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61" w:rsidRDefault="00560E61" w:rsidP="00EB5D82">
      <w:pPr>
        <w:jc w:val="both"/>
        <w:rPr>
          <w:i/>
          <w:iCs/>
          <w:lang w:val="sr-Latn-ME" w:eastAsia="sr-Latn-ME" w:bidi="ar-SA"/>
        </w:rPr>
      </w:pPr>
    </w:p>
    <w:p w:rsidR="00EB5D82" w:rsidRDefault="00EB5D82" w:rsidP="00EB5D82">
      <w:pPr>
        <w:jc w:val="both"/>
      </w:pPr>
      <w:r w:rsidRPr="00362073">
        <w:rPr>
          <w:i/>
          <w:iCs/>
          <w:lang w:val="sr-Latn-ME" w:eastAsia="sr-Latn-ME" w:bidi="ar-SA"/>
        </w:rPr>
        <w:drawing>
          <wp:inline distT="0" distB="0" distL="0" distR="0">
            <wp:extent cx="647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82" w:rsidRPr="00DE0C95" w:rsidRDefault="00EB5D82" w:rsidP="00EB5D82">
      <w:pPr>
        <w:outlineLvl w:val="0"/>
      </w:pPr>
      <w:r w:rsidRPr="00DE0C95">
        <w:t>CRNA GORA</w:t>
      </w:r>
    </w:p>
    <w:p w:rsidR="00EB5D82" w:rsidRPr="00DE0C95" w:rsidRDefault="00EB5D82" w:rsidP="00EB5D82">
      <w:pPr>
        <w:outlineLvl w:val="0"/>
      </w:pPr>
      <w:r>
        <w:t>OPŠTINA ŠAVNIK</w:t>
      </w:r>
    </w:p>
    <w:p w:rsidR="00EB5D82" w:rsidRPr="00B13746" w:rsidRDefault="00EB5D82" w:rsidP="00EB5D82">
      <w:pPr>
        <w:rPr>
          <w:b/>
        </w:rPr>
      </w:pPr>
      <w:r w:rsidRPr="00B13746">
        <w:rPr>
          <w:b/>
        </w:rPr>
        <w:t>-Sekretarijat lokalne uprave-</w:t>
      </w:r>
    </w:p>
    <w:p w:rsidR="00EB5D82" w:rsidRPr="00DE0C95" w:rsidRDefault="00EB5D82" w:rsidP="00EB5D82">
      <w:r>
        <w:t>Br. 03-361-UPI</w:t>
      </w:r>
      <w:r w:rsidR="00BD1ABA">
        <w:t>-6</w:t>
      </w:r>
      <w:r w:rsidR="004C6720">
        <w:t>/2</w:t>
      </w:r>
    </w:p>
    <w:p w:rsidR="00EB5D82" w:rsidRPr="00DE0C95" w:rsidRDefault="00EB5D82" w:rsidP="00EB5D82">
      <w:r w:rsidRPr="00DE0C95">
        <w:t>Šavnik,</w:t>
      </w:r>
      <w:r>
        <w:t xml:space="preserve"> </w:t>
      </w:r>
      <w:r w:rsidR="004C6720">
        <w:t xml:space="preserve"> </w:t>
      </w:r>
      <w:r w:rsidR="00821294">
        <w:t>31</w:t>
      </w:r>
      <w:r w:rsidR="0020589A">
        <w:t>.</w:t>
      </w:r>
      <w:r w:rsidR="00BD1ABA">
        <w:t>03</w:t>
      </w:r>
      <w:r w:rsidR="00471898">
        <w:t>.</w:t>
      </w:r>
      <w:r w:rsidR="00BD1ABA">
        <w:t>2017</w:t>
      </w:r>
      <w:r>
        <w:t>.</w:t>
      </w:r>
      <w:r w:rsidRPr="00DE0C95">
        <w:t>god.</w:t>
      </w:r>
    </w:p>
    <w:p w:rsidR="00EB5D82" w:rsidRPr="00DE0C95" w:rsidRDefault="00EB5D82" w:rsidP="00EB5D82"/>
    <w:p w:rsidR="00EB5D82" w:rsidRPr="00657F8F" w:rsidRDefault="00EB5D82" w:rsidP="00EB5D82">
      <w:pPr>
        <w:jc w:val="both"/>
        <w:rPr>
          <w:b/>
        </w:rPr>
      </w:pPr>
      <w:r>
        <w:t xml:space="preserve">            Sekretarijat lokalne uprave</w:t>
      </w:r>
      <w:r w:rsidRPr="00DE0C95">
        <w:t xml:space="preserve"> opštine Šavnik, rješavajući po zahtjevu </w:t>
      </w:r>
      <w:r w:rsidR="00BD1ABA">
        <w:t>Zdravka Kasalice iz Šavnika</w:t>
      </w:r>
      <w:r>
        <w:t>,</w:t>
      </w:r>
      <w:r w:rsidRPr="00DE0C95">
        <w:t xml:space="preserve"> u predmetu</w:t>
      </w:r>
      <w:r>
        <w:t xml:space="preserve"> izdavanja građevinske dozvole,</w:t>
      </w:r>
      <w:r w:rsidRPr="00DE0C95">
        <w:t xml:space="preserve"> a na osnovu člana 91,</w:t>
      </w:r>
      <w:r>
        <w:t xml:space="preserve"> </w:t>
      </w:r>
      <w:r w:rsidRPr="00DE0C95">
        <w:t>93 i 94 Zakona o uređenju prostora i izgradnji objekata 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i člana 196 ZUP-a („Sl. list RCG“, broj 60/03) i („Sl list CG“, broj 32/11), </w:t>
      </w:r>
      <w:r w:rsidRPr="00657F8F">
        <w:rPr>
          <w:b/>
        </w:rPr>
        <w:t>donosi</w:t>
      </w:r>
    </w:p>
    <w:p w:rsidR="00EB5D82" w:rsidRPr="00DE0C95" w:rsidRDefault="00EB5D82" w:rsidP="00EB5D82"/>
    <w:p w:rsidR="00EB5D82" w:rsidRPr="00AE0495" w:rsidRDefault="00EB5D82" w:rsidP="00EB5D82">
      <w:pPr>
        <w:jc w:val="center"/>
        <w:rPr>
          <w:b/>
        </w:rPr>
      </w:pPr>
      <w:r w:rsidRPr="00AE0495">
        <w:rPr>
          <w:b/>
        </w:rPr>
        <w:t>R J E Š E NJ E</w:t>
      </w:r>
    </w:p>
    <w:p w:rsidR="00EB5D82" w:rsidRDefault="00EB5D82" w:rsidP="00EB5D82">
      <w:pPr>
        <w:jc w:val="center"/>
        <w:rPr>
          <w:b/>
        </w:rPr>
      </w:pPr>
      <w:r w:rsidRPr="00AE0495">
        <w:rPr>
          <w:b/>
        </w:rPr>
        <w:t>O građevinskoj dozvoli</w:t>
      </w:r>
    </w:p>
    <w:p w:rsidR="00EB5D82" w:rsidRPr="005F3909" w:rsidRDefault="00EB5D82" w:rsidP="00EB5D82">
      <w:pPr>
        <w:jc w:val="center"/>
        <w:rPr>
          <w:b/>
        </w:rPr>
      </w:pPr>
    </w:p>
    <w:p w:rsidR="00EB5D82" w:rsidRPr="00555F6D" w:rsidRDefault="00BD1ABA" w:rsidP="00EB5D82">
      <w:pPr>
        <w:ind w:firstLine="720"/>
        <w:jc w:val="both"/>
        <w:rPr>
          <w:lang w:val="sr-Latn-RS"/>
        </w:rPr>
      </w:pPr>
      <w:r>
        <w:t>Zdravku Kasalici</w:t>
      </w:r>
      <w:r w:rsidR="00EB5D82" w:rsidRPr="00DE0C95">
        <w:t xml:space="preserve"> izdaje se građevinska dozvola</w:t>
      </w:r>
      <w:r w:rsidR="00EB5D82" w:rsidRPr="00DE0C95">
        <w:rPr>
          <w:b/>
          <w:bCs/>
        </w:rPr>
        <w:t xml:space="preserve"> </w:t>
      </w:r>
      <w:r w:rsidR="00EB5D82" w:rsidRPr="00DE0C95">
        <w:t xml:space="preserve">za </w:t>
      </w:r>
      <w:r>
        <w:t xml:space="preserve">izgradnju ribnjaka sa pomoćnim objektom </w:t>
      </w:r>
      <w:r w:rsidR="004C6720">
        <w:t xml:space="preserve">na katastarskoj parceli </w:t>
      </w:r>
      <w:r w:rsidR="00EB5D82">
        <w:t xml:space="preserve"> broj</w:t>
      </w:r>
      <w:r w:rsidR="00EB5D82" w:rsidRPr="00DE0C95">
        <w:t xml:space="preserve"> </w:t>
      </w:r>
      <w:r>
        <w:t>38/1/2</w:t>
      </w:r>
      <w:r w:rsidR="00A9144C">
        <w:t xml:space="preserve">, upisanoj u </w:t>
      </w:r>
      <w:r>
        <w:t xml:space="preserve">posjedovnom </w:t>
      </w:r>
      <w:r w:rsidR="00A9144C">
        <w:t>l</w:t>
      </w:r>
      <w:r w:rsidR="004C6720">
        <w:t>ist</w:t>
      </w:r>
      <w:r w:rsidR="00A9144C">
        <w:t>u</w:t>
      </w:r>
      <w:r w:rsidR="00F352E1">
        <w:t xml:space="preserve"> broj </w:t>
      </w:r>
      <w:r>
        <w:t>104</w:t>
      </w:r>
      <w:r w:rsidR="004C6720">
        <w:t xml:space="preserve"> </w:t>
      </w:r>
      <w:r w:rsidR="00EB5D82" w:rsidRPr="00441093">
        <w:t xml:space="preserve">KO </w:t>
      </w:r>
      <w:r>
        <w:t>Komarnica</w:t>
      </w:r>
      <w:r w:rsidR="004C6720">
        <w:t xml:space="preserve">, </w:t>
      </w:r>
      <w:r w:rsidR="00EB5D82" w:rsidRPr="00441093">
        <w:t xml:space="preserve">u </w:t>
      </w:r>
      <w:r>
        <w:t>zahvatu</w:t>
      </w:r>
      <w:r w:rsidR="002A6384">
        <w:t xml:space="preserve"> Prostorno-urbanističkog plana opštine Šavnik</w:t>
      </w:r>
      <w:r w:rsidR="004C6720">
        <w:t xml:space="preserve">, </w:t>
      </w:r>
      <w:r w:rsidR="00EB5D82">
        <w:t xml:space="preserve">u svemu prema ovjerenom </w:t>
      </w:r>
      <w:r w:rsidR="004C6720">
        <w:t>Glavnom</w:t>
      </w:r>
      <w:r w:rsidR="00EB5D82">
        <w:t xml:space="preserve"> projektu</w:t>
      </w:r>
      <w:r w:rsidR="00EB5D82" w:rsidRPr="00DE0C95">
        <w:t xml:space="preserve"> </w:t>
      </w:r>
      <w:r w:rsidR="00EB5D82">
        <w:t xml:space="preserve">urađenom od strane </w:t>
      </w:r>
      <w:r w:rsidR="00EB5D82" w:rsidRPr="00DE0C95">
        <w:t xml:space="preserve">projektanta </w:t>
      </w:r>
      <w:r w:rsidR="00EB5D82">
        <w:t>„</w:t>
      </w:r>
      <w:r w:rsidR="002A6384">
        <w:t>ARHITEKTONIKA</w:t>
      </w:r>
      <w:r w:rsidR="00EB5D82" w:rsidRPr="00555F6D">
        <w:t>“</w:t>
      </w:r>
      <w:r w:rsidR="00F352E1">
        <w:t xml:space="preserve"> D.O.O  iz </w:t>
      </w:r>
      <w:r w:rsidR="002A6384">
        <w:t>Nikšića</w:t>
      </w:r>
      <w:r w:rsidR="001E71A9">
        <w:t>, a revidovanom</w:t>
      </w:r>
      <w:r w:rsidR="00D560C2">
        <w:t xml:space="preserve"> od strane „</w:t>
      </w:r>
      <w:r w:rsidR="002A6384">
        <w:t>ARHILINE</w:t>
      </w:r>
      <w:r w:rsidR="00D560C2" w:rsidRPr="00555F6D">
        <w:t>“</w:t>
      </w:r>
      <w:r w:rsidR="00D560C2">
        <w:t xml:space="preserve"> D.O.O. iz </w:t>
      </w:r>
      <w:r w:rsidR="002A6384">
        <w:t>Nikšića</w:t>
      </w:r>
      <w:r w:rsidR="00D560C2">
        <w:t>.</w:t>
      </w:r>
    </w:p>
    <w:p w:rsidR="00EB5D82" w:rsidRDefault="00EB5D82" w:rsidP="00EB5D82">
      <w:pPr>
        <w:jc w:val="both"/>
      </w:pPr>
      <w:r w:rsidRPr="00DE0C95">
        <w:t xml:space="preserve">        </w:t>
      </w:r>
      <w:r>
        <w:tab/>
      </w:r>
      <w:r w:rsidRPr="00DE0C95">
        <w:t xml:space="preserve"> Investitoru prestaje  pravo izgradnje objekta, ako izgradnju objekta </w:t>
      </w:r>
      <w:r>
        <w:t>ne započne u roku  dvije (2)</w:t>
      </w:r>
      <w:r w:rsidRPr="00DE0C95">
        <w:t xml:space="preserve"> godine od dana izdavanja gradjevinske dozvole.</w:t>
      </w:r>
    </w:p>
    <w:p w:rsidR="00EB5D82" w:rsidRDefault="00EB5D82" w:rsidP="00EB5D82">
      <w:pPr>
        <w:jc w:val="both"/>
      </w:pPr>
      <w:r>
        <w:tab/>
        <w:t xml:space="preserve">Investitor je dužan da na mjesto izgradnje objekta istakne tablu sa podacima o izdatoj građevinskoj dozvoli </w:t>
      </w:r>
      <w:r>
        <w:rPr>
          <w:lang w:val="en-US"/>
        </w:rPr>
        <w:t>(</w:t>
      </w:r>
      <w:r>
        <w:t>broj i datum rješenja, podaci o investitoru, izvođaču radova, licu koje je izradilo tehničku dokumentaciju, vodećem projektantu, nadzornom organu, roku završetka radoa i drugo), u roku od sedam dana od dana i</w:t>
      </w:r>
      <w:r>
        <w:rPr>
          <w:lang w:val="sr-Latn-RS"/>
        </w:rPr>
        <w:t>z</w:t>
      </w:r>
      <w:r>
        <w:t>davanja građevinske dozvole – član 99 Zakona o uređenju prostora i izgradnji objekata.</w:t>
      </w:r>
    </w:p>
    <w:p w:rsidR="00EB5D82" w:rsidRDefault="00EB5D82" w:rsidP="00EB5D82">
      <w:pPr>
        <w:jc w:val="both"/>
      </w:pPr>
      <w:r>
        <w:tab/>
        <w:t>Investitor je dužan da prije početka građenja objekta prijavi radove nadležnom inspekcijskom organu, shodno članu 105 Zakona o uređenju prostora i izgradnji i objekata, kao i da najkasnije u roku od sedam dana od dana završetka radova, a prije korišćenja objekta podnese zahtjev za izdavanje upotrebne dozvole – član 120 istog Zakona.</w:t>
      </w:r>
    </w:p>
    <w:p w:rsidR="00EB5D82" w:rsidRDefault="00EB5D82" w:rsidP="00EB5D82">
      <w:pPr>
        <w:jc w:val="both"/>
      </w:pPr>
      <w:r>
        <w:tab/>
        <w:t>Investitor je du</w:t>
      </w:r>
      <w:r>
        <w:rPr>
          <w:lang w:val="sr-Latn-RS"/>
        </w:rPr>
        <w:t>ža</w:t>
      </w:r>
      <w:r>
        <w:t>n da prije početka gr</w:t>
      </w:r>
      <w:r w:rsidR="00C26142">
        <w:t>ađenja objekta obezbijedi obilje</w:t>
      </w:r>
      <w:r>
        <w:t>žavanje lokacije, regulacionih, nivelacionih i građevinskih linija - član 109 stav 1  Zakona o uređenju prostora i izgradnji objekata.</w:t>
      </w:r>
    </w:p>
    <w:p w:rsidR="00EB5D82" w:rsidRDefault="00EB5D82" w:rsidP="00EB5D82">
      <w:pPr>
        <w:jc w:val="both"/>
      </w:pPr>
      <w:r>
        <w:tab/>
        <w:t xml:space="preserve">Za pribavljanje dokaza iz stava 1 tačka 2 i 3 člana 93 Zakona o uređenju prostora i izgradnji objekata </w:t>
      </w:r>
      <w:r w:rsidRPr="00DE0C95">
        <w:t>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>)</w:t>
      </w:r>
      <w:r>
        <w:t>, ne plaća se taksa, odnosno drugi troškovi izdavanja.</w:t>
      </w:r>
    </w:p>
    <w:p w:rsidR="00EB5D82" w:rsidRPr="00DE0C95" w:rsidRDefault="00EB5D82" w:rsidP="00EB5D82">
      <w:pPr>
        <w:jc w:val="both"/>
      </w:pPr>
      <w:r>
        <w:tab/>
      </w:r>
    </w:p>
    <w:p w:rsidR="00EB5D82" w:rsidRDefault="00EB5D82" w:rsidP="00EB5D82">
      <w:pPr>
        <w:jc w:val="center"/>
        <w:rPr>
          <w:b/>
        </w:rPr>
      </w:pPr>
      <w:r w:rsidRPr="00573B43">
        <w:rPr>
          <w:b/>
        </w:rPr>
        <w:t>O b r a z l o ž e nj e</w:t>
      </w:r>
    </w:p>
    <w:p w:rsidR="00EB5D82" w:rsidRDefault="00EB5D82" w:rsidP="00EB5D82">
      <w:pPr>
        <w:jc w:val="center"/>
        <w:rPr>
          <w:b/>
        </w:rPr>
      </w:pPr>
    </w:p>
    <w:p w:rsidR="00B167F5" w:rsidRDefault="00C907D1" w:rsidP="00EB5D82">
      <w:pPr>
        <w:ind w:firstLine="720"/>
        <w:jc w:val="both"/>
      </w:pPr>
      <w:r>
        <w:t>Zdravko Kasalica</w:t>
      </w:r>
      <w:r w:rsidR="00EB5D82" w:rsidRPr="00DE0C95">
        <w:t xml:space="preserve"> </w:t>
      </w:r>
      <w:r>
        <w:t>podnio</w:t>
      </w:r>
      <w:r w:rsidR="00EB5D82" w:rsidRPr="00DE0C95">
        <w:t xml:space="preserve"> je ovom S</w:t>
      </w:r>
      <w:r w:rsidR="00EB5D82">
        <w:t>ekreta</w:t>
      </w:r>
      <w:r w:rsidR="00EB5D82" w:rsidRPr="00DE0C95">
        <w:t xml:space="preserve">rijatu zahtjev broj </w:t>
      </w:r>
      <w:r w:rsidR="00EB5D82">
        <w:t>03-361-UPI-</w:t>
      </w:r>
      <w:r>
        <w:t>6</w:t>
      </w:r>
      <w:r w:rsidR="00EB5D82" w:rsidRPr="00CD72B0">
        <w:t xml:space="preserve"> od </w:t>
      </w:r>
      <w:r w:rsidR="00B167F5">
        <w:t>20.03.2017</w:t>
      </w:r>
      <w:r w:rsidR="00EB5D82" w:rsidRPr="00CD72B0">
        <w:t>.</w:t>
      </w:r>
      <w:r w:rsidR="00EB5D82">
        <w:t xml:space="preserve"> godine</w:t>
      </w:r>
      <w:r w:rsidR="00EB5D82" w:rsidRPr="00DE0C95">
        <w:t xml:space="preserve"> za </w:t>
      </w:r>
      <w:r w:rsidR="00B167F5" w:rsidRPr="00DE0C95">
        <w:t xml:space="preserve">za </w:t>
      </w:r>
      <w:r w:rsidR="00B167F5">
        <w:t>izgradnju ribnjaka sa pomoćnim objektom na katastarskoj parceli  broj</w:t>
      </w:r>
      <w:r w:rsidR="00B167F5" w:rsidRPr="00DE0C95">
        <w:t xml:space="preserve"> </w:t>
      </w:r>
      <w:r w:rsidR="00B167F5">
        <w:t xml:space="preserve">38/1/2, upisanoj u posjedovnom listu broj 104 </w:t>
      </w:r>
      <w:r w:rsidR="00B167F5" w:rsidRPr="00441093">
        <w:t xml:space="preserve">KO </w:t>
      </w:r>
      <w:r w:rsidR="00B167F5">
        <w:t xml:space="preserve">Komarnica, </w:t>
      </w:r>
      <w:r w:rsidR="00B167F5" w:rsidRPr="00441093">
        <w:t xml:space="preserve">u </w:t>
      </w:r>
      <w:r w:rsidR="00B167F5">
        <w:t>zahvatu Prostorno-urbanističkog plana opštine Šavnik.</w:t>
      </w:r>
    </w:p>
    <w:p w:rsidR="00EB5D82" w:rsidRPr="00DE0C95" w:rsidRDefault="00DD08E5" w:rsidP="00EB5D82">
      <w:pPr>
        <w:ind w:firstLine="720"/>
        <w:jc w:val="both"/>
      </w:pPr>
      <w:r w:rsidRPr="00DE0C95">
        <w:t xml:space="preserve"> </w:t>
      </w:r>
    </w:p>
    <w:p w:rsidR="00EB5D82" w:rsidRPr="00DE0C95" w:rsidRDefault="00EB5D82" w:rsidP="00EB5D82">
      <w:pPr>
        <w:jc w:val="both"/>
      </w:pPr>
      <w:r w:rsidRPr="00DE0C95">
        <w:t>Uz zahtjev investitor je dostavio:</w:t>
      </w:r>
    </w:p>
    <w:p w:rsidR="00EB5D82" w:rsidRDefault="00EB5D82" w:rsidP="00A9144C">
      <w:pPr>
        <w:numPr>
          <w:ilvl w:val="0"/>
          <w:numId w:val="1"/>
        </w:numPr>
        <w:jc w:val="both"/>
      </w:pPr>
      <w:r w:rsidRPr="00DE0C95">
        <w:t>Glavni projekat</w:t>
      </w:r>
      <w:r w:rsidR="0046114C">
        <w:t xml:space="preserve"> </w:t>
      </w:r>
      <w:r w:rsidR="00202C58">
        <w:t xml:space="preserve">konstrukcije, </w:t>
      </w:r>
      <w:r w:rsidR="007527F7">
        <w:t xml:space="preserve">arhitekture, vodovoda i kanalizacije </w:t>
      </w:r>
      <w:r w:rsidR="00202C58">
        <w:t xml:space="preserve">i tehnologije urađen od strane </w:t>
      </w:r>
      <w:r w:rsidR="00DD08E5">
        <w:t xml:space="preserve"> </w:t>
      </w:r>
      <w:r w:rsidR="00B15A29">
        <w:t>,,</w:t>
      </w:r>
      <w:r w:rsidR="00202C58">
        <w:t>ARHITEKTONIKE</w:t>
      </w:r>
      <w:r w:rsidRPr="00BC3998">
        <w:t xml:space="preserve">“ </w:t>
      </w:r>
      <w:r w:rsidR="00202C58">
        <w:t xml:space="preserve"> D.O.O. </w:t>
      </w:r>
      <w:r w:rsidRPr="00BC3998">
        <w:t xml:space="preserve">iz  </w:t>
      </w:r>
      <w:r w:rsidR="00202C58">
        <w:t>Nikšića,</w:t>
      </w:r>
      <w:r>
        <w:t xml:space="preserve">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2A04C4" w:rsidRDefault="002A04C4" w:rsidP="002A04C4">
      <w:pPr>
        <w:numPr>
          <w:ilvl w:val="0"/>
          <w:numId w:val="1"/>
        </w:numPr>
        <w:jc w:val="both"/>
      </w:pPr>
      <w:r>
        <w:lastRenderedPageBreak/>
        <w:t>Polisa broj 6-25446 izdata od strane ,,</w:t>
      </w:r>
      <w:r w:rsidRPr="008247E3">
        <w:t>UNIQA OSIGURANJA</w:t>
      </w:r>
      <w:r>
        <w:rPr>
          <w:lang w:val="en-US"/>
        </w:rPr>
        <w:t>’’</w:t>
      </w:r>
      <w:r>
        <w:t xml:space="preserve"> na ime osiguranja od odgovornosti projektanta ,,ARHITEKTONIKE</w:t>
      </w:r>
      <w:r>
        <w:rPr>
          <w:lang w:val="en-US"/>
        </w:rPr>
        <w:t>’’</w:t>
      </w:r>
      <w:r>
        <w:t xml:space="preserve"> D.O.O </w:t>
      </w:r>
      <w:r w:rsidRPr="00BC3998">
        <w:t xml:space="preserve"> iz  </w:t>
      </w:r>
      <w:r>
        <w:t>Nik</w:t>
      </w:r>
      <w:r>
        <w:rPr>
          <w:lang w:val="sr-Latn-ME"/>
        </w:rPr>
        <w:t>šića;</w:t>
      </w:r>
    </w:p>
    <w:p w:rsidR="008B0685" w:rsidRDefault="008B0685" w:rsidP="008B0685">
      <w:pPr>
        <w:numPr>
          <w:ilvl w:val="0"/>
          <w:numId w:val="1"/>
        </w:numPr>
        <w:jc w:val="both"/>
      </w:pPr>
      <w:r w:rsidRPr="00DE0C95">
        <w:t>Glavni projekat</w:t>
      </w:r>
      <w:r>
        <w:t xml:space="preserve"> elektroinstalacija jake struje urađen od strane  </w:t>
      </w:r>
      <w:r w:rsidRPr="00BC3998">
        <w:t>„</w:t>
      </w:r>
      <w:r>
        <w:t xml:space="preserve"> ARHI PROJECTA</w:t>
      </w:r>
      <w:r w:rsidRPr="00BC3998">
        <w:t xml:space="preserve">“ </w:t>
      </w:r>
      <w:r>
        <w:t xml:space="preserve"> D.O.O. </w:t>
      </w:r>
      <w:r w:rsidRPr="00BC3998">
        <w:t xml:space="preserve">iz  </w:t>
      </w:r>
      <w:r>
        <w:t>Nikšića,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8451E0" w:rsidRDefault="008451E0" w:rsidP="008451E0">
      <w:pPr>
        <w:numPr>
          <w:ilvl w:val="0"/>
          <w:numId w:val="1"/>
        </w:numPr>
        <w:jc w:val="both"/>
      </w:pPr>
      <w:r>
        <w:t>Polisa broj 6-26007 izdata od strane ,,</w:t>
      </w:r>
      <w:r w:rsidRPr="008247E3">
        <w:t>UNIQA OSIGURANJA</w:t>
      </w:r>
      <w:r>
        <w:rPr>
          <w:lang w:val="en-US"/>
        </w:rPr>
        <w:t>’’</w:t>
      </w:r>
      <w:r>
        <w:t xml:space="preserve"> na ime osiguranja od odgovornosti projektanta ,,</w:t>
      </w:r>
      <w:r w:rsidRPr="008451E0">
        <w:t xml:space="preserve"> </w:t>
      </w:r>
      <w:r>
        <w:t>ARHI PROJECTA</w:t>
      </w:r>
      <w:r>
        <w:rPr>
          <w:lang w:val="en-US"/>
        </w:rPr>
        <w:t>’’</w:t>
      </w:r>
      <w:r>
        <w:t xml:space="preserve"> D.O.O </w:t>
      </w:r>
      <w:r w:rsidRPr="00BC3998">
        <w:t xml:space="preserve"> iz  </w:t>
      </w:r>
      <w:r>
        <w:t>Nik</w:t>
      </w:r>
      <w:r>
        <w:rPr>
          <w:lang w:val="sr-Latn-ME"/>
        </w:rPr>
        <w:t>šića;</w:t>
      </w:r>
    </w:p>
    <w:p w:rsidR="000A5B75" w:rsidRDefault="000A5B75" w:rsidP="006B57F4">
      <w:pPr>
        <w:numPr>
          <w:ilvl w:val="0"/>
          <w:numId w:val="1"/>
        </w:numPr>
        <w:jc w:val="both"/>
      </w:pPr>
      <w:r>
        <w:t>Izvještaj o izvršenoj reviziji Glavnog projekta</w:t>
      </w:r>
      <w:r w:rsidRPr="00DE0C95">
        <w:t xml:space="preserve"> </w:t>
      </w:r>
      <w:r>
        <w:t>urađen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 od strane ,, </w:t>
      </w:r>
      <w:r w:rsidR="006B57F4">
        <w:t>ARHILINE</w:t>
      </w:r>
      <w:r>
        <w:t xml:space="preserve"> “ d.o.o iz </w:t>
      </w:r>
      <w:r w:rsidR="006B57F4">
        <w:t>Nikšića</w:t>
      </w:r>
      <w:r>
        <w:t>, b</w:t>
      </w:r>
      <w:r w:rsidR="006B57F4">
        <w:t xml:space="preserve">roj 12/17 </w:t>
      </w:r>
      <w:r>
        <w:t xml:space="preserve"> od </w:t>
      </w:r>
      <w:r w:rsidR="006B57F4">
        <w:t>16.03.2017.</w:t>
      </w:r>
      <w:r>
        <w:t xml:space="preserve"> godine;</w:t>
      </w:r>
    </w:p>
    <w:p w:rsidR="00753A45" w:rsidRPr="008A4B8A" w:rsidRDefault="00753A45" w:rsidP="00753A45">
      <w:pPr>
        <w:numPr>
          <w:ilvl w:val="0"/>
          <w:numId w:val="2"/>
        </w:numPr>
        <w:jc w:val="both"/>
      </w:pPr>
      <w:r w:rsidRPr="008A4B8A">
        <w:rPr>
          <w:lang w:val="sr-Latn-RS"/>
        </w:rPr>
        <w:t xml:space="preserve">Vodna saglasnost </w:t>
      </w:r>
      <w:r w:rsidR="008A4B8A" w:rsidRPr="008A4B8A">
        <w:rPr>
          <w:lang w:val="sr-Latn-RS"/>
        </w:rPr>
        <w:t xml:space="preserve">izdata od strane Sekretarijata lokalne uprave broj 03-320-UPI-1/1 od </w:t>
      </w:r>
      <w:r w:rsidR="00530AFA" w:rsidRPr="008A4B8A">
        <w:rPr>
          <w:lang w:val="sr-Latn-RS"/>
        </w:rPr>
        <w:t>27.03.2017. godine;</w:t>
      </w:r>
    </w:p>
    <w:p w:rsidR="004F4676" w:rsidRDefault="004F4676" w:rsidP="004F4676">
      <w:pPr>
        <w:numPr>
          <w:ilvl w:val="0"/>
          <w:numId w:val="1"/>
        </w:numPr>
        <w:jc w:val="both"/>
      </w:pPr>
      <w:r>
        <w:t>Rješenje o izdavanju sa</w:t>
      </w:r>
      <w:r w:rsidR="00D85D3A">
        <w:t>glasnosti za priključenje izdato</w:t>
      </w:r>
      <w:r>
        <w:t xml:space="preserve"> od strane </w:t>
      </w:r>
      <w:r w:rsidR="00D85D3A">
        <w:t>Crnogorskog elektrodistributivnog sistema</w:t>
      </w:r>
      <w:r>
        <w:t xml:space="preserve">  broj 30-20-07-890 od 28.03.2017. godine;</w:t>
      </w:r>
    </w:p>
    <w:p w:rsidR="004F4676" w:rsidRDefault="004F4676" w:rsidP="006B57F4">
      <w:pPr>
        <w:numPr>
          <w:ilvl w:val="0"/>
          <w:numId w:val="1"/>
        </w:numPr>
        <w:jc w:val="both"/>
      </w:pPr>
      <w:r>
        <w:t>Ugovor o zakupu poljoprivrednog zemljišta u državnoj svojini</w:t>
      </w:r>
      <w:r w:rsidR="008A4B8A">
        <w:t xml:space="preserve"> na pet godina </w:t>
      </w:r>
      <w:r>
        <w:t>-</w:t>
      </w:r>
      <w:r w:rsidR="008A4B8A">
        <w:t xml:space="preserve"> </w:t>
      </w:r>
      <w:r>
        <w:t>subjekt raspolaganja Vlada Crne Gore, zaključen između Vlade Crne Gore</w:t>
      </w:r>
      <w:r w:rsidR="008A4B8A">
        <w:t xml:space="preserve"> </w:t>
      </w:r>
      <w:r>
        <w:t>-</w:t>
      </w:r>
      <w:r w:rsidR="008A4B8A">
        <w:t xml:space="preserve"> </w:t>
      </w:r>
      <w:r>
        <w:t>Ministarstva poljioprivrede i rural</w:t>
      </w:r>
      <w:r w:rsidR="001163CD">
        <w:t>nog razvoja  i Zdravka Kasalice broj 460-86/15-27 od 29.02.2017. godine, a</w:t>
      </w:r>
      <w:r>
        <w:t xml:space="preserve"> ovjerenog kod notara </w:t>
      </w:r>
      <w:r w:rsidR="001163CD">
        <w:t xml:space="preserve">Mire Begić </w:t>
      </w:r>
      <w:r>
        <w:t>broj VP-1162/2017 od 01.03.2017. godine.</w:t>
      </w:r>
    </w:p>
    <w:p w:rsidR="00BB5307" w:rsidRPr="008104B1" w:rsidRDefault="00BB5307" w:rsidP="001A20EF">
      <w:pPr>
        <w:jc w:val="both"/>
        <w:rPr>
          <w:b/>
        </w:rPr>
      </w:pPr>
    </w:p>
    <w:p w:rsidR="00875D31" w:rsidRDefault="00EB5D82" w:rsidP="00EB5D82">
      <w:pPr>
        <w:ind w:firstLine="720"/>
        <w:jc w:val="both"/>
      </w:pPr>
      <w:r w:rsidRPr="00DE0C95">
        <w:t xml:space="preserve">Pored naprijed citiranih dokaza  izvršen je uvid u urbanističko-tehničke uslove </w:t>
      </w:r>
      <w:r>
        <w:t>broj 03-352</w:t>
      </w:r>
      <w:r w:rsidR="00652D51">
        <w:t>-UPI-3/2</w:t>
      </w:r>
      <w:r w:rsidR="00396E5A">
        <w:t xml:space="preserve"> od </w:t>
      </w:r>
      <w:r w:rsidR="00652D51">
        <w:t>17.02</w:t>
      </w:r>
      <w:r>
        <w:t>.</w:t>
      </w:r>
      <w:r w:rsidR="00652D51">
        <w:t>2017</w:t>
      </w:r>
      <w:r w:rsidRPr="00336A2D">
        <w:t>. god</w:t>
      </w:r>
      <w:r w:rsidR="00652D51">
        <w:t>ine</w:t>
      </w:r>
      <w:r>
        <w:t xml:space="preserve"> koje je Sekreta</w:t>
      </w:r>
      <w:r w:rsidRPr="00DE0C95">
        <w:t xml:space="preserve">rijat izdao na ime  investitora </w:t>
      </w:r>
      <w:r w:rsidR="00652D51">
        <w:t>Zdravka Kasali</w:t>
      </w:r>
      <w:r w:rsidR="00CD0AF5">
        <w:t>ce,</w:t>
      </w:r>
      <w:r w:rsidRPr="00DE0C95">
        <w:t xml:space="preserve"> </w:t>
      </w:r>
      <w:r>
        <w:t>a za potrebe i</w:t>
      </w:r>
      <w:r w:rsidR="00875D31">
        <w:t>zrade  Glavnog</w:t>
      </w:r>
      <w:r>
        <w:t xml:space="preserve"> </w:t>
      </w:r>
      <w:r w:rsidR="00875D31">
        <w:t xml:space="preserve">projekta </w:t>
      </w:r>
      <w:r w:rsidR="00652D51" w:rsidRPr="00DE0C95">
        <w:t xml:space="preserve">za </w:t>
      </w:r>
      <w:r w:rsidR="00652D51">
        <w:t>izgradnju ribnjaka sa pomoćnim objektom na katastarskoj parceli  broj</w:t>
      </w:r>
      <w:r w:rsidR="00652D51" w:rsidRPr="00DE0C95">
        <w:t xml:space="preserve"> </w:t>
      </w:r>
      <w:r w:rsidR="00652D51">
        <w:t xml:space="preserve">38/1/2, upisanoj u posjedovnom listu broj 104 </w:t>
      </w:r>
      <w:r w:rsidR="00652D51" w:rsidRPr="00441093">
        <w:t xml:space="preserve">KO </w:t>
      </w:r>
      <w:r w:rsidR="00652D51">
        <w:t xml:space="preserve">Komarnica, </w:t>
      </w:r>
      <w:r w:rsidR="00652D51" w:rsidRPr="00441093">
        <w:t xml:space="preserve">u </w:t>
      </w:r>
      <w:r w:rsidR="00652D51">
        <w:t>zahvatu Prostorno-urbanističkog plana opštine Šavnik.</w:t>
      </w:r>
      <w:r w:rsidR="00875D31">
        <w:t xml:space="preserve"> </w:t>
      </w:r>
    </w:p>
    <w:p w:rsidR="00EB5D82" w:rsidRPr="00544269" w:rsidRDefault="00EB5D82" w:rsidP="00EB5D82">
      <w:pPr>
        <w:ind w:firstLine="540"/>
        <w:jc w:val="both"/>
        <w:rPr>
          <w:b/>
        </w:rPr>
      </w:pPr>
      <w:r w:rsidRPr="00DE0C95">
        <w:t xml:space="preserve">U skladu  sa naprijed navedenim, za potrebe postupka izdavanja </w:t>
      </w:r>
      <w:r>
        <w:t>građevinske dozvole ovaj Sekreta</w:t>
      </w:r>
      <w:r w:rsidRPr="00DE0C95">
        <w:t xml:space="preserve">rijat je utvrdio da </w:t>
      </w:r>
      <w:r>
        <w:t>je</w:t>
      </w:r>
      <w:r w:rsidRPr="00DE0C95">
        <w:t xml:space="preserve"> </w:t>
      </w:r>
      <w:r w:rsidR="00875D31">
        <w:t xml:space="preserve">Glavni </w:t>
      </w:r>
      <w:r>
        <w:t>projekat</w:t>
      </w:r>
      <w:r w:rsidRPr="00DE0C95">
        <w:t xml:space="preserve"> izgradnje objek</w:t>
      </w:r>
      <w:r>
        <w:t>ta</w:t>
      </w:r>
      <w:r w:rsidRPr="00DE0C95">
        <w:t xml:space="preserve"> urađen prema izdatim urbanističko-tehničkim uslovima broj </w:t>
      </w:r>
      <w:r w:rsidR="00CD0AF5">
        <w:t>03-352-UPI-3/2 od 17</w:t>
      </w:r>
      <w:r>
        <w:t>.</w:t>
      </w:r>
      <w:r w:rsidR="00CD0AF5">
        <w:t>02.2017</w:t>
      </w:r>
      <w:r w:rsidRPr="00336A2D">
        <w:t>. god</w:t>
      </w:r>
      <w:r>
        <w:t>ine, pa je</w:t>
      </w:r>
      <w:r w:rsidRPr="00DE0C95">
        <w:t xml:space="preserve"> s tim u vezi ov</w:t>
      </w:r>
      <w:r>
        <w:t>a</w:t>
      </w:r>
      <w:r w:rsidRPr="00DE0C95">
        <w:t>j organ svaki p</w:t>
      </w:r>
      <w:r>
        <w:t>osebni dio projekta ovjerio (ov.</w:t>
      </w:r>
      <w:r w:rsidRPr="00DE0C95">
        <w:t xml:space="preserve"> br. </w:t>
      </w:r>
      <w:r w:rsidRPr="006C0B42">
        <w:t>361-</w:t>
      </w:r>
      <w:r w:rsidR="00CD0AF5">
        <w:t>03-UPI-6</w:t>
      </w:r>
      <w:r w:rsidR="00875D31" w:rsidRPr="006C0B42">
        <w:t>/2</w:t>
      </w:r>
      <w:r w:rsidRPr="006C0B42">
        <w:t xml:space="preserve"> od</w:t>
      </w:r>
      <w:r w:rsidR="00875D31" w:rsidRPr="006C0B42">
        <w:t xml:space="preserve">  </w:t>
      </w:r>
      <w:r w:rsidR="00821294">
        <w:t>31</w:t>
      </w:r>
      <w:r w:rsidR="00CD0AF5">
        <w:t>.03</w:t>
      </w:r>
      <w:r w:rsidR="003C7112" w:rsidRPr="006C0B42">
        <w:t>.</w:t>
      </w:r>
      <w:r w:rsidR="00875D31" w:rsidRPr="006C0B42">
        <w:t xml:space="preserve"> </w:t>
      </w:r>
      <w:r w:rsidR="00CD0AF5">
        <w:t>2017</w:t>
      </w:r>
      <w:r w:rsidRPr="006C0B42">
        <w:t>. godine).</w:t>
      </w:r>
    </w:p>
    <w:p w:rsidR="000F51A7" w:rsidRDefault="00EB5D82" w:rsidP="000F51A7">
      <w:pPr>
        <w:ind w:firstLine="720"/>
        <w:jc w:val="both"/>
      </w:pPr>
      <w:r w:rsidRPr="00DE0C95">
        <w:t>Rješavajući po podnesenom zahtjevu  utvrđeno je da su ispunjeni uslovi  predviđeni  odredbama Zakona o uređenju prostora i izgradni objekata („Sl. list CG“ br. 51/08, 40/10 i 34/11</w:t>
      </w:r>
      <w:r>
        <w:t>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za izdavanje rješenja o građevinskoj dozvoli  na ime investitora </w:t>
      </w:r>
      <w:r w:rsidR="00CD0AF5">
        <w:t>Zdravka Kasalice</w:t>
      </w:r>
      <w:r w:rsidRPr="00DE0C95">
        <w:t xml:space="preserve"> </w:t>
      </w:r>
      <w:r w:rsidR="00875D31">
        <w:t xml:space="preserve">za </w:t>
      </w:r>
      <w:r w:rsidR="00CD0AF5">
        <w:t>izgradnju ribnjaka sa pomoćnim objektom na katastarskoj parceli  broj</w:t>
      </w:r>
      <w:r w:rsidR="00CD0AF5" w:rsidRPr="00DE0C95">
        <w:t xml:space="preserve"> </w:t>
      </w:r>
      <w:r w:rsidR="00CD0AF5">
        <w:t xml:space="preserve">38/1/2, upisanoj u posjedovnom listu broj 104 </w:t>
      </w:r>
      <w:r w:rsidR="00CD0AF5" w:rsidRPr="00441093">
        <w:t xml:space="preserve">KO </w:t>
      </w:r>
      <w:r w:rsidR="00CD0AF5">
        <w:t xml:space="preserve">Komarnica, </w:t>
      </w:r>
      <w:r w:rsidR="00CD0AF5" w:rsidRPr="00441093">
        <w:t xml:space="preserve">u </w:t>
      </w:r>
      <w:r w:rsidR="00CD0AF5">
        <w:t xml:space="preserve">zahvatu Prostorno-urbanističkog plana opštine Šavnik, </w:t>
      </w:r>
      <w:r>
        <w:t xml:space="preserve">u svemu prema </w:t>
      </w:r>
      <w:r w:rsidR="000F51A7">
        <w:t>Glavnom projektu</w:t>
      </w:r>
      <w:r w:rsidR="000F51A7" w:rsidRPr="00DE0C95">
        <w:t xml:space="preserve"> </w:t>
      </w:r>
      <w:r w:rsidR="000F51A7">
        <w:t xml:space="preserve">urađenom od strane </w:t>
      </w:r>
      <w:r w:rsidR="000F51A7" w:rsidRPr="00DE0C95">
        <w:t xml:space="preserve">projektanta </w:t>
      </w:r>
      <w:r w:rsidR="000F51A7">
        <w:t>„ARHITEKTONIKA</w:t>
      </w:r>
      <w:r w:rsidR="000F51A7" w:rsidRPr="00555F6D">
        <w:t>“</w:t>
      </w:r>
      <w:r w:rsidR="000F51A7">
        <w:t xml:space="preserve"> D.O.O  iz Nikšića, a revidovanom od strane „ARHILINE</w:t>
      </w:r>
      <w:r w:rsidR="000F51A7" w:rsidRPr="00555F6D">
        <w:t>“</w:t>
      </w:r>
      <w:r w:rsidR="000F51A7">
        <w:t xml:space="preserve"> D.O.O. iz Nikšića.</w:t>
      </w:r>
    </w:p>
    <w:p w:rsidR="000F51A7" w:rsidRDefault="000F51A7" w:rsidP="000F51A7">
      <w:pPr>
        <w:ind w:firstLine="720"/>
        <w:jc w:val="both"/>
      </w:pPr>
    </w:p>
    <w:p w:rsidR="000F51A7" w:rsidRPr="00555F6D" w:rsidRDefault="000F51A7" w:rsidP="000F51A7">
      <w:pPr>
        <w:ind w:firstLine="720"/>
        <w:jc w:val="both"/>
        <w:rPr>
          <w:lang w:val="sr-Latn-RS"/>
        </w:rPr>
      </w:pPr>
    </w:p>
    <w:p w:rsidR="00EB5D82" w:rsidRPr="00DE0C95" w:rsidRDefault="00EB5D82" w:rsidP="00EB5D82">
      <w:pPr>
        <w:jc w:val="both"/>
      </w:pPr>
      <w:r w:rsidRPr="00DE0C95">
        <w:t xml:space="preserve">PRAVNA POUKA: Protiv ovog rješenja  može se izjaviti žalba Glavnom administratoru opštine Šavnik  u roku od 15 </w:t>
      </w:r>
      <w:r>
        <w:t xml:space="preserve">dana  od  dana prijema rješenja. </w:t>
      </w:r>
      <w:r w:rsidRPr="00DE0C95">
        <w:t>Žalba se predaje neposredno ili šalje ovom Sekretarijatu  taksirana sa 4</w:t>
      </w:r>
      <w:r>
        <w:t>,00 € adm. t</w:t>
      </w:r>
      <w:r w:rsidRPr="00DE0C95">
        <w:t xml:space="preserve">akse. </w:t>
      </w:r>
    </w:p>
    <w:p w:rsidR="00EB5D82" w:rsidRDefault="00EB5D82" w:rsidP="00EB5D82">
      <w:pPr>
        <w:jc w:val="both"/>
      </w:pPr>
    </w:p>
    <w:p w:rsidR="000F6F41" w:rsidRPr="00DE0C95" w:rsidRDefault="000F6F41" w:rsidP="00EB5D82">
      <w:pPr>
        <w:jc w:val="both"/>
      </w:pPr>
      <w:bookmarkStart w:id="0" w:name="_GoBack"/>
      <w:bookmarkEnd w:id="0"/>
    </w:p>
    <w:p w:rsidR="00EB5D82" w:rsidRDefault="00EB5D82" w:rsidP="00EB5D82">
      <w:pPr>
        <w:jc w:val="both"/>
      </w:pPr>
      <w:r w:rsidRPr="00DE0C95">
        <w:t xml:space="preserve">DOSTAVLJENO.     </w:t>
      </w:r>
      <w:r>
        <w:t xml:space="preserve">                             </w:t>
      </w:r>
      <w:r w:rsidRPr="00DE0C95">
        <w:t xml:space="preserve"> </w:t>
      </w:r>
      <w:r>
        <w:t xml:space="preserve">  </w:t>
      </w:r>
      <w:r w:rsidRPr="00DE0C95">
        <w:t xml:space="preserve">OBRADIO,                   </w:t>
      </w:r>
      <w:r>
        <w:t xml:space="preserve">                   </w:t>
      </w:r>
      <w:r w:rsidRPr="00DE0C95">
        <w:t xml:space="preserve">  </w:t>
      </w:r>
      <w:r>
        <w:t xml:space="preserve">    </w:t>
      </w:r>
      <w:r w:rsidRPr="00DE0C95">
        <w:t>v.d. SEKRETARA-a</w:t>
      </w:r>
      <w:r w:rsidR="00284150">
        <w:t>,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  <w:r w:rsidRPr="00DE0C95">
        <w:t xml:space="preserve">- Investitoru,               </w:t>
      </w:r>
      <w:r>
        <w:t xml:space="preserve">                           Jelena Milatović</w:t>
      </w:r>
      <w:r w:rsidRPr="00DE0C95">
        <w:t xml:space="preserve">  </w:t>
      </w:r>
      <w:r>
        <w:t xml:space="preserve">   </w:t>
      </w:r>
      <w:r w:rsidRPr="00DE0C95">
        <w:t xml:space="preserve">                     </w:t>
      </w:r>
      <w:r>
        <w:t xml:space="preserve">                  </w:t>
      </w:r>
      <w:r w:rsidRPr="00DE0C95">
        <w:t xml:space="preserve"> </w:t>
      </w:r>
      <w:r>
        <w:t>Dušan Radanović</w:t>
      </w:r>
    </w:p>
    <w:p w:rsidR="00EB5D82" w:rsidRPr="00DE0C95" w:rsidRDefault="00EB5D82" w:rsidP="00EB5D82">
      <w:pPr>
        <w:jc w:val="both"/>
      </w:pPr>
      <w:r w:rsidRPr="00DE0C95">
        <w:t xml:space="preserve">- Glavnom administratoru, </w:t>
      </w:r>
      <w:r>
        <w:t xml:space="preserve">                           </w:t>
      </w:r>
    </w:p>
    <w:p w:rsidR="00EB5D82" w:rsidRPr="00DE0C95" w:rsidRDefault="00EB5D82" w:rsidP="00EB5D82">
      <w:pPr>
        <w:jc w:val="both"/>
      </w:pPr>
      <w:r w:rsidRPr="00DE0C95">
        <w:t xml:space="preserve">- u spise predmeta i </w:t>
      </w:r>
    </w:p>
    <w:p w:rsidR="00EB5D82" w:rsidRPr="00DE0C95" w:rsidRDefault="00EB5D82" w:rsidP="00EB5D82">
      <w:pPr>
        <w:jc w:val="both"/>
      </w:pPr>
      <w:r w:rsidRPr="00DE0C95">
        <w:t>- a/</w:t>
      </w:r>
      <w:r>
        <w:t xml:space="preserve">a </w:t>
      </w:r>
    </w:p>
    <w:sectPr w:rsidR="00EB5D82" w:rsidRPr="00DE0C95" w:rsidSect="00AA700A">
      <w:pgSz w:w="12240" w:h="15840"/>
      <w:pgMar w:top="360" w:right="72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04D8"/>
    <w:multiLevelType w:val="hybridMultilevel"/>
    <w:tmpl w:val="5614BC86"/>
    <w:lvl w:ilvl="0" w:tplc="7542D42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2"/>
    <w:rsid w:val="000109A5"/>
    <w:rsid w:val="000569F6"/>
    <w:rsid w:val="000A5B75"/>
    <w:rsid w:val="000F51A7"/>
    <w:rsid w:val="000F6F41"/>
    <w:rsid w:val="001163CD"/>
    <w:rsid w:val="00133266"/>
    <w:rsid w:val="00160DCA"/>
    <w:rsid w:val="001A20EF"/>
    <w:rsid w:val="001E71A9"/>
    <w:rsid w:val="00202C58"/>
    <w:rsid w:val="0020589A"/>
    <w:rsid w:val="002164D3"/>
    <w:rsid w:val="002830D3"/>
    <w:rsid w:val="00284150"/>
    <w:rsid w:val="002A04C4"/>
    <w:rsid w:val="002A6384"/>
    <w:rsid w:val="002E2212"/>
    <w:rsid w:val="00332299"/>
    <w:rsid w:val="00396ADE"/>
    <w:rsid w:val="00396E5A"/>
    <w:rsid w:val="003C7112"/>
    <w:rsid w:val="0046114C"/>
    <w:rsid w:val="00471898"/>
    <w:rsid w:val="004C6720"/>
    <w:rsid w:val="004D21BF"/>
    <w:rsid w:val="004F4676"/>
    <w:rsid w:val="00530AFA"/>
    <w:rsid w:val="00544269"/>
    <w:rsid w:val="00560E61"/>
    <w:rsid w:val="0059777E"/>
    <w:rsid w:val="00652D51"/>
    <w:rsid w:val="00676B19"/>
    <w:rsid w:val="00682D99"/>
    <w:rsid w:val="00691516"/>
    <w:rsid w:val="006B57F4"/>
    <w:rsid w:val="006C0B42"/>
    <w:rsid w:val="007527F7"/>
    <w:rsid w:val="00753A45"/>
    <w:rsid w:val="00770F0D"/>
    <w:rsid w:val="007D34EB"/>
    <w:rsid w:val="00821294"/>
    <w:rsid w:val="00821946"/>
    <w:rsid w:val="008451E0"/>
    <w:rsid w:val="00875D31"/>
    <w:rsid w:val="008A4B8A"/>
    <w:rsid w:val="008B0685"/>
    <w:rsid w:val="008F5971"/>
    <w:rsid w:val="00963E6E"/>
    <w:rsid w:val="009845CA"/>
    <w:rsid w:val="00A07078"/>
    <w:rsid w:val="00A12E17"/>
    <w:rsid w:val="00A9144C"/>
    <w:rsid w:val="00AE1192"/>
    <w:rsid w:val="00B15A29"/>
    <w:rsid w:val="00B167F5"/>
    <w:rsid w:val="00B40586"/>
    <w:rsid w:val="00BB5307"/>
    <w:rsid w:val="00BD1ABA"/>
    <w:rsid w:val="00BE3E41"/>
    <w:rsid w:val="00C26142"/>
    <w:rsid w:val="00C907D1"/>
    <w:rsid w:val="00CD0AF5"/>
    <w:rsid w:val="00CD72B0"/>
    <w:rsid w:val="00CE6A2F"/>
    <w:rsid w:val="00D05A76"/>
    <w:rsid w:val="00D560C2"/>
    <w:rsid w:val="00D85D3A"/>
    <w:rsid w:val="00DD08E5"/>
    <w:rsid w:val="00DD31AF"/>
    <w:rsid w:val="00EB5D82"/>
    <w:rsid w:val="00F02F33"/>
    <w:rsid w:val="00F352E1"/>
    <w:rsid w:val="00FA3F29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9D07"/>
  <w15:chartTrackingRefBased/>
  <w15:docId w15:val="{369346BE-B17A-4C84-B467-D210C5A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5D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18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78"/>
    <w:rPr>
      <w:rFonts w:ascii="Segoe UI" w:eastAsia="Times New Roman" w:hAnsi="Segoe UI" w:cs="Segoe UI"/>
      <w:noProof/>
      <w:sz w:val="18"/>
      <w:szCs w:val="18"/>
      <w:lang w:val="sr-Latn-CS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Savnik000613</dc:creator>
  <cp:keywords/>
  <dc:description/>
  <cp:lastModifiedBy>Savnik000613</cp:lastModifiedBy>
  <cp:revision>67</cp:revision>
  <cp:lastPrinted>2016-08-31T08:44:00Z</cp:lastPrinted>
  <dcterms:created xsi:type="dcterms:W3CDTF">2016-06-24T11:15:00Z</dcterms:created>
  <dcterms:modified xsi:type="dcterms:W3CDTF">2017-03-31T07:09:00Z</dcterms:modified>
</cp:coreProperties>
</file>