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48" w:rsidRPr="00A11FA8" w:rsidRDefault="00486548" w:rsidP="00486548">
      <w:pPr>
        <w:jc w:val="right"/>
        <w:rPr>
          <w:rFonts w:ascii="Times New Roman" w:hAnsi="Times New Roman" w:cs="Times New Roman"/>
          <w:color w:val="000000"/>
          <w:sz w:val="24"/>
          <w:szCs w:val="24"/>
          <w:lang w:val="it-IT"/>
        </w:rPr>
      </w:pPr>
      <w:bookmarkStart w:id="0" w:name="_GoBack"/>
      <w:bookmarkEnd w:id="0"/>
      <w:r w:rsidRPr="00A11FA8">
        <w:rPr>
          <w:rFonts w:ascii="Times New Roman" w:hAnsi="Times New Roman" w:cs="Times New Roman"/>
          <w:color w:val="000000"/>
          <w:sz w:val="24"/>
          <w:szCs w:val="24"/>
          <w:lang w:val="it-IT"/>
        </w:rPr>
        <w:t>OBRAZAC  3</w:t>
      </w:r>
    </w:p>
    <w:p w:rsidR="00486548" w:rsidRPr="00852493" w:rsidRDefault="00486548" w:rsidP="00486548">
      <w:pPr>
        <w:spacing w:after="0" w:line="240" w:lineRule="auto"/>
        <w:rPr>
          <w:rFonts w:ascii="Times New Roman" w:hAnsi="Times New Roman" w:cs="Times New Roman"/>
          <w:color w:val="000000"/>
          <w:lang w:val="it-IT"/>
        </w:rPr>
      </w:pPr>
    </w:p>
    <w:p w:rsidR="00486548" w:rsidRPr="00266539" w:rsidRDefault="00486548" w:rsidP="00486548">
      <w:pPr>
        <w:tabs>
          <w:tab w:val="left" w:pos="1701"/>
          <w:tab w:val="left" w:pos="4820"/>
        </w:tabs>
        <w:spacing w:after="0" w:line="240" w:lineRule="auto"/>
        <w:jc w:val="both"/>
        <w:rPr>
          <w:rFonts w:ascii="Times New Roman" w:hAnsi="Times New Roman" w:cs="Times New Roman"/>
          <w:color w:val="000000"/>
          <w:sz w:val="28"/>
          <w:szCs w:val="28"/>
          <w:lang w:val="pl-PL"/>
        </w:rPr>
      </w:pPr>
      <w:r>
        <w:rPr>
          <w:rFonts w:ascii="Times New Roman" w:hAnsi="Times New Roman" w:cs="Times New Roman"/>
          <w:color w:val="000000"/>
          <w:sz w:val="28"/>
          <w:szCs w:val="28"/>
          <w:u w:val="single"/>
          <w:lang w:val="pl-PL"/>
        </w:rPr>
        <w:t xml:space="preserve">              </w:t>
      </w:r>
      <w:r w:rsidRPr="00266539">
        <w:rPr>
          <w:rFonts w:ascii="Times New Roman" w:hAnsi="Times New Roman" w:cs="Times New Roman"/>
          <w:color w:val="000000"/>
          <w:sz w:val="28"/>
          <w:szCs w:val="28"/>
          <w:u w:val="single"/>
          <w:lang w:val="pl-PL"/>
        </w:rPr>
        <w:t>Opština Šavnik</w:t>
      </w:r>
      <w:r w:rsidRPr="00266539">
        <w:rPr>
          <w:rFonts w:ascii="Times New Roman" w:hAnsi="Times New Roman" w:cs="Times New Roman"/>
          <w:color w:val="000000"/>
          <w:sz w:val="28"/>
          <w:szCs w:val="28"/>
          <w:u w:val="single"/>
          <w:lang w:val="pl-PL"/>
        </w:rPr>
        <w:tab/>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Broj iz evidencije postupaka javnih nabavki: </w:t>
      </w:r>
      <w:r w:rsidR="0014428D">
        <w:rPr>
          <w:rFonts w:ascii="Times New Roman" w:hAnsi="Times New Roman" w:cs="Times New Roman"/>
          <w:color w:val="000000"/>
          <w:sz w:val="24"/>
          <w:szCs w:val="24"/>
          <w:lang w:val="it-IT"/>
        </w:rPr>
        <w:t xml:space="preserve"> 2/19</w:t>
      </w:r>
    </w:p>
    <w:p w:rsidR="00486548" w:rsidRPr="00852493" w:rsidRDefault="00486548" w:rsidP="00486548">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14428D">
        <w:rPr>
          <w:rFonts w:ascii="Times New Roman" w:hAnsi="Times New Roman" w:cs="Times New Roman"/>
          <w:color w:val="000000"/>
          <w:sz w:val="24"/>
          <w:szCs w:val="24"/>
          <w:lang w:val="it-IT"/>
        </w:rPr>
        <w:t>12</w:t>
      </w:r>
    </w:p>
    <w:p w:rsidR="00486548" w:rsidRPr="00852493" w:rsidRDefault="00486548" w:rsidP="00486548">
      <w:pPr>
        <w:jc w:val="both"/>
        <w:rPr>
          <w:rFonts w:ascii="Times New Roman" w:hAnsi="Times New Roman" w:cs="Times New Roman"/>
          <w:b/>
          <w:bCs/>
          <w:color w:val="000000"/>
          <w:sz w:val="24"/>
          <w:szCs w:val="24"/>
          <w:lang w:val="it-IT"/>
        </w:rPr>
      </w:pPr>
      <w:r w:rsidRPr="00207A4B">
        <w:rPr>
          <w:rFonts w:ascii="Times New Roman" w:hAnsi="Times New Roman" w:cs="Times New Roman"/>
          <w:color w:val="000000"/>
          <w:sz w:val="24"/>
          <w:szCs w:val="24"/>
          <w:lang w:val="it-IT"/>
        </w:rPr>
        <w:t xml:space="preserve">Mjesto i datum: Šavnik, </w:t>
      </w:r>
      <w:r w:rsidR="00FA0957" w:rsidRPr="00FA0957">
        <w:rPr>
          <w:rFonts w:ascii="Times New Roman" w:hAnsi="Times New Roman" w:cs="Times New Roman"/>
          <w:color w:val="000000"/>
          <w:sz w:val="24"/>
          <w:szCs w:val="24"/>
          <w:lang w:val="it-IT"/>
        </w:rPr>
        <w:t>0</w:t>
      </w:r>
      <w:r w:rsidR="00FA0957">
        <w:rPr>
          <w:rFonts w:ascii="Times New Roman" w:hAnsi="Times New Roman" w:cs="Times New Roman"/>
          <w:color w:val="000000"/>
          <w:sz w:val="24"/>
          <w:szCs w:val="24"/>
          <w:lang w:val="it-IT"/>
        </w:rPr>
        <w:t>1</w:t>
      </w:r>
      <w:r w:rsidR="00FA0957" w:rsidRPr="00FA0957">
        <w:rPr>
          <w:rFonts w:ascii="Times New Roman" w:hAnsi="Times New Roman" w:cs="Times New Roman"/>
          <w:color w:val="000000"/>
          <w:sz w:val="24"/>
          <w:szCs w:val="24"/>
          <w:lang w:val="it-IT"/>
        </w:rPr>
        <w:t>.0</w:t>
      </w:r>
      <w:r w:rsidR="00FA0957">
        <w:rPr>
          <w:rFonts w:ascii="Times New Roman" w:hAnsi="Times New Roman" w:cs="Times New Roman"/>
          <w:color w:val="000000"/>
          <w:sz w:val="24"/>
          <w:szCs w:val="24"/>
          <w:lang w:val="it-IT"/>
        </w:rPr>
        <w:t>3</w:t>
      </w:r>
      <w:r w:rsidR="00FA0957" w:rsidRPr="00FA0957">
        <w:rPr>
          <w:rFonts w:ascii="Times New Roman" w:hAnsi="Times New Roman" w:cs="Times New Roman"/>
          <w:color w:val="000000"/>
          <w:sz w:val="24"/>
          <w:szCs w:val="24"/>
          <w:lang w:val="it-IT"/>
        </w:rPr>
        <w:t>.2019</w:t>
      </w:r>
      <w:r w:rsidRPr="00FA0957">
        <w:rPr>
          <w:rFonts w:ascii="Times New Roman" w:hAnsi="Times New Roman" w:cs="Times New Roman"/>
          <w:color w:val="000000"/>
          <w:sz w:val="24"/>
          <w:szCs w:val="24"/>
          <w:lang w:val="it-IT"/>
        </w:rPr>
        <w:t>. godine</w:t>
      </w:r>
    </w:p>
    <w:p w:rsidR="00486548" w:rsidRPr="00852493" w:rsidRDefault="00486548" w:rsidP="00486548">
      <w:pPr>
        <w:tabs>
          <w:tab w:val="left" w:pos="1701"/>
          <w:tab w:val="left" w:pos="4820"/>
        </w:tabs>
        <w:spacing w:after="0" w:line="240" w:lineRule="auto"/>
        <w:jc w:val="both"/>
        <w:rPr>
          <w:rFonts w:ascii="Times New Roman" w:hAnsi="Times New Roman" w:cs="Times New Roman"/>
          <w:b/>
          <w:bCs/>
          <w:color w:val="000000"/>
          <w:sz w:val="24"/>
          <w:szCs w:val="24"/>
          <w:lang w:val="it-IT"/>
        </w:rPr>
      </w:pPr>
    </w:p>
    <w:p w:rsidR="00486548" w:rsidRPr="00852493" w:rsidRDefault="00486548" w:rsidP="00486548">
      <w:pPr>
        <w:pStyle w:val="Heading1"/>
        <w:jc w:val="both"/>
        <w:rPr>
          <w:i w:val="0"/>
          <w:iCs w:val="0"/>
          <w:color w:val="000000"/>
          <w:sz w:val="24"/>
          <w:szCs w:val="24"/>
          <w:lang w:val="it-IT"/>
        </w:rPr>
      </w:pPr>
    </w:p>
    <w:p w:rsidR="00486548" w:rsidRPr="00852493" w:rsidRDefault="00486548" w:rsidP="00486548">
      <w:pPr>
        <w:pStyle w:val="Heading1"/>
        <w:jc w:val="both"/>
        <w:rPr>
          <w:i w:val="0"/>
          <w:iCs w:val="0"/>
          <w:color w:val="000000"/>
          <w:sz w:val="24"/>
          <w:szCs w:val="24"/>
          <w:u w:val="none"/>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763B1C">
        <w:rPr>
          <w:rFonts w:ascii="Times New Roman" w:hAnsi="Times New Roman" w:cs="Times New Roman"/>
          <w:color w:val="000000"/>
          <w:sz w:val="24"/>
          <w:szCs w:val="24"/>
          <w:u w:val="single"/>
          <w:lang w:val="pl-PL"/>
        </w:rPr>
        <w:t xml:space="preserve">Opština Šavnik </w:t>
      </w:r>
      <w:r w:rsidRPr="00852493">
        <w:rPr>
          <w:rFonts w:ascii="Times New Roman" w:hAnsi="Times New Roman" w:cs="Times New Roman"/>
          <w:sz w:val="24"/>
          <w:szCs w:val="24"/>
          <w:lang w:val="it-IT"/>
        </w:rPr>
        <w:t>objavljuje na Portalu javnih nabavki</w:t>
      </w:r>
    </w:p>
    <w:p w:rsidR="00486548" w:rsidRPr="00852493" w:rsidRDefault="00486548" w:rsidP="00486548">
      <w:pPr>
        <w:jc w:val="both"/>
        <w:rPr>
          <w:rFonts w:ascii="Times New Roman" w:hAnsi="Times New Roman" w:cs="Times New Roman"/>
          <w:lang w:val="it-IT"/>
        </w:rPr>
      </w:pPr>
    </w:p>
    <w:p w:rsidR="00486548" w:rsidRPr="00852493" w:rsidRDefault="00486548" w:rsidP="00486548">
      <w:pPr>
        <w:pStyle w:val="Heading1"/>
        <w:jc w:val="both"/>
        <w:rPr>
          <w:b w:val="0"/>
          <w:bCs w:val="0"/>
          <w:i w:val="0"/>
          <w:iCs w:val="0"/>
          <w:color w:val="000000"/>
          <w:sz w:val="36"/>
          <w:szCs w:val="36"/>
          <w:u w:val="none"/>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pStyle w:val="Heading1"/>
        <w:rPr>
          <w:color w:val="000000"/>
          <w:sz w:val="36"/>
          <w:szCs w:val="36"/>
          <w:lang w:val="it-IT"/>
        </w:rPr>
      </w:pPr>
    </w:p>
    <w:p w:rsidR="00486548" w:rsidRPr="00852493" w:rsidRDefault="00486548" w:rsidP="00486548">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486548" w:rsidRDefault="00486548" w:rsidP="00486548">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sidR="00A62BC8">
        <w:rPr>
          <w:rFonts w:ascii="Times New Roman" w:hAnsi="Times New Roman" w:cs="Times New Roman"/>
          <w:b/>
          <w:bCs/>
          <w:color w:val="000000"/>
          <w:sz w:val="36"/>
          <w:szCs w:val="36"/>
          <w:lang w:val="it-IT"/>
        </w:rPr>
        <w:t xml:space="preserve">ZA </w:t>
      </w:r>
    </w:p>
    <w:p w:rsidR="00486548" w:rsidRPr="00486548" w:rsidRDefault="0014428D" w:rsidP="00486548">
      <w:pPr>
        <w:jc w:val="center"/>
        <w:rPr>
          <w:rFonts w:ascii="Times New Roman" w:hAnsi="Times New Roman" w:cs="Times New Roman"/>
          <w:b/>
          <w:sz w:val="36"/>
          <w:szCs w:val="36"/>
        </w:rPr>
      </w:pPr>
      <w:r>
        <w:rPr>
          <w:rFonts w:ascii="Times New Roman" w:hAnsi="Times New Roman" w:cs="Times New Roman"/>
          <w:b/>
          <w:sz w:val="36"/>
          <w:szCs w:val="36"/>
        </w:rPr>
        <w:t>REKONSTRUKCIJU GRADSKE KAPELE</w:t>
      </w:r>
    </w:p>
    <w:p w:rsidR="00486548" w:rsidRPr="00852493" w:rsidRDefault="00486548" w:rsidP="00486548">
      <w:pPr>
        <w:spacing w:after="0" w:line="240" w:lineRule="auto"/>
        <w:jc w:val="center"/>
        <w:rPr>
          <w:rFonts w:ascii="Times New Roman" w:hAnsi="Times New Roman" w:cs="Times New Roman"/>
          <w:color w:val="000000"/>
          <w:sz w:val="24"/>
          <w:szCs w:val="24"/>
          <w:lang w:val="it-IT"/>
        </w:rPr>
      </w:pPr>
    </w:p>
    <w:p w:rsidR="00486548" w:rsidRPr="00852493" w:rsidRDefault="00486548" w:rsidP="00486548">
      <w:pPr>
        <w:pStyle w:val="Heading1"/>
        <w:jc w:val="left"/>
        <w:rPr>
          <w:color w:val="000000"/>
          <w:sz w:val="24"/>
          <w:szCs w:val="24"/>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rPr>
          <w:rFonts w:ascii="Times New Roman" w:hAnsi="Times New Roman" w:cs="Times New Roman"/>
          <w:color w:val="000000"/>
          <w:lang w:val="it-IT"/>
        </w:rPr>
      </w:pPr>
    </w:p>
    <w:p w:rsidR="00486548" w:rsidRDefault="00486548" w:rsidP="00486548">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486548" w:rsidRDefault="00486548" w:rsidP="00486548">
      <w:pPr>
        <w:jc w:val="center"/>
        <w:rPr>
          <w:rFonts w:ascii="Times New Roman" w:hAnsi="Times New Roman" w:cs="Times New Roman"/>
          <w:b/>
          <w:bCs/>
          <w:color w:val="000000"/>
          <w:sz w:val="24"/>
          <w:szCs w:val="24"/>
          <w:lang w:val="sr-Latn-CS"/>
        </w:rPr>
      </w:pPr>
    </w:p>
    <w:p w:rsidR="00207A4B" w:rsidRDefault="008F3C61" w:rsidP="00D4774B">
      <w:pPr>
        <w:pStyle w:val="TOC1"/>
        <w:tabs>
          <w:tab w:val="right" w:leader="dot" w:pos="9062"/>
        </w:tabs>
        <w:jc w:val="both"/>
        <w:rPr>
          <w:rFonts w:asciiTheme="minorHAnsi" w:eastAsiaTheme="minorEastAsia" w:hAnsiTheme="minorHAnsi" w:cstheme="minorBidi"/>
          <w:noProof/>
        </w:rPr>
      </w:pPr>
      <w:r w:rsidRPr="006F2A94">
        <w:rPr>
          <w:rFonts w:ascii="Times New Roman" w:hAnsi="Times New Roman" w:cs="Times New Roman"/>
          <w:color w:val="000000"/>
          <w:sz w:val="24"/>
          <w:szCs w:val="24"/>
        </w:rPr>
        <w:fldChar w:fldCharType="begin"/>
      </w:r>
      <w:r w:rsidR="00486548"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518890907" w:history="1">
        <w:r w:rsidR="00207A4B" w:rsidRPr="00EE05A8">
          <w:rPr>
            <w:rStyle w:val="Hyperlink"/>
            <w:noProof/>
          </w:rPr>
          <w:t>POZIV ZA JAVNO NADMETANJE U OTVORENOM POSTUPKU JAVNE NABAVKE</w:t>
        </w:r>
        <w:r w:rsidR="00207A4B">
          <w:rPr>
            <w:noProof/>
            <w:webHidden/>
          </w:rPr>
          <w:tab/>
        </w:r>
        <w:r>
          <w:rPr>
            <w:noProof/>
            <w:webHidden/>
          </w:rPr>
          <w:fldChar w:fldCharType="begin"/>
        </w:r>
        <w:r w:rsidR="00207A4B">
          <w:rPr>
            <w:noProof/>
            <w:webHidden/>
          </w:rPr>
          <w:instrText xml:space="preserve"> PAGEREF _Toc518890907 \h </w:instrText>
        </w:r>
        <w:r>
          <w:rPr>
            <w:noProof/>
            <w:webHidden/>
          </w:rPr>
        </w:r>
        <w:r>
          <w:rPr>
            <w:noProof/>
            <w:webHidden/>
          </w:rPr>
          <w:fldChar w:fldCharType="separate"/>
        </w:r>
        <w:r w:rsidR="007827D0">
          <w:rPr>
            <w:noProof/>
            <w:webHidden/>
          </w:rPr>
          <w:t>3</w:t>
        </w:r>
        <w:r>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08" w:history="1">
        <w:r w:rsidR="00207A4B" w:rsidRPr="00EE05A8">
          <w:rPr>
            <w:rStyle w:val="Hyperlink"/>
            <w:noProof/>
          </w:rPr>
          <w:t>TEHNIČKE KARAKTERISTIKE ILI SPECIFIKACIJE PREDMETA JAVNE NABAVKE, ODNOSNO PREDMJER RADOVA</w:t>
        </w:r>
        <w:r w:rsidR="00207A4B">
          <w:rPr>
            <w:noProof/>
            <w:webHidden/>
          </w:rPr>
          <w:tab/>
        </w:r>
        <w:r w:rsidR="008F3C61">
          <w:rPr>
            <w:noProof/>
            <w:webHidden/>
          </w:rPr>
          <w:fldChar w:fldCharType="begin"/>
        </w:r>
        <w:r w:rsidR="00207A4B">
          <w:rPr>
            <w:noProof/>
            <w:webHidden/>
          </w:rPr>
          <w:instrText xml:space="preserve"> PAGEREF _Toc518890908 \h </w:instrText>
        </w:r>
        <w:r w:rsidR="008F3C61">
          <w:rPr>
            <w:noProof/>
            <w:webHidden/>
          </w:rPr>
        </w:r>
        <w:r w:rsidR="008F3C61">
          <w:rPr>
            <w:noProof/>
            <w:webHidden/>
          </w:rPr>
          <w:fldChar w:fldCharType="separate"/>
        </w:r>
        <w:r w:rsidR="007827D0">
          <w:rPr>
            <w:noProof/>
            <w:webHidden/>
          </w:rPr>
          <w:t>7</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09" w:history="1">
        <w:r w:rsidR="00207A4B" w:rsidRPr="00EE05A8">
          <w:rPr>
            <w:rStyle w:val="Hyperlink"/>
            <w:noProof/>
          </w:rPr>
          <w:t>IZJAVA NARUČIOCA DA ĆE UREDNO IZMIRIVATI OBAVEZE PREMA IZABRANOM PONUĐAČU</w:t>
        </w:r>
        <w:r w:rsidR="00207A4B">
          <w:rPr>
            <w:noProof/>
            <w:webHidden/>
          </w:rPr>
          <w:tab/>
        </w:r>
        <w:r w:rsidR="008F3C61">
          <w:rPr>
            <w:noProof/>
            <w:webHidden/>
          </w:rPr>
          <w:fldChar w:fldCharType="begin"/>
        </w:r>
        <w:r w:rsidR="00207A4B">
          <w:rPr>
            <w:noProof/>
            <w:webHidden/>
          </w:rPr>
          <w:instrText xml:space="preserve"> PAGEREF _Toc518890909 \h </w:instrText>
        </w:r>
        <w:r w:rsidR="008F3C61">
          <w:rPr>
            <w:noProof/>
            <w:webHidden/>
          </w:rPr>
        </w:r>
        <w:r w:rsidR="008F3C61">
          <w:rPr>
            <w:noProof/>
            <w:webHidden/>
          </w:rPr>
          <w:fldChar w:fldCharType="separate"/>
        </w:r>
        <w:r w:rsidR="007827D0">
          <w:rPr>
            <w:noProof/>
            <w:webHidden/>
          </w:rPr>
          <w:t>32</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10" w:history="1">
        <w:r w:rsidR="00207A4B" w:rsidRPr="00EE05A8">
          <w:rPr>
            <w:rStyle w:val="Hyperlink"/>
            <w:noProof/>
          </w:rPr>
          <w:t xml:space="preserve">IZJAVA NARUČIOCA (OVLAŠĆENO LICE, SLUŽBENIK ZA JAVNE NABAVKE I LICA KOJA SU UČESTVOVALA U PLANIRANJU JAVNE NABAVKE) O NEPOSTOJANJU SUKOBA INTERESA </w:t>
        </w:r>
        <w:r w:rsidR="00207A4B">
          <w:rPr>
            <w:noProof/>
            <w:webHidden/>
          </w:rPr>
          <w:tab/>
        </w:r>
        <w:r w:rsidR="008F3C61">
          <w:rPr>
            <w:noProof/>
            <w:webHidden/>
          </w:rPr>
          <w:fldChar w:fldCharType="begin"/>
        </w:r>
        <w:r w:rsidR="00207A4B">
          <w:rPr>
            <w:noProof/>
            <w:webHidden/>
          </w:rPr>
          <w:instrText xml:space="preserve"> PAGEREF _Toc518890910 \h </w:instrText>
        </w:r>
        <w:r w:rsidR="008F3C61">
          <w:rPr>
            <w:noProof/>
            <w:webHidden/>
          </w:rPr>
        </w:r>
        <w:r w:rsidR="008F3C61">
          <w:rPr>
            <w:noProof/>
            <w:webHidden/>
          </w:rPr>
          <w:fldChar w:fldCharType="separate"/>
        </w:r>
        <w:r w:rsidR="007827D0">
          <w:rPr>
            <w:noProof/>
            <w:webHidden/>
          </w:rPr>
          <w:t>34</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11" w:history="1">
        <w:r w:rsidR="00207A4B" w:rsidRPr="00EE05A8">
          <w:rPr>
            <w:rStyle w:val="Hyperlink"/>
            <w:noProof/>
          </w:rPr>
          <w:t>IZJAVA NARUČIOCA (ČLANOVA KOMISIJE ZA OTVARANJE I VREDNOVANJE PONUDE I LICA KOJA SU UČESTVOVALA U PRIPREMANJU TENDERSKE DOKUMENTACIJE) O NEPOSTOJANJU SUKOBA INTERESA</w:t>
        </w:r>
        <w:r w:rsidR="00207A4B">
          <w:rPr>
            <w:noProof/>
            <w:webHidden/>
          </w:rPr>
          <w:tab/>
        </w:r>
        <w:r w:rsidR="008F3C61">
          <w:rPr>
            <w:noProof/>
            <w:webHidden/>
          </w:rPr>
          <w:fldChar w:fldCharType="begin"/>
        </w:r>
        <w:r w:rsidR="00207A4B">
          <w:rPr>
            <w:noProof/>
            <w:webHidden/>
          </w:rPr>
          <w:instrText xml:space="preserve"> PAGEREF _Toc518890911 \h </w:instrText>
        </w:r>
        <w:r w:rsidR="008F3C61">
          <w:rPr>
            <w:noProof/>
            <w:webHidden/>
          </w:rPr>
        </w:r>
        <w:r w:rsidR="008F3C61">
          <w:rPr>
            <w:noProof/>
            <w:webHidden/>
          </w:rPr>
          <w:fldChar w:fldCharType="separate"/>
        </w:r>
        <w:r w:rsidR="007827D0">
          <w:rPr>
            <w:noProof/>
            <w:webHidden/>
          </w:rPr>
          <w:t>35</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12" w:history="1">
        <w:r w:rsidR="00207A4B" w:rsidRPr="00EE05A8">
          <w:rPr>
            <w:rStyle w:val="Hyperlink"/>
            <w:noProof/>
          </w:rPr>
          <w:t>METODOLOGIJA NAČINA VREDNOVANJA PONUDA PO KRITERIJUMU I PODKRITERIJUMIMA</w:t>
        </w:r>
        <w:r w:rsidR="00207A4B">
          <w:rPr>
            <w:noProof/>
            <w:webHidden/>
          </w:rPr>
          <w:tab/>
        </w:r>
        <w:r w:rsidR="008F3C61">
          <w:rPr>
            <w:noProof/>
            <w:webHidden/>
          </w:rPr>
          <w:fldChar w:fldCharType="begin"/>
        </w:r>
        <w:r w:rsidR="00207A4B">
          <w:rPr>
            <w:noProof/>
            <w:webHidden/>
          </w:rPr>
          <w:instrText xml:space="preserve"> PAGEREF _Toc518890912 \h </w:instrText>
        </w:r>
        <w:r w:rsidR="008F3C61">
          <w:rPr>
            <w:noProof/>
            <w:webHidden/>
          </w:rPr>
        </w:r>
        <w:r w:rsidR="008F3C61">
          <w:rPr>
            <w:noProof/>
            <w:webHidden/>
          </w:rPr>
          <w:fldChar w:fldCharType="separate"/>
        </w:r>
        <w:r w:rsidR="007827D0">
          <w:rPr>
            <w:noProof/>
            <w:webHidden/>
          </w:rPr>
          <w:t>36</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13" w:history="1">
        <w:r w:rsidR="00207A4B" w:rsidRPr="00EE05A8">
          <w:rPr>
            <w:rStyle w:val="Hyperlink"/>
            <w:noProof/>
          </w:rPr>
          <w:t>OBRAZAC PONUDE SA OBRASCIMA KOJE PRIPREMA PONUĐAČ</w:t>
        </w:r>
        <w:r w:rsidR="00207A4B">
          <w:rPr>
            <w:noProof/>
            <w:webHidden/>
          </w:rPr>
          <w:tab/>
        </w:r>
        <w:r w:rsidR="008F3C61">
          <w:rPr>
            <w:noProof/>
            <w:webHidden/>
          </w:rPr>
          <w:fldChar w:fldCharType="begin"/>
        </w:r>
        <w:r w:rsidR="00207A4B">
          <w:rPr>
            <w:noProof/>
            <w:webHidden/>
          </w:rPr>
          <w:instrText xml:space="preserve"> PAGEREF _Toc518890913 \h </w:instrText>
        </w:r>
        <w:r w:rsidR="008F3C61">
          <w:rPr>
            <w:noProof/>
            <w:webHidden/>
          </w:rPr>
        </w:r>
        <w:r w:rsidR="008F3C61">
          <w:rPr>
            <w:noProof/>
            <w:webHidden/>
          </w:rPr>
          <w:fldChar w:fldCharType="separate"/>
        </w:r>
        <w:r w:rsidR="007827D0">
          <w:rPr>
            <w:noProof/>
            <w:webHidden/>
          </w:rPr>
          <w:t>37</w:t>
        </w:r>
        <w:r w:rsidR="008F3C61">
          <w:rPr>
            <w:noProof/>
            <w:webHidden/>
          </w:rPr>
          <w:fldChar w:fldCharType="end"/>
        </w:r>
      </w:hyperlink>
    </w:p>
    <w:p w:rsidR="00207A4B" w:rsidRDefault="001859D6" w:rsidP="00D4774B">
      <w:pPr>
        <w:pStyle w:val="TOC2"/>
        <w:tabs>
          <w:tab w:val="right" w:leader="dot" w:pos="9062"/>
        </w:tabs>
        <w:jc w:val="both"/>
        <w:rPr>
          <w:rFonts w:asciiTheme="minorHAnsi" w:eastAsiaTheme="minorEastAsia" w:hAnsiTheme="minorHAnsi" w:cstheme="minorBidi"/>
          <w:noProof/>
        </w:rPr>
      </w:pPr>
      <w:hyperlink w:anchor="_Toc518890914" w:history="1">
        <w:r w:rsidR="00207A4B" w:rsidRPr="00EE05A8">
          <w:rPr>
            <w:rStyle w:val="Hyperlink"/>
            <w:rFonts w:ascii="Times New Roman" w:hAnsi="Times New Roman" w:cs="Times New Roman"/>
            <w:b/>
            <w:bCs/>
            <w:noProof/>
          </w:rPr>
          <w:t>NASLOVNA STRANA PONUDE</w:t>
        </w:r>
        <w:r w:rsidR="00207A4B">
          <w:rPr>
            <w:noProof/>
            <w:webHidden/>
          </w:rPr>
          <w:tab/>
        </w:r>
        <w:r w:rsidR="008F3C61">
          <w:rPr>
            <w:noProof/>
            <w:webHidden/>
          </w:rPr>
          <w:fldChar w:fldCharType="begin"/>
        </w:r>
        <w:r w:rsidR="00207A4B">
          <w:rPr>
            <w:noProof/>
            <w:webHidden/>
          </w:rPr>
          <w:instrText xml:space="preserve"> PAGEREF _Toc518890914 \h </w:instrText>
        </w:r>
        <w:r w:rsidR="008F3C61">
          <w:rPr>
            <w:noProof/>
            <w:webHidden/>
          </w:rPr>
        </w:r>
        <w:r w:rsidR="008F3C61">
          <w:rPr>
            <w:noProof/>
            <w:webHidden/>
          </w:rPr>
          <w:fldChar w:fldCharType="separate"/>
        </w:r>
        <w:r w:rsidR="007827D0">
          <w:rPr>
            <w:noProof/>
            <w:webHidden/>
          </w:rPr>
          <w:t>38</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15" w:history="1">
        <w:r w:rsidR="00207A4B" w:rsidRPr="00EE05A8">
          <w:rPr>
            <w:rStyle w:val="Hyperlink"/>
            <w:noProof/>
          </w:rPr>
          <w:t>SADRŽAJ PONUDE</w:t>
        </w:r>
        <w:r w:rsidR="00207A4B">
          <w:rPr>
            <w:noProof/>
            <w:webHidden/>
          </w:rPr>
          <w:tab/>
        </w:r>
        <w:r w:rsidR="008F3C61">
          <w:rPr>
            <w:noProof/>
            <w:webHidden/>
          </w:rPr>
          <w:fldChar w:fldCharType="begin"/>
        </w:r>
        <w:r w:rsidR="00207A4B">
          <w:rPr>
            <w:noProof/>
            <w:webHidden/>
          </w:rPr>
          <w:instrText xml:space="preserve"> PAGEREF _Toc518890915 \h </w:instrText>
        </w:r>
        <w:r w:rsidR="008F3C61">
          <w:rPr>
            <w:noProof/>
            <w:webHidden/>
          </w:rPr>
        </w:r>
        <w:r w:rsidR="008F3C61">
          <w:rPr>
            <w:noProof/>
            <w:webHidden/>
          </w:rPr>
          <w:fldChar w:fldCharType="separate"/>
        </w:r>
        <w:r w:rsidR="007827D0">
          <w:rPr>
            <w:noProof/>
            <w:webHidden/>
          </w:rPr>
          <w:t>39</w:t>
        </w:r>
        <w:r w:rsidR="008F3C61">
          <w:rPr>
            <w:noProof/>
            <w:webHidden/>
          </w:rPr>
          <w:fldChar w:fldCharType="end"/>
        </w:r>
      </w:hyperlink>
    </w:p>
    <w:p w:rsidR="00207A4B" w:rsidRDefault="001859D6" w:rsidP="00D4774B">
      <w:pPr>
        <w:pStyle w:val="TOC2"/>
        <w:tabs>
          <w:tab w:val="right" w:leader="dot" w:pos="9062"/>
        </w:tabs>
        <w:jc w:val="both"/>
        <w:rPr>
          <w:rFonts w:asciiTheme="minorHAnsi" w:eastAsiaTheme="minorEastAsia" w:hAnsiTheme="minorHAnsi" w:cstheme="minorBidi"/>
          <w:noProof/>
        </w:rPr>
      </w:pPr>
      <w:hyperlink w:anchor="_Toc518890916" w:history="1">
        <w:r w:rsidR="00207A4B" w:rsidRPr="00EE05A8">
          <w:rPr>
            <w:rStyle w:val="Hyperlink"/>
            <w:rFonts w:ascii="Times New Roman" w:hAnsi="Times New Roman" w:cs="Times New Roman"/>
            <w:noProof/>
          </w:rPr>
          <w:t>PODACI O PONUDI I PONUĐAČU</w:t>
        </w:r>
        <w:r w:rsidR="00207A4B">
          <w:rPr>
            <w:noProof/>
            <w:webHidden/>
          </w:rPr>
          <w:tab/>
        </w:r>
        <w:r w:rsidR="008F3C61">
          <w:rPr>
            <w:noProof/>
            <w:webHidden/>
          </w:rPr>
          <w:fldChar w:fldCharType="begin"/>
        </w:r>
        <w:r w:rsidR="00207A4B">
          <w:rPr>
            <w:noProof/>
            <w:webHidden/>
          </w:rPr>
          <w:instrText xml:space="preserve"> PAGEREF _Toc518890916 \h </w:instrText>
        </w:r>
        <w:r w:rsidR="008F3C61">
          <w:rPr>
            <w:noProof/>
            <w:webHidden/>
          </w:rPr>
        </w:r>
        <w:r w:rsidR="008F3C61">
          <w:rPr>
            <w:noProof/>
            <w:webHidden/>
          </w:rPr>
          <w:fldChar w:fldCharType="separate"/>
        </w:r>
        <w:r w:rsidR="007827D0">
          <w:rPr>
            <w:noProof/>
            <w:webHidden/>
          </w:rPr>
          <w:t>40</w:t>
        </w:r>
        <w:r w:rsidR="008F3C61">
          <w:rPr>
            <w:noProof/>
            <w:webHidden/>
          </w:rPr>
          <w:fldChar w:fldCharType="end"/>
        </w:r>
      </w:hyperlink>
    </w:p>
    <w:p w:rsidR="00207A4B" w:rsidRDefault="001859D6" w:rsidP="00D4774B">
      <w:pPr>
        <w:pStyle w:val="TOC2"/>
        <w:tabs>
          <w:tab w:val="right" w:leader="dot" w:pos="9062"/>
        </w:tabs>
        <w:jc w:val="both"/>
        <w:rPr>
          <w:rFonts w:asciiTheme="minorHAnsi" w:eastAsiaTheme="minorEastAsia" w:hAnsiTheme="minorHAnsi" w:cstheme="minorBidi"/>
          <w:noProof/>
        </w:rPr>
      </w:pPr>
      <w:hyperlink w:anchor="_Toc518890917" w:history="1">
        <w:r w:rsidR="00207A4B" w:rsidRPr="00EE05A8">
          <w:rPr>
            <w:rStyle w:val="Hyperlink"/>
            <w:rFonts w:ascii="Times New Roman" w:hAnsi="Times New Roman" w:cs="Times New Roman"/>
            <w:noProof/>
          </w:rPr>
          <w:t>FINANSIJSKI DIO PONUDE</w:t>
        </w:r>
        <w:r w:rsidR="00207A4B">
          <w:rPr>
            <w:noProof/>
            <w:webHidden/>
          </w:rPr>
          <w:tab/>
        </w:r>
        <w:r w:rsidR="008F3C61">
          <w:rPr>
            <w:noProof/>
            <w:webHidden/>
          </w:rPr>
          <w:fldChar w:fldCharType="begin"/>
        </w:r>
        <w:r w:rsidR="00207A4B">
          <w:rPr>
            <w:noProof/>
            <w:webHidden/>
          </w:rPr>
          <w:instrText xml:space="preserve"> PAGEREF _Toc518890917 \h </w:instrText>
        </w:r>
        <w:r w:rsidR="008F3C61">
          <w:rPr>
            <w:noProof/>
            <w:webHidden/>
          </w:rPr>
        </w:r>
        <w:r w:rsidR="008F3C61">
          <w:rPr>
            <w:noProof/>
            <w:webHidden/>
          </w:rPr>
          <w:fldChar w:fldCharType="separate"/>
        </w:r>
        <w:r w:rsidR="007827D0">
          <w:rPr>
            <w:noProof/>
            <w:webHidden/>
          </w:rPr>
          <w:t>46</w:t>
        </w:r>
        <w:r w:rsidR="008F3C61">
          <w:rPr>
            <w:noProof/>
            <w:webHidden/>
          </w:rPr>
          <w:fldChar w:fldCharType="end"/>
        </w:r>
      </w:hyperlink>
    </w:p>
    <w:p w:rsidR="00207A4B" w:rsidRDefault="001859D6" w:rsidP="00D4774B">
      <w:pPr>
        <w:pStyle w:val="TOC2"/>
        <w:tabs>
          <w:tab w:val="right" w:leader="dot" w:pos="9062"/>
        </w:tabs>
        <w:jc w:val="both"/>
        <w:rPr>
          <w:rFonts w:asciiTheme="minorHAnsi" w:eastAsiaTheme="minorEastAsia" w:hAnsiTheme="minorHAnsi" w:cstheme="minorBidi"/>
          <w:noProof/>
        </w:rPr>
      </w:pPr>
      <w:hyperlink w:anchor="_Toc518890918" w:history="1">
        <w:r w:rsidR="00207A4B" w:rsidRPr="00EE05A8">
          <w:rPr>
            <w:rStyle w:val="Hyperlink"/>
            <w:rFonts w:ascii="Times New Roman" w:hAnsi="Times New Roman" w:cs="Times New Roman"/>
            <w:noProof/>
          </w:rPr>
          <w:t>IZJAVA O NEPOSTOJANJU SUKOBA INTERESA NA STRANI PONUĐAČA,PODNOSIOCA ZAJEDNIČKE PONUDE, PODIZVOĐAČA /PODUGOVARAČA</w:t>
        </w:r>
        <w:r w:rsidR="00207A4B">
          <w:rPr>
            <w:noProof/>
            <w:webHidden/>
          </w:rPr>
          <w:tab/>
        </w:r>
        <w:r w:rsidR="008F3C61">
          <w:rPr>
            <w:noProof/>
            <w:webHidden/>
          </w:rPr>
          <w:fldChar w:fldCharType="begin"/>
        </w:r>
        <w:r w:rsidR="00207A4B">
          <w:rPr>
            <w:noProof/>
            <w:webHidden/>
          </w:rPr>
          <w:instrText xml:space="preserve"> PAGEREF _Toc518890918 \h </w:instrText>
        </w:r>
        <w:r w:rsidR="008F3C61">
          <w:rPr>
            <w:noProof/>
            <w:webHidden/>
          </w:rPr>
        </w:r>
        <w:r w:rsidR="008F3C61">
          <w:rPr>
            <w:noProof/>
            <w:webHidden/>
          </w:rPr>
          <w:fldChar w:fldCharType="separate"/>
        </w:r>
        <w:r w:rsidR="007827D0">
          <w:rPr>
            <w:noProof/>
            <w:webHidden/>
          </w:rPr>
          <w:t>47</w:t>
        </w:r>
        <w:r w:rsidR="008F3C61">
          <w:rPr>
            <w:noProof/>
            <w:webHidden/>
          </w:rPr>
          <w:fldChar w:fldCharType="end"/>
        </w:r>
      </w:hyperlink>
    </w:p>
    <w:p w:rsidR="00207A4B" w:rsidRDefault="001859D6" w:rsidP="00D4774B">
      <w:pPr>
        <w:pStyle w:val="TOC2"/>
        <w:tabs>
          <w:tab w:val="right" w:leader="dot" w:pos="9062"/>
        </w:tabs>
        <w:jc w:val="both"/>
        <w:rPr>
          <w:rFonts w:asciiTheme="minorHAnsi" w:eastAsiaTheme="minorEastAsia" w:hAnsiTheme="minorHAnsi" w:cstheme="minorBidi"/>
          <w:noProof/>
        </w:rPr>
      </w:pPr>
      <w:hyperlink w:anchor="_Toc518890919" w:history="1">
        <w:r w:rsidR="00207A4B" w:rsidRPr="00EE05A8">
          <w:rPr>
            <w:rStyle w:val="Hyperlink"/>
            <w:rFonts w:ascii="Times New Roman" w:hAnsi="Times New Roman" w:cs="Times New Roman"/>
            <w:noProof/>
            <w:lang w:val="sr-Latn-CS"/>
          </w:rPr>
          <w:t>DOKAZI O ISPUNJENOSTI OBAVEZNIH USLOVA ZA UČEŠĆE U POSTUPKU JAVNOG NADMETANJA</w:t>
        </w:r>
        <w:r w:rsidR="00207A4B">
          <w:rPr>
            <w:noProof/>
            <w:webHidden/>
          </w:rPr>
          <w:tab/>
        </w:r>
        <w:r w:rsidR="008F3C61">
          <w:rPr>
            <w:noProof/>
            <w:webHidden/>
          </w:rPr>
          <w:fldChar w:fldCharType="begin"/>
        </w:r>
        <w:r w:rsidR="00207A4B">
          <w:rPr>
            <w:noProof/>
            <w:webHidden/>
          </w:rPr>
          <w:instrText xml:space="preserve"> PAGEREF _Toc518890919 \h </w:instrText>
        </w:r>
        <w:r w:rsidR="008F3C61">
          <w:rPr>
            <w:noProof/>
            <w:webHidden/>
          </w:rPr>
        </w:r>
        <w:r w:rsidR="008F3C61">
          <w:rPr>
            <w:noProof/>
            <w:webHidden/>
          </w:rPr>
          <w:fldChar w:fldCharType="separate"/>
        </w:r>
        <w:r w:rsidR="007827D0">
          <w:rPr>
            <w:noProof/>
            <w:webHidden/>
          </w:rPr>
          <w:t>48</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20" w:history="1">
        <w:r w:rsidR="00207A4B" w:rsidRPr="00EE05A8">
          <w:rPr>
            <w:rStyle w:val="Hyperlink"/>
            <w:noProof/>
            <w:lang w:val="pl-PL"/>
          </w:rPr>
          <w:t>DOKAZI O ISPUNJAVANJU USLOVA EKONOMSKO-FINANSIJSKE SPOSOBNOSTI</w:t>
        </w:r>
        <w:r w:rsidR="00207A4B">
          <w:rPr>
            <w:noProof/>
            <w:webHidden/>
          </w:rPr>
          <w:tab/>
        </w:r>
        <w:r w:rsidR="008F3C61">
          <w:rPr>
            <w:noProof/>
            <w:webHidden/>
          </w:rPr>
          <w:fldChar w:fldCharType="begin"/>
        </w:r>
        <w:r w:rsidR="00207A4B">
          <w:rPr>
            <w:noProof/>
            <w:webHidden/>
          </w:rPr>
          <w:instrText xml:space="preserve"> PAGEREF _Toc518890920 \h </w:instrText>
        </w:r>
        <w:r w:rsidR="008F3C61">
          <w:rPr>
            <w:noProof/>
            <w:webHidden/>
          </w:rPr>
        </w:r>
        <w:r w:rsidR="008F3C61">
          <w:rPr>
            <w:noProof/>
            <w:webHidden/>
          </w:rPr>
          <w:fldChar w:fldCharType="separate"/>
        </w:r>
        <w:r w:rsidR="007827D0">
          <w:rPr>
            <w:noProof/>
            <w:webHidden/>
          </w:rPr>
          <w:t>49</w:t>
        </w:r>
        <w:r w:rsidR="008F3C61">
          <w:rPr>
            <w:noProof/>
            <w:webHidden/>
          </w:rPr>
          <w:fldChar w:fldCharType="end"/>
        </w:r>
      </w:hyperlink>
    </w:p>
    <w:p w:rsidR="00207A4B" w:rsidRDefault="001859D6" w:rsidP="00D4774B">
      <w:pPr>
        <w:pStyle w:val="TOC2"/>
        <w:tabs>
          <w:tab w:val="right" w:leader="dot" w:pos="9062"/>
        </w:tabs>
        <w:jc w:val="both"/>
        <w:rPr>
          <w:rFonts w:asciiTheme="minorHAnsi" w:eastAsiaTheme="minorEastAsia" w:hAnsiTheme="minorHAnsi" w:cstheme="minorBidi"/>
          <w:noProof/>
        </w:rPr>
      </w:pPr>
      <w:hyperlink w:anchor="_Toc518890921" w:history="1">
        <w:r w:rsidR="00207A4B" w:rsidRPr="00EE05A8">
          <w:rPr>
            <w:rStyle w:val="Hyperlink"/>
            <w:rFonts w:ascii="Times New Roman" w:hAnsi="Times New Roman"/>
            <w:noProof/>
            <w:lang w:val="sr-Latn-CS"/>
          </w:rPr>
          <w:t>DOKAZI O ISPUNJAVANJU USLOVA STRUČNO-TEHNIČKE I KADROVSKE OSPOSOBLJENOSTI</w:t>
        </w:r>
        <w:r w:rsidR="00207A4B">
          <w:rPr>
            <w:noProof/>
            <w:webHidden/>
          </w:rPr>
          <w:tab/>
        </w:r>
        <w:r w:rsidR="008F3C61">
          <w:rPr>
            <w:noProof/>
            <w:webHidden/>
          </w:rPr>
          <w:fldChar w:fldCharType="begin"/>
        </w:r>
        <w:r w:rsidR="00207A4B">
          <w:rPr>
            <w:noProof/>
            <w:webHidden/>
          </w:rPr>
          <w:instrText xml:space="preserve"> PAGEREF _Toc518890921 \h </w:instrText>
        </w:r>
        <w:r w:rsidR="008F3C61">
          <w:rPr>
            <w:noProof/>
            <w:webHidden/>
          </w:rPr>
        </w:r>
        <w:r w:rsidR="008F3C61">
          <w:rPr>
            <w:noProof/>
            <w:webHidden/>
          </w:rPr>
          <w:fldChar w:fldCharType="separate"/>
        </w:r>
        <w:r w:rsidR="007827D0">
          <w:rPr>
            <w:noProof/>
            <w:webHidden/>
          </w:rPr>
          <w:t>50</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22" w:history="1">
        <w:r w:rsidR="00207A4B" w:rsidRPr="00EE05A8">
          <w:rPr>
            <w:rStyle w:val="Hyperlink"/>
            <w:rFonts w:ascii="Times New Roman" w:hAnsi="Times New Roman" w:cs="Times New Roman"/>
            <w:b/>
            <w:bCs/>
            <w:noProof/>
          </w:rPr>
          <w:t>NACRT UGOVORA O JAVNOJ NABAVCI</w:t>
        </w:r>
        <w:r w:rsidR="00207A4B">
          <w:rPr>
            <w:noProof/>
            <w:webHidden/>
          </w:rPr>
          <w:tab/>
        </w:r>
        <w:r w:rsidR="008F3C61">
          <w:rPr>
            <w:noProof/>
            <w:webHidden/>
          </w:rPr>
          <w:fldChar w:fldCharType="begin"/>
        </w:r>
        <w:r w:rsidR="00207A4B">
          <w:rPr>
            <w:noProof/>
            <w:webHidden/>
          </w:rPr>
          <w:instrText xml:space="preserve"> PAGEREF _Toc518890922 \h </w:instrText>
        </w:r>
        <w:r w:rsidR="008F3C61">
          <w:rPr>
            <w:noProof/>
            <w:webHidden/>
          </w:rPr>
        </w:r>
        <w:r w:rsidR="008F3C61">
          <w:rPr>
            <w:noProof/>
            <w:webHidden/>
          </w:rPr>
          <w:fldChar w:fldCharType="separate"/>
        </w:r>
        <w:r w:rsidR="007827D0">
          <w:rPr>
            <w:noProof/>
            <w:webHidden/>
          </w:rPr>
          <w:t>54</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23" w:history="1">
        <w:r w:rsidR="00207A4B" w:rsidRPr="00EE05A8">
          <w:rPr>
            <w:rStyle w:val="Hyperlink"/>
            <w:noProof/>
          </w:rPr>
          <w:t>UPUTSTVO PONUĐAČIMA ZA SAČINJAVANJE I PODNOŠENJE PONUDE</w:t>
        </w:r>
        <w:r w:rsidR="00207A4B">
          <w:rPr>
            <w:noProof/>
            <w:webHidden/>
          </w:rPr>
          <w:tab/>
        </w:r>
        <w:r w:rsidR="008F3C61">
          <w:rPr>
            <w:noProof/>
            <w:webHidden/>
          </w:rPr>
          <w:fldChar w:fldCharType="begin"/>
        </w:r>
        <w:r w:rsidR="00207A4B">
          <w:rPr>
            <w:noProof/>
            <w:webHidden/>
          </w:rPr>
          <w:instrText xml:space="preserve"> PAGEREF _Toc518890923 \h </w:instrText>
        </w:r>
        <w:r w:rsidR="008F3C61">
          <w:rPr>
            <w:noProof/>
            <w:webHidden/>
          </w:rPr>
        </w:r>
        <w:r w:rsidR="008F3C61">
          <w:rPr>
            <w:noProof/>
            <w:webHidden/>
          </w:rPr>
          <w:fldChar w:fldCharType="separate"/>
        </w:r>
        <w:r w:rsidR="007827D0">
          <w:rPr>
            <w:noProof/>
            <w:webHidden/>
          </w:rPr>
          <w:t>61</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24" w:history="1">
        <w:r w:rsidR="00207A4B" w:rsidRPr="00EE05A8">
          <w:rPr>
            <w:rStyle w:val="Hyperlink"/>
            <w:noProof/>
          </w:rPr>
          <w:t>OVLAŠĆENJE ZA ZASTUPANJE I UČESTVOVANJE U POSTUPKU JAVNOG OTVARANJA PONUDA</w:t>
        </w:r>
        <w:r w:rsidR="00207A4B">
          <w:rPr>
            <w:noProof/>
            <w:webHidden/>
          </w:rPr>
          <w:tab/>
        </w:r>
        <w:r w:rsidR="008F3C61">
          <w:rPr>
            <w:noProof/>
            <w:webHidden/>
          </w:rPr>
          <w:fldChar w:fldCharType="begin"/>
        </w:r>
        <w:r w:rsidR="00207A4B">
          <w:rPr>
            <w:noProof/>
            <w:webHidden/>
          </w:rPr>
          <w:instrText xml:space="preserve"> PAGEREF _Toc518890924 \h </w:instrText>
        </w:r>
        <w:r w:rsidR="008F3C61">
          <w:rPr>
            <w:noProof/>
            <w:webHidden/>
          </w:rPr>
        </w:r>
        <w:r w:rsidR="008F3C61">
          <w:rPr>
            <w:noProof/>
            <w:webHidden/>
          </w:rPr>
          <w:fldChar w:fldCharType="separate"/>
        </w:r>
        <w:r w:rsidR="007827D0">
          <w:rPr>
            <w:noProof/>
            <w:webHidden/>
          </w:rPr>
          <w:t>67</w:t>
        </w:r>
        <w:r w:rsidR="008F3C61">
          <w:rPr>
            <w:noProof/>
            <w:webHidden/>
          </w:rPr>
          <w:fldChar w:fldCharType="end"/>
        </w:r>
      </w:hyperlink>
    </w:p>
    <w:p w:rsidR="00207A4B" w:rsidRDefault="001859D6" w:rsidP="00D4774B">
      <w:pPr>
        <w:pStyle w:val="TOC1"/>
        <w:tabs>
          <w:tab w:val="right" w:leader="dot" w:pos="9062"/>
        </w:tabs>
        <w:jc w:val="both"/>
        <w:rPr>
          <w:rFonts w:asciiTheme="minorHAnsi" w:eastAsiaTheme="minorEastAsia" w:hAnsiTheme="minorHAnsi" w:cstheme="minorBidi"/>
          <w:noProof/>
        </w:rPr>
      </w:pPr>
      <w:hyperlink w:anchor="_Toc518890925" w:history="1">
        <w:r w:rsidR="00207A4B" w:rsidRPr="00EE05A8">
          <w:rPr>
            <w:rStyle w:val="Hyperlink"/>
            <w:noProof/>
          </w:rPr>
          <w:t>UPUTSTVO O PRAVNOM SREDSTVU</w:t>
        </w:r>
        <w:r w:rsidR="00207A4B">
          <w:rPr>
            <w:noProof/>
            <w:webHidden/>
          </w:rPr>
          <w:tab/>
        </w:r>
        <w:r w:rsidR="008F3C61">
          <w:rPr>
            <w:noProof/>
            <w:webHidden/>
          </w:rPr>
          <w:fldChar w:fldCharType="begin"/>
        </w:r>
        <w:r w:rsidR="00207A4B">
          <w:rPr>
            <w:noProof/>
            <w:webHidden/>
          </w:rPr>
          <w:instrText xml:space="preserve"> PAGEREF _Toc518890925 \h </w:instrText>
        </w:r>
        <w:r w:rsidR="008F3C61">
          <w:rPr>
            <w:noProof/>
            <w:webHidden/>
          </w:rPr>
        </w:r>
        <w:r w:rsidR="008F3C61">
          <w:rPr>
            <w:noProof/>
            <w:webHidden/>
          </w:rPr>
          <w:fldChar w:fldCharType="separate"/>
        </w:r>
        <w:r w:rsidR="007827D0">
          <w:rPr>
            <w:noProof/>
            <w:webHidden/>
          </w:rPr>
          <w:t>68</w:t>
        </w:r>
        <w:r w:rsidR="008F3C61">
          <w:rPr>
            <w:noProof/>
            <w:webHidden/>
          </w:rPr>
          <w:fldChar w:fldCharType="end"/>
        </w:r>
      </w:hyperlink>
    </w:p>
    <w:p w:rsidR="00486548" w:rsidRDefault="008F3C61" w:rsidP="00D4774B">
      <w:pPr>
        <w:jc w:val="both"/>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486548" w:rsidRDefault="00486548" w:rsidP="00486548">
      <w:pPr>
        <w:rPr>
          <w:rFonts w:ascii="Times New Roman" w:hAnsi="Times New Roman" w:cs="Times New Roman"/>
          <w:color w:val="000000"/>
          <w:sz w:val="24"/>
          <w:szCs w:val="24"/>
        </w:rPr>
      </w:pPr>
    </w:p>
    <w:p w:rsidR="00486548" w:rsidRDefault="00486548" w:rsidP="00486548">
      <w:pPr>
        <w:rPr>
          <w:rFonts w:ascii="Times New Roman" w:hAnsi="Times New Roman" w:cs="Times New Roman"/>
          <w:color w:val="000000"/>
          <w:sz w:val="24"/>
          <w:szCs w:val="24"/>
        </w:rPr>
      </w:pPr>
    </w:p>
    <w:p w:rsidR="00486548" w:rsidRDefault="00486548" w:rsidP="00486548">
      <w:pPr>
        <w:rPr>
          <w:rFonts w:ascii="Times New Roman" w:hAnsi="Times New Roman" w:cs="Times New Roman"/>
          <w:color w:val="000000"/>
          <w:sz w:val="24"/>
          <w:szCs w:val="24"/>
        </w:rPr>
      </w:pPr>
    </w:p>
    <w:p w:rsidR="00D52EFA" w:rsidRDefault="00D52EFA" w:rsidP="00486548">
      <w:pPr>
        <w:rPr>
          <w:rFonts w:ascii="Times New Roman" w:hAnsi="Times New Roman" w:cs="Times New Roman"/>
          <w:color w:val="000000"/>
          <w:sz w:val="24"/>
          <w:szCs w:val="24"/>
        </w:rPr>
      </w:pPr>
    </w:p>
    <w:p w:rsidR="00D52EFA" w:rsidRDefault="00D52EFA" w:rsidP="00486548">
      <w:pPr>
        <w:rPr>
          <w:rFonts w:ascii="Times New Roman" w:hAnsi="Times New Roman" w:cs="Times New Roman"/>
          <w:color w:val="000000"/>
          <w:sz w:val="24"/>
          <w:szCs w:val="24"/>
        </w:rPr>
      </w:pPr>
    </w:p>
    <w:p w:rsidR="00486548" w:rsidRPr="006F2A94" w:rsidRDefault="00486548" w:rsidP="00486548">
      <w:pPr>
        <w:rPr>
          <w:rFonts w:ascii="Times New Roman" w:hAnsi="Times New Roman" w:cs="Times New Roman"/>
          <w:color w:val="000000"/>
          <w:sz w:val="24"/>
          <w:szCs w:val="24"/>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18890907"/>
      <w:r w:rsidRPr="00852493">
        <w:rPr>
          <w:i w:val="0"/>
          <w:iCs w:val="0"/>
          <w:color w:val="000000"/>
          <w:u w:val="none"/>
        </w:rPr>
        <w:t>POZIV</w:t>
      </w:r>
      <w:bookmarkEnd w:id="1"/>
      <w:r w:rsidRPr="00852493">
        <w:rPr>
          <w:i w:val="0"/>
          <w:iCs w:val="0"/>
          <w:color w:val="000000"/>
          <w:u w:val="none"/>
        </w:rPr>
        <w:t xml:space="preserve"> ZA JAVNO NADMETANJE U OTVORENOM POSTUPKU JAVNE NABAVKE</w:t>
      </w:r>
      <w:bookmarkEnd w:id="2"/>
    </w:p>
    <w:p w:rsidR="00486548" w:rsidRPr="00852493" w:rsidRDefault="00486548" w:rsidP="00486548">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486548" w:rsidRPr="00852493" w:rsidRDefault="00486548" w:rsidP="00486548">
      <w:pPr>
        <w:spacing w:after="0" w:line="240" w:lineRule="auto"/>
        <w:ind w:left="360"/>
        <w:jc w:val="center"/>
        <w:rPr>
          <w:rFonts w:ascii="Times New Roman" w:hAnsi="Times New Roman" w:cs="Times New Roman"/>
          <w:b/>
          <w:bCs/>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486548" w:rsidRPr="00852493" w:rsidRDefault="00486548" w:rsidP="00486548">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99"/>
        <w:gridCol w:w="5049"/>
      </w:tblGrid>
      <w:tr w:rsidR="00486548" w:rsidRPr="00FA2239" w:rsidTr="00486548">
        <w:trPr>
          <w:trHeight w:val="612"/>
        </w:trPr>
        <w:tc>
          <w:tcPr>
            <w:tcW w:w="4162" w:type="dxa"/>
            <w:tcBorders>
              <w:top w:val="double" w:sz="4" w:space="0" w:color="auto"/>
            </w:tcBorders>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Pr>
                <w:rFonts w:ascii="Times New Roman" w:hAnsi="Times New Roman" w:cs="Times New Roman"/>
                <w:color w:val="000000"/>
                <w:sz w:val="24"/>
                <w:szCs w:val="24"/>
              </w:rPr>
              <w:t xml:space="preserve"> Opština Šavnik</w:t>
            </w:r>
          </w:p>
        </w:tc>
        <w:tc>
          <w:tcPr>
            <w:tcW w:w="5125" w:type="dxa"/>
            <w:tcBorders>
              <w:top w:val="double" w:sz="4" w:space="0" w:color="auto"/>
            </w:tcBorders>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Pr>
                <w:rFonts w:ascii="Times New Roman" w:hAnsi="Times New Roman" w:cs="Times New Roman"/>
                <w:color w:val="000000"/>
                <w:sz w:val="24"/>
                <w:szCs w:val="24"/>
              </w:rPr>
              <w:t xml:space="preserve"> Marija Marić</w:t>
            </w:r>
          </w:p>
        </w:tc>
      </w:tr>
      <w:tr w:rsidR="00486548" w:rsidRPr="00FA2239" w:rsidTr="00486548">
        <w:trPr>
          <w:trHeight w:val="612"/>
        </w:trPr>
        <w:tc>
          <w:tcPr>
            <w:tcW w:w="4162"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Pr>
                <w:rFonts w:ascii="Times New Roman" w:hAnsi="Times New Roman" w:cs="Times New Roman"/>
                <w:color w:val="000000"/>
                <w:sz w:val="24"/>
                <w:szCs w:val="24"/>
              </w:rPr>
              <w:t>Šavnik bb</w:t>
            </w:r>
          </w:p>
        </w:tc>
        <w:tc>
          <w:tcPr>
            <w:tcW w:w="5125"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Pr>
                <w:rFonts w:ascii="Times New Roman" w:hAnsi="Times New Roman" w:cs="Times New Roman"/>
                <w:color w:val="000000"/>
                <w:sz w:val="24"/>
                <w:szCs w:val="24"/>
              </w:rPr>
              <w:t xml:space="preserve"> 81450</w:t>
            </w:r>
          </w:p>
        </w:tc>
      </w:tr>
      <w:tr w:rsidR="00486548" w:rsidRPr="00FA2239" w:rsidTr="00486548">
        <w:trPr>
          <w:trHeight w:val="612"/>
        </w:trPr>
        <w:tc>
          <w:tcPr>
            <w:tcW w:w="4162"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Pr>
                <w:rFonts w:ascii="Times New Roman" w:hAnsi="Times New Roman" w:cs="Times New Roman"/>
                <w:color w:val="000000"/>
                <w:sz w:val="24"/>
                <w:szCs w:val="24"/>
              </w:rPr>
              <w:t xml:space="preserve"> Šavnik</w:t>
            </w:r>
          </w:p>
        </w:tc>
        <w:tc>
          <w:tcPr>
            <w:tcW w:w="5125"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Pr>
                <w:rFonts w:ascii="Times New Roman" w:hAnsi="Times New Roman" w:cs="Times New Roman"/>
                <w:color w:val="000000"/>
                <w:sz w:val="24"/>
                <w:szCs w:val="24"/>
              </w:rPr>
              <w:t>02023938</w:t>
            </w:r>
          </w:p>
        </w:tc>
      </w:tr>
      <w:tr w:rsidR="00486548" w:rsidRPr="00FA2239" w:rsidTr="00486548">
        <w:trPr>
          <w:trHeight w:val="612"/>
        </w:trPr>
        <w:tc>
          <w:tcPr>
            <w:tcW w:w="4162"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Pr>
                <w:rFonts w:ascii="Times New Roman" w:hAnsi="Times New Roman" w:cs="Times New Roman"/>
                <w:color w:val="000000"/>
                <w:sz w:val="24"/>
                <w:szCs w:val="24"/>
              </w:rPr>
              <w:t xml:space="preserve"> 040/266-108</w:t>
            </w:r>
          </w:p>
        </w:tc>
        <w:tc>
          <w:tcPr>
            <w:tcW w:w="5125"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Pr>
                <w:rFonts w:ascii="Times New Roman" w:hAnsi="Times New Roman" w:cs="Times New Roman"/>
                <w:color w:val="000000"/>
                <w:sz w:val="24"/>
                <w:szCs w:val="24"/>
              </w:rPr>
              <w:t xml:space="preserve"> 040/266-108</w:t>
            </w:r>
          </w:p>
        </w:tc>
      </w:tr>
      <w:tr w:rsidR="00486548" w:rsidRPr="00FA2239" w:rsidTr="00486548">
        <w:trPr>
          <w:trHeight w:val="612"/>
        </w:trPr>
        <w:tc>
          <w:tcPr>
            <w:tcW w:w="4162" w:type="dxa"/>
            <w:tcBorders>
              <w:bottom w:val="double" w:sz="4" w:space="0" w:color="auto"/>
            </w:tcBorders>
          </w:tcPr>
          <w:p w:rsidR="00486548" w:rsidRPr="00FA2239" w:rsidRDefault="00486548" w:rsidP="00486548">
            <w:pPr>
              <w:pStyle w:val="Default"/>
              <w:spacing w:line="480" w:lineRule="auto"/>
            </w:pPr>
            <w:r w:rsidRPr="00FA2239">
              <w:t>E-mail adresa:</w:t>
            </w:r>
            <w:r>
              <w:t xml:space="preserve"> </w:t>
            </w:r>
            <w:hyperlink r:id="rId7" w:history="1">
              <w:r w:rsidRPr="00021275">
                <w:rPr>
                  <w:rStyle w:val="Hyperlink"/>
                </w:rPr>
                <w:t>sosavnik@t-com.me</w:t>
              </w:r>
            </w:hyperlink>
          </w:p>
        </w:tc>
        <w:tc>
          <w:tcPr>
            <w:tcW w:w="5125" w:type="dxa"/>
            <w:tcBorders>
              <w:bottom w:val="double" w:sz="4" w:space="0" w:color="auto"/>
            </w:tcBorders>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hyperlink r:id="rId8" w:history="1">
              <w:r w:rsidRPr="00BC31DD">
                <w:rPr>
                  <w:rStyle w:val="Hyperlink"/>
                  <w:rFonts w:ascii="Times New Roman" w:hAnsi="Times New Roman" w:cs="Times New Roman"/>
                  <w:sz w:val="24"/>
                  <w:szCs w:val="24"/>
                </w:rPr>
                <w:t>www.savnik.me</w:t>
              </w:r>
            </w:hyperlink>
          </w:p>
        </w:tc>
      </w:tr>
    </w:tbl>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486548" w:rsidRPr="00852493" w:rsidRDefault="00486548" w:rsidP="00486548">
      <w:pPr>
        <w:spacing w:after="0" w:line="240" w:lineRule="auto"/>
        <w:jc w:val="both"/>
        <w:rPr>
          <w:rFonts w:ascii="Times New Roman" w:hAnsi="Times New Roman" w:cs="Times New Roman"/>
          <w:b/>
          <w:bCs/>
          <w:color w:val="000000"/>
          <w:sz w:val="24"/>
          <w:szCs w:val="24"/>
          <w:lang w:val="pl-PL"/>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486548" w:rsidRPr="00852493" w:rsidRDefault="00486548" w:rsidP="00486548">
      <w:pPr>
        <w:spacing w:after="0" w:line="240" w:lineRule="auto"/>
        <w:jc w:val="both"/>
        <w:rPr>
          <w:rFonts w:ascii="Times New Roman" w:hAnsi="Times New Roman" w:cs="Times New Roman"/>
          <w:color w:val="000000"/>
          <w:sz w:val="24"/>
          <w:szCs w:val="24"/>
          <w:highlight w:val="yellow"/>
        </w:rPr>
      </w:pP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177E7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486548" w:rsidRDefault="00486548" w:rsidP="00486548">
      <w:pPr>
        <w:spacing w:after="0" w:line="240" w:lineRule="auto"/>
        <w:ind w:left="709"/>
        <w:jc w:val="both"/>
        <w:rPr>
          <w:rFonts w:ascii="Times New Roman" w:hAnsi="Times New Roman" w:cs="Times New Roman"/>
          <w:color w:val="000000"/>
          <w:sz w:val="24"/>
          <w:szCs w:val="24"/>
        </w:rPr>
      </w:pPr>
    </w:p>
    <w:p w:rsidR="00486548" w:rsidRPr="00852493" w:rsidRDefault="00A87AE6" w:rsidP="00486548">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Radovi</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177E7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486548" w:rsidRPr="00FA2239" w:rsidTr="00486548">
        <w:tc>
          <w:tcPr>
            <w:tcW w:w="9179" w:type="dxa"/>
            <w:tcBorders>
              <w:top w:val="single" w:sz="4" w:space="0" w:color="auto"/>
              <w:bottom w:val="single" w:sz="4" w:space="0" w:color="auto"/>
            </w:tcBorders>
          </w:tcPr>
          <w:p w:rsidR="00486548" w:rsidRPr="00486548" w:rsidRDefault="00486548" w:rsidP="00486548">
            <w:pPr>
              <w:rPr>
                <w:rFonts w:ascii="Times New Roman" w:hAnsi="Times New Roman" w:cs="Times New Roman"/>
                <w:sz w:val="24"/>
                <w:szCs w:val="24"/>
              </w:rPr>
            </w:pPr>
            <w:r w:rsidRPr="00486548">
              <w:rPr>
                <w:rFonts w:ascii="Times New Roman" w:hAnsi="Times New Roman" w:cs="Times New Roman"/>
                <w:sz w:val="24"/>
                <w:szCs w:val="24"/>
              </w:rPr>
              <w:t xml:space="preserve">Rekonstrukcija </w:t>
            </w:r>
            <w:r w:rsidR="0014428D">
              <w:rPr>
                <w:rFonts w:ascii="Times New Roman" w:hAnsi="Times New Roman" w:cs="Times New Roman"/>
                <w:sz w:val="24"/>
                <w:szCs w:val="24"/>
              </w:rPr>
              <w:t>gradske kapele</w:t>
            </w:r>
            <w:r w:rsidR="00181E4A">
              <w:rPr>
                <w:rFonts w:ascii="Times New Roman" w:hAnsi="Times New Roman" w:cs="Times New Roman"/>
                <w:sz w:val="24"/>
                <w:szCs w:val="24"/>
              </w:rPr>
              <w:t>, kat.parc.</w:t>
            </w:r>
            <w:r w:rsidR="00FA7FD6">
              <w:rPr>
                <w:rFonts w:ascii="Times New Roman" w:hAnsi="Times New Roman" w:cs="Times New Roman"/>
                <w:sz w:val="24"/>
                <w:szCs w:val="24"/>
              </w:rPr>
              <w:t xml:space="preserve"> 100 KO Šavnik</w:t>
            </w:r>
          </w:p>
        </w:tc>
      </w:tr>
    </w:tbl>
    <w:p w:rsidR="00486548" w:rsidRPr="00852493" w:rsidRDefault="00486548" w:rsidP="00486548">
      <w:pPr>
        <w:spacing w:after="0" w:line="240" w:lineRule="auto"/>
        <w:jc w:val="center"/>
        <w:rPr>
          <w:rFonts w:ascii="Times New Roman" w:hAnsi="Times New Roman" w:cs="Times New Roman"/>
          <w:color w:val="000000"/>
          <w:sz w:val="24"/>
          <w:szCs w:val="24"/>
        </w:rPr>
      </w:pPr>
    </w:p>
    <w:p w:rsidR="00486548" w:rsidRPr="00852493" w:rsidRDefault="00486548" w:rsidP="00177E7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486548" w:rsidRPr="00FA2239" w:rsidTr="0014428D">
        <w:trPr>
          <w:trHeight w:val="712"/>
        </w:trPr>
        <w:tc>
          <w:tcPr>
            <w:tcW w:w="9179" w:type="dxa"/>
            <w:tcBorders>
              <w:top w:val="single" w:sz="4" w:space="0" w:color="auto"/>
              <w:bottom w:val="single" w:sz="4" w:space="0" w:color="auto"/>
            </w:tcBorders>
          </w:tcPr>
          <w:p w:rsidR="00486548" w:rsidRPr="0014428D" w:rsidRDefault="0014428D" w:rsidP="0014428D">
            <w:pPr>
              <w:rPr>
                <w:rFonts w:ascii="Times New Roman" w:hAnsi="Times New Roman" w:cs="Times New Roman"/>
                <w:sz w:val="24"/>
                <w:szCs w:val="24"/>
              </w:rPr>
            </w:pPr>
            <w:r w:rsidRPr="0014428D">
              <w:rPr>
                <w:rFonts w:ascii="Times New Roman" w:hAnsi="Times New Roman" w:cs="Times New Roman"/>
                <w:sz w:val="24"/>
                <w:szCs w:val="24"/>
              </w:rPr>
              <w:t>45454000-4 Radovi na rekonstruisanju</w:t>
            </w:r>
          </w:p>
        </w:tc>
      </w:tr>
    </w:tbl>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486548" w:rsidRDefault="00A87AE6" w:rsidP="00486548">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lang w:val="da-DK"/>
        </w:rPr>
        <w:t xml:space="preserve"> ne</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A87AE6" w:rsidP="00486548">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78"/>
      </w:r>
      <w:r w:rsidR="00486548">
        <w:rPr>
          <w:rFonts w:ascii="Times New Roman" w:hAnsi="Times New Roman" w:cs="Times New Roman"/>
          <w:color w:val="000000"/>
          <w:sz w:val="24"/>
          <w:szCs w:val="24"/>
        </w:rPr>
        <w:t xml:space="preserve"> </w:t>
      </w:r>
      <w:r w:rsidR="00486548" w:rsidRPr="00852493">
        <w:rPr>
          <w:rFonts w:ascii="Times New Roman" w:hAnsi="Times New Roman" w:cs="Times New Roman"/>
          <w:b/>
          <w:bCs/>
          <w:color w:val="000000"/>
          <w:sz w:val="24"/>
          <w:szCs w:val="24"/>
          <w:lang w:val="pl-PL"/>
        </w:rPr>
        <w:t>Procijenjena vrijednost predmeta nabavke bez</w:t>
      </w:r>
      <w:r w:rsidR="00486548">
        <w:rPr>
          <w:rFonts w:ascii="Times New Roman" w:hAnsi="Times New Roman" w:cs="Times New Roman"/>
          <w:b/>
          <w:bCs/>
          <w:color w:val="000000"/>
          <w:sz w:val="24"/>
          <w:szCs w:val="24"/>
          <w:lang w:val="pl-PL"/>
        </w:rPr>
        <w:t xml:space="preserve"> </w:t>
      </w:r>
      <w:r w:rsidR="00486548" w:rsidRPr="00852493">
        <w:rPr>
          <w:rFonts w:ascii="Times New Roman" w:hAnsi="Times New Roman" w:cs="Times New Roman"/>
          <w:b/>
          <w:bCs/>
          <w:color w:val="000000"/>
          <w:sz w:val="24"/>
          <w:szCs w:val="24"/>
          <w:lang w:val="pl-PL"/>
        </w:rPr>
        <w:t>zaključivanja okvirnog sporazuma</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A87AE6" w:rsidP="0048654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kao cjelina,</w:t>
      </w:r>
      <w:r w:rsidR="00486548" w:rsidRPr="00852493">
        <w:rPr>
          <w:rFonts w:ascii="Times New Roman" w:hAnsi="Times New Roman" w:cs="Times New Roman"/>
          <w:color w:val="000000"/>
          <w:sz w:val="24"/>
          <w:szCs w:val="24"/>
          <w:lang w:val="pl-PL"/>
        </w:rPr>
        <w:t xml:space="preserve"> procijenjene vrijednosti sa uračunatim PDV-om</w:t>
      </w:r>
      <w:r w:rsidR="00486548">
        <w:rPr>
          <w:rFonts w:ascii="Times New Roman" w:hAnsi="Times New Roman" w:cs="Times New Roman"/>
          <w:color w:val="000000"/>
          <w:sz w:val="24"/>
          <w:szCs w:val="24"/>
          <w:lang w:val="pl-PL"/>
        </w:rPr>
        <w:t xml:space="preserve"> </w:t>
      </w:r>
      <w:r w:rsidR="0014428D">
        <w:rPr>
          <w:rFonts w:ascii="Times New Roman" w:hAnsi="Times New Roman" w:cs="Times New Roman"/>
          <w:color w:val="000000"/>
          <w:sz w:val="24"/>
          <w:szCs w:val="24"/>
          <w:u w:val="single"/>
          <w:lang w:val="pl-PL"/>
        </w:rPr>
        <w:t>35</w:t>
      </w:r>
      <w:r w:rsidR="00486548" w:rsidRPr="00486548">
        <w:rPr>
          <w:rFonts w:ascii="Times New Roman" w:hAnsi="Times New Roman" w:cs="Times New Roman"/>
          <w:color w:val="000000"/>
          <w:sz w:val="24"/>
          <w:szCs w:val="24"/>
          <w:u w:val="single"/>
          <w:lang w:val="pl-PL"/>
        </w:rPr>
        <w:t>.000,00 €;</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486548" w:rsidRPr="00852493" w:rsidRDefault="00486548" w:rsidP="00486548">
      <w:pPr>
        <w:spacing w:after="0" w:line="240" w:lineRule="auto"/>
        <w:jc w:val="both"/>
        <w:rPr>
          <w:rFonts w:ascii="Times New Roman" w:hAnsi="Times New Roman" w:cs="Times New Roman"/>
          <w:b/>
          <w:bCs/>
          <w:color w:val="000000"/>
          <w:sz w:val="24"/>
          <w:szCs w:val="24"/>
          <w:lang w:val="hr-HR"/>
        </w:rPr>
      </w:pPr>
    </w:p>
    <w:p w:rsidR="00486548" w:rsidRPr="00852493" w:rsidRDefault="0079013D" w:rsidP="00486548">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sidR="005424FD">
        <w:rPr>
          <w:rFonts w:ascii="Times New Roman" w:hAnsi="Times New Roman" w:cs="Times New Roman"/>
          <w:color w:val="000000"/>
          <w:sz w:val="24"/>
          <w:szCs w:val="24"/>
        </w:rPr>
        <w:t xml:space="preserve"> </w:t>
      </w:r>
      <w:r w:rsidR="00486548" w:rsidRPr="00852493">
        <w:rPr>
          <w:rFonts w:ascii="Times New Roman" w:hAnsi="Times New Roman" w:cs="Times New Roman"/>
          <w:color w:val="000000"/>
          <w:sz w:val="24"/>
          <w:szCs w:val="24"/>
          <w:lang w:val="pl-PL"/>
        </w:rPr>
        <w:t>ne</w:t>
      </w:r>
    </w:p>
    <w:p w:rsidR="00486548" w:rsidRPr="00852493" w:rsidRDefault="00486548" w:rsidP="00486548">
      <w:pPr>
        <w:spacing w:after="0" w:line="240" w:lineRule="auto"/>
        <w:jc w:val="both"/>
        <w:rPr>
          <w:rFonts w:ascii="Times New Roman" w:hAnsi="Times New Roman" w:cs="Times New Roman"/>
          <w:i/>
          <w:iCs/>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486548" w:rsidRPr="00852493" w:rsidRDefault="00486548" w:rsidP="00486548">
      <w:pPr>
        <w:spacing w:after="0" w:line="240" w:lineRule="auto"/>
        <w:jc w:val="both"/>
        <w:rPr>
          <w:rFonts w:ascii="Times New Roman" w:hAnsi="Times New Roman" w:cs="Times New Roman"/>
          <w:b/>
          <w:bCs/>
          <w:color w:val="000000"/>
          <w:sz w:val="24"/>
          <w:szCs w:val="24"/>
          <w:lang w:val="sr-Latn-CS"/>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486548" w:rsidRPr="00852493" w:rsidRDefault="00486548" w:rsidP="00486548">
      <w:pPr>
        <w:spacing w:after="0" w:line="240" w:lineRule="auto"/>
        <w:jc w:val="both"/>
        <w:rPr>
          <w:rFonts w:ascii="Times New Roman" w:hAnsi="Times New Roman" w:cs="Times New Roman"/>
          <w:b/>
          <w:bCs/>
          <w:i/>
          <w:iCs/>
          <w:color w:val="000000"/>
          <w:sz w:val="24"/>
          <w:szCs w:val="24"/>
          <w:u w:val="single"/>
          <w:lang w:val="sl-SI"/>
        </w:rPr>
      </w:pP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486548" w:rsidRPr="00852493" w:rsidRDefault="00486548" w:rsidP="00486548">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86548" w:rsidRPr="00852493" w:rsidRDefault="00486548" w:rsidP="00486548">
      <w:pPr>
        <w:spacing w:after="0" w:line="240" w:lineRule="auto"/>
        <w:jc w:val="both"/>
        <w:rPr>
          <w:rFonts w:ascii="Times New Roman" w:hAnsi="Times New Roman" w:cs="Times New Roman"/>
          <w:color w:val="000000"/>
          <w:sz w:val="24"/>
          <w:szCs w:val="24"/>
          <w:lang w:val="sl-SI"/>
        </w:rPr>
      </w:pPr>
    </w:p>
    <w:p w:rsidR="00486548" w:rsidRPr="00852493" w:rsidRDefault="00486548" w:rsidP="0048654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86548" w:rsidRPr="00852493" w:rsidRDefault="00486548" w:rsidP="00486548">
      <w:pPr>
        <w:spacing w:after="0" w:line="240" w:lineRule="auto"/>
        <w:jc w:val="both"/>
        <w:rPr>
          <w:rFonts w:ascii="Times New Roman" w:hAnsi="Times New Roman" w:cs="Times New Roman"/>
          <w:color w:val="000000"/>
          <w:sz w:val="24"/>
          <w:szCs w:val="24"/>
          <w:lang w:val="sl-SI"/>
        </w:rPr>
      </w:pPr>
    </w:p>
    <w:p w:rsidR="00486548" w:rsidRPr="00852493" w:rsidRDefault="00486548" w:rsidP="0048654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86548" w:rsidRPr="00852493" w:rsidRDefault="00486548" w:rsidP="0048654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86548" w:rsidRPr="00852493" w:rsidRDefault="00486548" w:rsidP="0048654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86548" w:rsidRPr="00852493" w:rsidRDefault="00486548" w:rsidP="0048654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86548" w:rsidRPr="00FA2239" w:rsidTr="00486548">
        <w:trPr>
          <w:trHeight w:val="700"/>
        </w:trPr>
        <w:tc>
          <w:tcPr>
            <w:tcW w:w="9287" w:type="dxa"/>
          </w:tcPr>
          <w:p w:rsidR="008775C0" w:rsidRDefault="00997DB1" w:rsidP="008775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75C0">
              <w:rPr>
                <w:rFonts w:ascii="Times New Roman" w:hAnsi="Times New Roman" w:cs="Times New Roman"/>
                <w:sz w:val="24"/>
                <w:szCs w:val="24"/>
              </w:rPr>
              <w:t xml:space="preserve">Shodno članu 135,  a u vezi člana 122 </w:t>
            </w:r>
            <w:r w:rsidR="008775C0" w:rsidRPr="00A80376">
              <w:rPr>
                <w:rFonts w:ascii="Times New Roman" w:hAnsi="Times New Roman" w:cs="Times New Roman"/>
                <w:sz w:val="24"/>
                <w:szCs w:val="24"/>
              </w:rPr>
              <w:t>Zakon</w:t>
            </w:r>
            <w:r w:rsidR="008775C0">
              <w:rPr>
                <w:rFonts w:ascii="Times New Roman" w:hAnsi="Times New Roman" w:cs="Times New Roman"/>
                <w:sz w:val="24"/>
                <w:szCs w:val="24"/>
              </w:rPr>
              <w:t>a</w:t>
            </w:r>
            <w:r w:rsidR="008775C0" w:rsidRPr="00A80376">
              <w:rPr>
                <w:rFonts w:ascii="Times New Roman" w:hAnsi="Times New Roman" w:cs="Times New Roman"/>
                <w:sz w:val="24"/>
                <w:szCs w:val="24"/>
              </w:rPr>
              <w:t xml:space="preserve"> o planiranju prostora i izgradnj</w:t>
            </w:r>
            <w:r>
              <w:rPr>
                <w:rFonts w:ascii="Times New Roman" w:hAnsi="Times New Roman" w:cs="Times New Roman"/>
                <w:sz w:val="24"/>
                <w:szCs w:val="24"/>
              </w:rPr>
              <w:t>i objekata (</w:t>
            </w:r>
            <w:r w:rsidR="008775C0">
              <w:rPr>
                <w:rFonts w:ascii="Times New Roman" w:hAnsi="Times New Roman" w:cs="Times New Roman"/>
                <w:sz w:val="24"/>
                <w:szCs w:val="24"/>
              </w:rPr>
              <w:t>“Službeni list CG”</w:t>
            </w:r>
            <w:r w:rsidR="008775C0" w:rsidRPr="00A80376">
              <w:rPr>
                <w:rFonts w:ascii="Times New Roman" w:hAnsi="Times New Roman" w:cs="Times New Roman"/>
                <w:sz w:val="24"/>
                <w:szCs w:val="24"/>
              </w:rPr>
              <w:t>br</w:t>
            </w:r>
            <w:r w:rsidR="008775C0">
              <w:rPr>
                <w:rFonts w:ascii="Times New Roman" w:hAnsi="Times New Roman" w:cs="Times New Roman"/>
                <w:sz w:val="24"/>
                <w:szCs w:val="24"/>
              </w:rPr>
              <w:t>.6</w:t>
            </w:r>
            <w:r w:rsidR="00191B72">
              <w:rPr>
                <w:rFonts w:ascii="Times New Roman" w:hAnsi="Times New Roman" w:cs="Times New Roman"/>
                <w:sz w:val="24"/>
                <w:szCs w:val="24"/>
              </w:rPr>
              <w:t>4/17 od 06.10.2017.godine</w:t>
            </w:r>
            <w:r w:rsidR="008775C0">
              <w:rPr>
                <w:rFonts w:ascii="Times New Roman" w:hAnsi="Times New Roman" w:cs="Times New Roman"/>
                <w:sz w:val="24"/>
                <w:szCs w:val="24"/>
              </w:rPr>
              <w:t>) p</w:t>
            </w:r>
            <w:r w:rsidR="008775C0" w:rsidRPr="00A80376">
              <w:rPr>
                <w:rFonts w:ascii="Times New Roman" w:hAnsi="Times New Roman" w:cs="Times New Roman"/>
                <w:sz w:val="24"/>
                <w:szCs w:val="24"/>
              </w:rPr>
              <w:t>onuđač, privredno društvo treba da d</w:t>
            </w:r>
            <w:r w:rsidR="008775C0">
              <w:rPr>
                <w:rFonts w:ascii="Times New Roman" w:hAnsi="Times New Roman" w:cs="Times New Roman"/>
                <w:sz w:val="24"/>
                <w:szCs w:val="24"/>
              </w:rPr>
              <w:t>ostavi :</w:t>
            </w:r>
          </w:p>
          <w:p w:rsidR="00486548" w:rsidRPr="0014428D" w:rsidRDefault="008775C0" w:rsidP="0014428D">
            <w:pPr>
              <w:numPr>
                <w:ilvl w:val="0"/>
                <w:numId w:val="7"/>
              </w:numPr>
              <w:rPr>
                <w:rFonts w:ascii="Times New Roman" w:eastAsia="PMingLiU" w:hAnsi="Times New Roman" w:cs="Times New Roman"/>
                <w:sz w:val="24"/>
                <w:szCs w:val="24"/>
                <w:lang w:val="pl-PL" w:eastAsia="zh-TW"/>
              </w:rPr>
            </w:pPr>
            <w:r>
              <w:rPr>
                <w:rFonts w:ascii="Times New Roman" w:hAnsi="Times New Roman" w:cs="Times New Roman"/>
                <w:sz w:val="24"/>
                <w:szCs w:val="24"/>
                <w:lang w:val="sr-Latn-CS"/>
              </w:rPr>
              <w:t>Licencu</w:t>
            </w:r>
            <w:r w:rsidRPr="0066397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projektanta i izvođača radova </w:t>
            </w:r>
            <w:r w:rsidRPr="0066397F">
              <w:rPr>
                <w:rFonts w:ascii="Times New Roman" w:hAnsi="Times New Roman" w:cs="Times New Roman"/>
                <w:sz w:val="24"/>
                <w:szCs w:val="24"/>
                <w:lang w:val="sr-Latn-CS"/>
              </w:rPr>
              <w:t>za obavljanje djelatnosti izrade tehničke do</w:t>
            </w:r>
            <w:r>
              <w:rPr>
                <w:rFonts w:ascii="Times New Roman" w:hAnsi="Times New Roman" w:cs="Times New Roman"/>
                <w:sz w:val="24"/>
                <w:szCs w:val="24"/>
                <w:lang w:val="sr-Latn-CS"/>
              </w:rPr>
              <w:t>kumentacije i građenje objekta.</w:t>
            </w:r>
          </w:p>
        </w:tc>
      </w:tr>
    </w:tbl>
    <w:p w:rsidR="00486548" w:rsidRPr="00852493" w:rsidRDefault="00486548" w:rsidP="00486548">
      <w:pPr>
        <w:autoSpaceDE w:val="0"/>
        <w:autoSpaceDN w:val="0"/>
        <w:adjustRightInd w:val="0"/>
        <w:spacing w:after="0" w:line="240" w:lineRule="auto"/>
        <w:ind w:left="690" w:hanging="240"/>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486548" w:rsidRPr="00852493" w:rsidRDefault="00486548" w:rsidP="00486548">
      <w:pPr>
        <w:spacing w:after="0" w:line="240" w:lineRule="auto"/>
        <w:jc w:val="both"/>
        <w:rPr>
          <w:rFonts w:ascii="Times New Roman" w:hAnsi="Times New Roman" w:cs="Times New Roman"/>
          <w:b/>
          <w:bCs/>
          <w:color w:val="000000"/>
          <w:sz w:val="24"/>
          <w:szCs w:val="24"/>
          <w:u w:val="single"/>
          <w:lang w:val="pl-PL"/>
        </w:rPr>
      </w:pPr>
    </w:p>
    <w:p w:rsidR="00486548" w:rsidRPr="00852493" w:rsidRDefault="00486548" w:rsidP="0048654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rPr>
      </w:pPr>
    </w:p>
    <w:p w:rsidR="00F9607C" w:rsidRPr="00A80376" w:rsidRDefault="00F9607C" w:rsidP="00F9607C">
      <w:pPr>
        <w:spacing w:after="0" w:line="240" w:lineRule="auto"/>
        <w:jc w:val="both"/>
        <w:rPr>
          <w:rFonts w:ascii="Times New Roman" w:hAnsi="Times New Roman" w:cs="Times New Roman"/>
          <w:sz w:val="24"/>
          <w:szCs w:val="24"/>
        </w:rPr>
      </w:pPr>
      <w:r w:rsidRPr="00A80376">
        <w:rPr>
          <w:rFonts w:ascii="Times New Roman" w:hAnsi="Times New Roman" w:cs="Times New Roman"/>
          <w:sz w:val="24"/>
          <w:szCs w:val="24"/>
        </w:rPr>
        <w:t>Ispunjenost uslova ekonomsko-finansijske sposobnosti dokazuje se dostavljanjem:</w:t>
      </w:r>
    </w:p>
    <w:p w:rsidR="00F9607C" w:rsidRDefault="00F9607C" w:rsidP="00F9607C">
      <w:pPr>
        <w:spacing w:after="0" w:line="240" w:lineRule="auto"/>
        <w:jc w:val="both"/>
        <w:rPr>
          <w:rFonts w:ascii="Times New Roman" w:hAnsi="Times New Roman" w:cs="Times New Roman"/>
          <w:sz w:val="24"/>
          <w:szCs w:val="24"/>
        </w:rPr>
      </w:pPr>
    </w:p>
    <w:p w:rsidR="00F9607C" w:rsidRDefault="00F9607C" w:rsidP="00F9607C">
      <w:pPr>
        <w:spacing w:after="0" w:line="240" w:lineRule="auto"/>
        <w:jc w:val="both"/>
        <w:rPr>
          <w:rFonts w:ascii="Times New Roman" w:hAnsi="Times New Roman" w:cs="Times New Roman"/>
          <w:sz w:val="24"/>
          <w:szCs w:val="24"/>
        </w:rPr>
      </w:pPr>
      <w:r w:rsidRPr="00A80376">
        <w:rPr>
          <w:rFonts w:ascii="Times New Roman" w:hAnsi="Times New Roman" w:cs="Times New Roman"/>
          <w:sz w:val="24"/>
          <w:szCs w:val="24"/>
        </w:rPr>
        <w:t> dokaza o osiguranju za štetu od odgovarajućeg profesionalnog rizika;</w:t>
      </w:r>
    </w:p>
    <w:p w:rsidR="00486548" w:rsidRDefault="00486548" w:rsidP="00486548">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486548" w:rsidRPr="00852493" w:rsidRDefault="00486548" w:rsidP="00486548">
      <w:pPr>
        <w:spacing w:after="0" w:line="240" w:lineRule="auto"/>
        <w:ind w:firstLine="426"/>
        <w:jc w:val="both"/>
        <w:rPr>
          <w:rFonts w:ascii="Times New Roman" w:hAnsi="Times New Roman" w:cs="Times New Roman"/>
          <w:color w:val="000000"/>
          <w:sz w:val="24"/>
          <w:szCs w:val="24"/>
        </w:rPr>
      </w:pPr>
    </w:p>
    <w:p w:rsidR="00486548" w:rsidRPr="00852493" w:rsidRDefault="00A87AE6" w:rsidP="005424F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liste radova koji su izvedeni u posljednjih dvije do pet godina, sa rokovima izvođenja radova, uključujući vrijednos</w:t>
      </w:r>
      <w:r w:rsidR="005424FD">
        <w:rPr>
          <w:rFonts w:ascii="Times New Roman" w:hAnsi="Times New Roman" w:cs="Times New Roman"/>
          <w:color w:val="000000"/>
          <w:sz w:val="24"/>
          <w:szCs w:val="24"/>
        </w:rPr>
        <w:t>t, vrijeme i lokaciju izvođenja</w:t>
      </w:r>
    </w:p>
    <w:p w:rsidR="00486548" w:rsidRPr="00852493" w:rsidRDefault="00A87AE6" w:rsidP="0048654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486548" w:rsidRPr="00EC3688" w:rsidRDefault="00A87AE6" w:rsidP="00EC368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486548">
        <w:rPr>
          <w:rFonts w:ascii="Times New Roman" w:hAnsi="Times New Roman" w:cs="Times New Roman"/>
          <w:color w:val="000000"/>
          <w:sz w:val="24"/>
          <w:szCs w:val="24"/>
        </w:rPr>
        <w:t>ično</w:t>
      </w:r>
      <w:r w:rsidR="00EC3688">
        <w:rPr>
          <w:rFonts w:ascii="Times New Roman" w:hAnsi="Times New Roman" w:cs="Times New Roman"/>
          <w:color w:val="000000"/>
          <w:sz w:val="24"/>
          <w:szCs w:val="24"/>
        </w:rPr>
        <w:t>).</w:t>
      </w:r>
    </w:p>
    <w:p w:rsidR="00486548" w:rsidRPr="00852493" w:rsidRDefault="00486548" w:rsidP="00486548">
      <w:pPr>
        <w:spacing w:after="0" w:line="240" w:lineRule="auto"/>
        <w:jc w:val="both"/>
        <w:rPr>
          <w:rFonts w:ascii="Times New Roman" w:hAnsi="Times New Roman" w:cs="Times New Roman"/>
          <w:b/>
          <w:bCs/>
          <w:i/>
          <w:iCs/>
          <w:color w:val="000000"/>
          <w:sz w:val="24"/>
          <w:szCs w:val="24"/>
          <w:lang w:val="sr-Latn-CS"/>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486548" w:rsidRPr="00852493" w:rsidRDefault="00486548" w:rsidP="00486548">
      <w:pPr>
        <w:spacing w:after="0" w:line="240" w:lineRule="auto"/>
        <w:jc w:val="both"/>
        <w:rPr>
          <w:rFonts w:ascii="Times New Roman" w:hAnsi="Times New Roman" w:cs="Times New Roman"/>
          <w:b/>
          <w:bCs/>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Pr="00C825C7">
        <w:rPr>
          <w:rFonts w:ascii="Times New Roman" w:hAnsi="Times New Roman" w:cs="Times New Roman"/>
          <w:color w:val="000000"/>
          <w:sz w:val="24"/>
          <w:szCs w:val="24"/>
          <w:u w:val="single"/>
        </w:rPr>
        <w:t>__</w:t>
      </w:r>
      <w:r w:rsidR="00C825C7">
        <w:rPr>
          <w:rFonts w:ascii="Times New Roman" w:hAnsi="Times New Roman" w:cs="Times New Roman"/>
          <w:color w:val="000000"/>
          <w:sz w:val="24"/>
          <w:szCs w:val="24"/>
          <w:u w:val="single"/>
        </w:rPr>
        <w:t>9</w:t>
      </w:r>
      <w:r w:rsidR="00C825C7" w:rsidRPr="00C825C7">
        <w:rPr>
          <w:rFonts w:ascii="Times New Roman" w:hAnsi="Times New Roman" w:cs="Times New Roman"/>
          <w:color w:val="000000"/>
          <w:sz w:val="24"/>
          <w:szCs w:val="24"/>
          <w:u w:val="single"/>
        </w:rPr>
        <w:t>0</w:t>
      </w:r>
      <w:r w:rsidRPr="00C825C7">
        <w:rPr>
          <w:rFonts w:ascii="Times New Roman" w:hAnsi="Times New Roman" w:cs="Times New Roman"/>
          <w:color w:val="000000"/>
          <w:sz w:val="24"/>
          <w:szCs w:val="24"/>
          <w:u w:val="single"/>
        </w:rPr>
        <w:t>__</w:t>
      </w:r>
      <w:r w:rsidRPr="00852493">
        <w:rPr>
          <w:rFonts w:ascii="Times New Roman" w:hAnsi="Times New Roman" w:cs="Times New Roman"/>
          <w:color w:val="000000"/>
          <w:sz w:val="24"/>
          <w:szCs w:val="24"/>
        </w:rPr>
        <w:t xml:space="preserve"> dana od dana javnog otvaranja ponuda.</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1D2C" w:rsidP="00486548">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da</w:t>
      </w:r>
    </w:p>
    <w:p w:rsidR="00486548" w:rsidRPr="00852493" w:rsidRDefault="00486548" w:rsidP="00486548">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w:t>
      </w:r>
      <w:r w:rsidR="00C825C7" w:rsidRPr="00C825C7">
        <w:rPr>
          <w:rFonts w:ascii="Times New Roman" w:hAnsi="Times New Roman" w:cs="Times New Roman"/>
          <w:color w:val="000000"/>
          <w:sz w:val="24"/>
          <w:szCs w:val="24"/>
          <w:u w:val="single"/>
        </w:rPr>
        <w:t>2</w:t>
      </w:r>
      <w:r w:rsidRPr="00852493">
        <w:rPr>
          <w:rFonts w:ascii="Times New Roman" w:hAnsi="Times New Roman" w:cs="Times New Roman"/>
          <w:color w:val="000000"/>
          <w:sz w:val="24"/>
          <w:szCs w:val="24"/>
        </w:rPr>
        <w:t>___% procijenjene vrijednosti javne nabavke, kao garanciju ostajanja u obavezi prema ponudi u periodu važenja ponude i__</w:t>
      </w:r>
      <w:r w:rsidR="00C825C7" w:rsidRPr="00C825C7">
        <w:rPr>
          <w:rFonts w:ascii="Times New Roman" w:hAnsi="Times New Roman" w:cs="Times New Roman"/>
          <w:color w:val="000000"/>
          <w:sz w:val="24"/>
          <w:szCs w:val="24"/>
          <w:u w:val="single"/>
        </w:rPr>
        <w:t>5</w:t>
      </w:r>
      <w:r w:rsidRPr="00852493">
        <w:rPr>
          <w:rFonts w:ascii="Times New Roman" w:hAnsi="Times New Roman" w:cs="Times New Roman"/>
          <w:color w:val="000000"/>
          <w:sz w:val="24"/>
          <w:szCs w:val="24"/>
        </w:rPr>
        <w:t>___ dana nakon isteka važenja ponude.</w:t>
      </w:r>
    </w:p>
    <w:bookmarkEnd w:id="3"/>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486548" w:rsidRPr="00852493" w:rsidRDefault="00486548" w:rsidP="00486548">
      <w:pPr>
        <w:spacing w:after="0" w:line="240" w:lineRule="auto"/>
        <w:jc w:val="both"/>
        <w:rPr>
          <w:rFonts w:ascii="Times New Roman" w:hAnsi="Times New Roman" w:cs="Times New Roman"/>
          <w:b/>
          <w:bCs/>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r w:rsidRPr="00BF3513">
        <w:rPr>
          <w:rFonts w:ascii="Times New Roman" w:hAnsi="Times New Roman" w:cs="Times New Roman"/>
          <w:color w:val="000000"/>
          <w:sz w:val="24"/>
          <w:szCs w:val="24"/>
          <w:lang w:val="sr-Latn-CS"/>
        </w:rPr>
        <w:t xml:space="preserve">a) Rok izvršenja ugovora je </w:t>
      </w:r>
      <w:r w:rsidRPr="00BF3513">
        <w:rPr>
          <w:rFonts w:ascii="Times New Roman" w:hAnsi="Times New Roman" w:cs="Times New Roman"/>
          <w:color w:val="000000"/>
          <w:sz w:val="24"/>
          <w:szCs w:val="24"/>
          <w:u w:val="single"/>
          <w:lang w:val="sr-Latn-CS"/>
        </w:rPr>
        <w:t>___</w:t>
      </w:r>
      <w:r w:rsidR="00C825C7" w:rsidRPr="00BF3513">
        <w:rPr>
          <w:rFonts w:ascii="Times New Roman" w:hAnsi="Times New Roman" w:cs="Times New Roman"/>
          <w:color w:val="000000"/>
          <w:sz w:val="24"/>
          <w:szCs w:val="24"/>
          <w:u w:val="single"/>
          <w:lang w:val="sr-Latn-CS"/>
        </w:rPr>
        <w:t>60</w:t>
      </w:r>
      <w:r w:rsidRPr="00BF3513">
        <w:rPr>
          <w:rFonts w:ascii="Times New Roman" w:hAnsi="Times New Roman" w:cs="Times New Roman"/>
          <w:color w:val="000000"/>
          <w:sz w:val="24"/>
          <w:szCs w:val="24"/>
          <w:u w:val="single"/>
          <w:lang w:val="sr-Latn-CS"/>
        </w:rPr>
        <w:t>___</w:t>
      </w:r>
      <w:r w:rsidRPr="00BF3513">
        <w:rPr>
          <w:rFonts w:ascii="Times New Roman" w:hAnsi="Times New Roman" w:cs="Times New Roman"/>
          <w:color w:val="000000"/>
          <w:sz w:val="24"/>
          <w:szCs w:val="24"/>
          <w:lang w:val="sr-Latn-CS"/>
        </w:rPr>
        <w:t xml:space="preserve"> dana od dana </w:t>
      </w:r>
      <w:r w:rsidR="00E966CC" w:rsidRPr="00BF3513">
        <w:rPr>
          <w:rFonts w:ascii="Times New Roman" w:hAnsi="Times New Roman" w:cs="Times New Roman"/>
          <w:color w:val="000000"/>
          <w:sz w:val="24"/>
          <w:szCs w:val="24"/>
          <w:lang w:val="sr-Latn-CS"/>
        </w:rPr>
        <w:t>uvođenja u posao</w:t>
      </w:r>
      <w:r w:rsidR="00BF3513" w:rsidRPr="00BF3513">
        <w:rPr>
          <w:rFonts w:ascii="Times New Roman" w:hAnsi="Times New Roman" w:cs="Times New Roman"/>
          <w:color w:val="000000"/>
          <w:sz w:val="24"/>
          <w:szCs w:val="24"/>
          <w:lang w:val="sr-Latn-CS"/>
        </w:rPr>
        <w:t>.</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A87AE6">
        <w:rPr>
          <w:rFonts w:ascii="Times New Roman" w:hAnsi="Times New Roman" w:cs="Times New Roman"/>
          <w:color w:val="000000"/>
          <w:sz w:val="24"/>
          <w:szCs w:val="24"/>
          <w:u w:val="single"/>
          <w:lang w:val="pl-PL"/>
        </w:rPr>
        <w:t>O</w:t>
      </w:r>
      <w:r w:rsidR="00C825C7" w:rsidRPr="00C825C7">
        <w:rPr>
          <w:rFonts w:ascii="Times New Roman" w:hAnsi="Times New Roman" w:cs="Times New Roman"/>
          <w:color w:val="000000"/>
          <w:sz w:val="24"/>
          <w:szCs w:val="24"/>
          <w:u w:val="single"/>
          <w:lang w:val="pl-PL"/>
        </w:rPr>
        <w:t>pština Šavnik</w:t>
      </w:r>
      <w:r w:rsidR="00C825C7">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486548" w:rsidRPr="00852493" w:rsidRDefault="00486548" w:rsidP="00486548">
      <w:pPr>
        <w:spacing w:after="0" w:line="240" w:lineRule="auto"/>
        <w:jc w:val="both"/>
        <w:rPr>
          <w:rFonts w:ascii="Times New Roman" w:hAnsi="Times New Roman" w:cs="Times New Roman"/>
          <w:b/>
          <w:bCs/>
          <w:color w:val="000000"/>
          <w:sz w:val="24"/>
          <w:szCs w:val="24"/>
          <w:lang w:val="hr-HR"/>
        </w:rPr>
      </w:pPr>
    </w:p>
    <w:p w:rsidR="00486548" w:rsidRDefault="00A87AE6" w:rsidP="0048654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crnogorski jezik </w:t>
      </w:r>
      <w:r w:rsidR="00486548">
        <w:rPr>
          <w:rFonts w:ascii="Times New Roman" w:hAnsi="Times New Roman" w:cs="Times New Roman"/>
          <w:color w:val="000000"/>
          <w:sz w:val="24"/>
          <w:szCs w:val="24"/>
        </w:rPr>
        <w:t>i</w:t>
      </w:r>
      <w:r w:rsidR="00486548" w:rsidRPr="00852493">
        <w:rPr>
          <w:rFonts w:ascii="Times New Roman" w:hAnsi="Times New Roman" w:cs="Times New Roman"/>
          <w:color w:val="000000"/>
          <w:sz w:val="24"/>
          <w:szCs w:val="24"/>
        </w:rPr>
        <w:t xml:space="preserve"> drugi jezik koji je u službenoj upotrebi u Crnoj Gori,</w:t>
      </w:r>
      <w:r w:rsidR="00486548">
        <w:rPr>
          <w:rFonts w:ascii="Times New Roman" w:hAnsi="Times New Roman" w:cs="Times New Roman"/>
          <w:color w:val="000000"/>
          <w:sz w:val="24"/>
          <w:szCs w:val="24"/>
        </w:rPr>
        <w:t>u skladu sa Ustavom i zakonom</w:t>
      </w:r>
    </w:p>
    <w:p w:rsidR="00213BEB" w:rsidRPr="00852493" w:rsidRDefault="00213BEB"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486548" w:rsidRPr="00852493" w:rsidRDefault="00A87AE6" w:rsidP="00486548">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78"/>
      </w:r>
      <w:r w:rsidR="005424FD">
        <w:rPr>
          <w:rFonts w:ascii="Times New Roman" w:hAnsi="Times New Roman" w:cs="Times New Roman"/>
          <w:color w:val="000000"/>
          <w:sz w:val="24"/>
          <w:szCs w:val="24"/>
        </w:rPr>
        <w:t xml:space="preserve"> </w:t>
      </w:r>
      <w:r w:rsidR="00486548" w:rsidRPr="00852493">
        <w:rPr>
          <w:rFonts w:ascii="Times New Roman" w:hAnsi="Times New Roman" w:cs="Times New Roman"/>
          <w:color w:val="000000"/>
          <w:sz w:val="24"/>
          <w:szCs w:val="24"/>
          <w:lang w:val="pl-PL"/>
        </w:rPr>
        <w:t>najni</w:t>
      </w:r>
      <w:r w:rsidR="00486548" w:rsidRPr="00852493">
        <w:rPr>
          <w:rFonts w:ascii="Times New Roman" w:hAnsi="Times New Roman" w:cs="Times New Roman"/>
          <w:color w:val="000000"/>
          <w:sz w:val="24"/>
          <w:szCs w:val="24"/>
          <w:lang w:val="hr-HR"/>
        </w:rPr>
        <w:t>ž</w:t>
      </w:r>
      <w:r w:rsidR="00486548" w:rsidRPr="00852493">
        <w:rPr>
          <w:rFonts w:ascii="Times New Roman" w:hAnsi="Times New Roman" w:cs="Times New Roman"/>
          <w:color w:val="000000"/>
          <w:sz w:val="24"/>
          <w:szCs w:val="24"/>
          <w:lang w:val="pl-PL"/>
        </w:rPr>
        <w:t>a ponu</w:t>
      </w:r>
      <w:r w:rsidR="00486548" w:rsidRPr="00852493">
        <w:rPr>
          <w:rFonts w:ascii="Times New Roman" w:hAnsi="Times New Roman" w:cs="Times New Roman"/>
          <w:color w:val="000000"/>
          <w:sz w:val="24"/>
          <w:szCs w:val="24"/>
          <w:lang w:val="hr-HR"/>
        </w:rPr>
        <w:t>đ</w:t>
      </w:r>
      <w:r w:rsidR="00486548" w:rsidRPr="00852493">
        <w:rPr>
          <w:rFonts w:ascii="Times New Roman" w:hAnsi="Times New Roman" w:cs="Times New Roman"/>
          <w:color w:val="000000"/>
          <w:sz w:val="24"/>
          <w:szCs w:val="24"/>
          <w:lang w:val="pl-PL"/>
        </w:rPr>
        <w:t xml:space="preserve">ena cijena  </w:t>
      </w:r>
      <w:r w:rsidR="00486548" w:rsidRPr="00852493">
        <w:rPr>
          <w:rFonts w:ascii="Times New Roman" w:hAnsi="Times New Roman" w:cs="Times New Roman"/>
          <w:color w:val="000000"/>
          <w:sz w:val="24"/>
          <w:szCs w:val="24"/>
          <w:lang w:val="pl-PL"/>
        </w:rPr>
        <w:tab/>
      </w:r>
      <w:r w:rsidR="00486548" w:rsidRPr="00852493">
        <w:rPr>
          <w:rFonts w:ascii="Times New Roman" w:hAnsi="Times New Roman" w:cs="Times New Roman"/>
          <w:color w:val="000000"/>
          <w:sz w:val="24"/>
          <w:szCs w:val="24"/>
          <w:lang w:val="pl-PL"/>
        </w:rPr>
        <w:tab/>
      </w:r>
      <w:r w:rsidR="00486548" w:rsidRPr="00852493">
        <w:rPr>
          <w:rFonts w:ascii="Times New Roman" w:hAnsi="Times New Roman" w:cs="Times New Roman"/>
          <w:color w:val="000000"/>
          <w:sz w:val="24"/>
          <w:szCs w:val="24"/>
        </w:rPr>
        <w:tab/>
      </w:r>
      <w:r w:rsidR="00486548" w:rsidRPr="00852493">
        <w:rPr>
          <w:rFonts w:ascii="Times New Roman" w:hAnsi="Times New Roman" w:cs="Times New Roman"/>
          <w:color w:val="000000"/>
          <w:sz w:val="24"/>
          <w:szCs w:val="24"/>
        </w:rPr>
        <w:tab/>
      </w:r>
      <w:r w:rsidR="00486548" w:rsidRPr="00852493">
        <w:rPr>
          <w:rFonts w:ascii="Times New Roman" w:hAnsi="Times New Roman" w:cs="Times New Roman"/>
          <w:color w:val="000000"/>
          <w:sz w:val="24"/>
          <w:szCs w:val="24"/>
        </w:rPr>
        <w:tab/>
      </w:r>
      <w:r w:rsidR="00486548" w:rsidRPr="00852493">
        <w:rPr>
          <w:rFonts w:ascii="Times New Roman" w:hAnsi="Times New Roman" w:cs="Times New Roman"/>
          <w:color w:val="000000"/>
          <w:sz w:val="24"/>
          <w:szCs w:val="24"/>
        </w:rPr>
        <w:tab/>
        <w:t xml:space="preserve">broj bodova  </w:t>
      </w:r>
      <w:r w:rsidR="00486548" w:rsidRPr="00852493">
        <w:rPr>
          <w:rFonts w:ascii="Times New Roman" w:hAnsi="Times New Roman" w:cs="Times New Roman"/>
          <w:color w:val="000000"/>
          <w:sz w:val="24"/>
          <w:szCs w:val="24"/>
          <w:bdr w:val="single" w:sz="4" w:space="0" w:color="auto"/>
        </w:rPr>
        <w:tab/>
        <w:t xml:space="preserve">  100</w:t>
      </w:r>
      <w:r w:rsidR="00486548" w:rsidRPr="00852493">
        <w:rPr>
          <w:rFonts w:ascii="Times New Roman" w:hAnsi="Times New Roman" w:cs="Times New Roman"/>
          <w:color w:val="000000"/>
          <w:sz w:val="24"/>
          <w:szCs w:val="24"/>
          <w:bdr w:val="single" w:sz="4" w:space="0" w:color="auto"/>
        </w:rPr>
        <w:tab/>
      </w:r>
    </w:p>
    <w:p w:rsidR="00486548" w:rsidRPr="00852493" w:rsidRDefault="00486548" w:rsidP="00486548">
      <w:pPr>
        <w:spacing w:after="0" w:line="240" w:lineRule="auto"/>
        <w:jc w:val="both"/>
        <w:rPr>
          <w:rFonts w:ascii="Times New Roman" w:hAnsi="Times New Roman" w:cs="Times New Roman"/>
          <w:color w:val="000000"/>
          <w:sz w:val="24"/>
          <w:szCs w:val="24"/>
          <w:lang w:val="hr-HR"/>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486548" w:rsidRPr="00852493" w:rsidRDefault="00486548" w:rsidP="00486548">
      <w:pPr>
        <w:spacing w:after="0" w:line="240" w:lineRule="auto"/>
        <w:jc w:val="both"/>
        <w:rPr>
          <w:rFonts w:ascii="Times New Roman" w:hAnsi="Times New Roman" w:cs="Times New Roman"/>
          <w:b/>
          <w:bCs/>
          <w:color w:val="000000"/>
          <w:sz w:val="24"/>
          <w:szCs w:val="24"/>
          <w:lang w:val="pl-PL"/>
        </w:rPr>
      </w:pPr>
    </w:p>
    <w:p w:rsidR="00C825C7" w:rsidRPr="007E22C4" w:rsidRDefault="00C825C7" w:rsidP="007E22C4">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lang w:val="pl-PL"/>
        </w:rPr>
        <w:t xml:space="preserve">Ponude se predaju  radnim danima od 08:00 do 14:00  sati, zaključno sa </w:t>
      </w:r>
      <w:r w:rsidRPr="00FA0957">
        <w:rPr>
          <w:rFonts w:ascii="Times New Roman" w:hAnsi="Times New Roman" w:cs="Times New Roman"/>
          <w:color w:val="000000"/>
          <w:sz w:val="24"/>
          <w:szCs w:val="24"/>
          <w:lang w:val="pl-PL"/>
        </w:rPr>
        <w:t xml:space="preserve">danom </w:t>
      </w:r>
      <w:r w:rsidR="00FA0957" w:rsidRPr="00FA0957">
        <w:rPr>
          <w:rFonts w:ascii="Times New Roman" w:hAnsi="Times New Roman" w:cs="Times New Roman"/>
          <w:color w:val="000000"/>
          <w:sz w:val="24"/>
          <w:szCs w:val="24"/>
          <w:lang w:val="pl-PL"/>
        </w:rPr>
        <w:t>25.03</w:t>
      </w:r>
      <w:r w:rsidR="00150A4F" w:rsidRPr="00FA0957">
        <w:rPr>
          <w:rFonts w:ascii="Times New Roman" w:hAnsi="Times New Roman" w:cs="Times New Roman"/>
          <w:color w:val="000000"/>
          <w:sz w:val="24"/>
          <w:szCs w:val="24"/>
          <w:lang w:val="pl-PL"/>
        </w:rPr>
        <w:t>.</w:t>
      </w:r>
      <w:r w:rsidR="00FA0957" w:rsidRPr="00FA0957">
        <w:rPr>
          <w:rFonts w:ascii="Times New Roman" w:hAnsi="Times New Roman" w:cs="Times New Roman"/>
          <w:color w:val="000000"/>
          <w:sz w:val="24"/>
          <w:szCs w:val="24"/>
          <w:lang w:val="pl-PL"/>
        </w:rPr>
        <w:t>2019</w:t>
      </w:r>
      <w:r w:rsidRPr="00FA0957">
        <w:rPr>
          <w:rFonts w:ascii="Times New Roman" w:hAnsi="Times New Roman" w:cs="Times New Roman"/>
          <w:color w:val="000000"/>
          <w:sz w:val="24"/>
          <w:szCs w:val="24"/>
          <w:lang w:val="pl-PL"/>
        </w:rPr>
        <w:t>.</w:t>
      </w:r>
      <w:r w:rsidRPr="007E22C4">
        <w:rPr>
          <w:rFonts w:ascii="Times New Roman" w:hAnsi="Times New Roman" w:cs="Times New Roman"/>
          <w:color w:val="000000"/>
          <w:sz w:val="24"/>
          <w:szCs w:val="24"/>
          <w:lang w:val="pl-PL"/>
        </w:rPr>
        <w:t xml:space="preserve"> godine do 10:00 sati.</w:t>
      </w:r>
    </w:p>
    <w:p w:rsidR="00C825C7" w:rsidRPr="007E22C4" w:rsidRDefault="00C825C7" w:rsidP="007E22C4">
      <w:pPr>
        <w:spacing w:after="0" w:line="240" w:lineRule="auto"/>
        <w:jc w:val="both"/>
        <w:rPr>
          <w:rFonts w:ascii="Times New Roman" w:hAnsi="Times New Roman" w:cs="Times New Roman"/>
          <w:color w:val="000000"/>
          <w:sz w:val="24"/>
          <w:szCs w:val="24"/>
          <w:lang w:val="pl-PL"/>
        </w:rPr>
      </w:pPr>
    </w:p>
    <w:p w:rsidR="00C825C7" w:rsidRPr="007E22C4" w:rsidRDefault="00C825C7" w:rsidP="00C825C7">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lang w:val="pl-PL"/>
        </w:rPr>
        <w:t>Ponude se mogu predati:</w:t>
      </w:r>
    </w:p>
    <w:p w:rsidR="00C825C7" w:rsidRPr="007E22C4" w:rsidRDefault="00C825C7" w:rsidP="00C825C7">
      <w:pPr>
        <w:spacing w:after="0" w:line="240" w:lineRule="auto"/>
        <w:jc w:val="both"/>
        <w:rPr>
          <w:rFonts w:ascii="Times New Roman" w:hAnsi="Times New Roman" w:cs="Times New Roman"/>
          <w:color w:val="000000"/>
          <w:sz w:val="24"/>
          <w:szCs w:val="24"/>
          <w:lang w:val="pl-PL"/>
        </w:rPr>
      </w:pPr>
    </w:p>
    <w:p w:rsidR="00C825C7" w:rsidRPr="007E22C4" w:rsidRDefault="00A87AE6" w:rsidP="00C825C7">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rPr>
        <w:sym w:font="Wingdings" w:char="F078"/>
      </w:r>
      <w:r w:rsidR="00C825C7" w:rsidRPr="007E22C4">
        <w:rPr>
          <w:rFonts w:ascii="Times New Roman" w:hAnsi="Times New Roman" w:cs="Times New Roman"/>
          <w:color w:val="000000"/>
          <w:sz w:val="24"/>
          <w:szCs w:val="24"/>
        </w:rPr>
        <w:t xml:space="preserve"> </w:t>
      </w:r>
      <w:r w:rsidR="00C825C7" w:rsidRPr="007E22C4">
        <w:rPr>
          <w:rFonts w:ascii="Times New Roman" w:hAnsi="Times New Roman" w:cs="Times New Roman"/>
          <w:color w:val="000000"/>
          <w:sz w:val="24"/>
          <w:szCs w:val="24"/>
          <w:lang w:val="pl-PL"/>
        </w:rPr>
        <w:t>neposrednom predajom na arhivi naručioca na adresi Šavnik bb zgrada Opštine.</w:t>
      </w:r>
    </w:p>
    <w:p w:rsidR="00C825C7" w:rsidRPr="007E22C4" w:rsidRDefault="00C825C7" w:rsidP="00C825C7">
      <w:pPr>
        <w:spacing w:after="0" w:line="240" w:lineRule="auto"/>
        <w:jc w:val="both"/>
        <w:rPr>
          <w:rFonts w:ascii="Times New Roman" w:hAnsi="Times New Roman" w:cs="Times New Roman"/>
          <w:color w:val="000000"/>
          <w:sz w:val="24"/>
          <w:szCs w:val="24"/>
          <w:lang w:val="pl-PL"/>
        </w:rPr>
      </w:pPr>
    </w:p>
    <w:p w:rsidR="00C825C7" w:rsidRPr="007E22C4" w:rsidRDefault="00A87AE6" w:rsidP="00C825C7">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rPr>
        <w:sym w:font="Wingdings" w:char="F078"/>
      </w:r>
      <w:r w:rsidR="00C825C7" w:rsidRPr="007E22C4">
        <w:rPr>
          <w:rFonts w:ascii="Times New Roman" w:hAnsi="Times New Roman" w:cs="Times New Roman"/>
          <w:color w:val="000000"/>
          <w:sz w:val="24"/>
          <w:szCs w:val="24"/>
        </w:rPr>
        <w:t xml:space="preserve"> </w:t>
      </w:r>
      <w:r w:rsidR="00C825C7" w:rsidRPr="007E22C4">
        <w:rPr>
          <w:rFonts w:ascii="Times New Roman" w:hAnsi="Times New Roman" w:cs="Times New Roman"/>
          <w:color w:val="000000"/>
          <w:sz w:val="24"/>
          <w:szCs w:val="24"/>
          <w:lang w:val="pl-PL"/>
        </w:rPr>
        <w:t>preporučenom pošiljkom sa povratnicom na adresi Opština Šavnik, 81450.</w:t>
      </w:r>
    </w:p>
    <w:p w:rsidR="00C825C7" w:rsidRPr="007E22C4" w:rsidRDefault="00C825C7" w:rsidP="00C825C7">
      <w:pPr>
        <w:spacing w:after="0" w:line="240" w:lineRule="auto"/>
        <w:jc w:val="both"/>
        <w:rPr>
          <w:rFonts w:ascii="Times New Roman" w:hAnsi="Times New Roman" w:cs="Times New Roman"/>
          <w:color w:val="000000"/>
          <w:sz w:val="24"/>
          <w:szCs w:val="24"/>
          <w:lang w:val="pl-PL"/>
        </w:rPr>
      </w:pPr>
    </w:p>
    <w:p w:rsidR="00C825C7" w:rsidRPr="00852493" w:rsidRDefault="00C825C7" w:rsidP="00C825C7">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w:t>
      </w:r>
      <w:r w:rsidRPr="00FA0957">
        <w:rPr>
          <w:rFonts w:ascii="Times New Roman" w:hAnsi="Times New Roman" w:cs="Times New Roman"/>
          <w:color w:val="000000"/>
          <w:sz w:val="24"/>
          <w:szCs w:val="24"/>
          <w:lang w:val="pl-PL"/>
        </w:rPr>
        <w:t xml:space="preserve">dana  </w:t>
      </w:r>
      <w:r w:rsidR="00FA0957" w:rsidRPr="00FA0957">
        <w:rPr>
          <w:rFonts w:ascii="Times New Roman" w:hAnsi="Times New Roman" w:cs="Times New Roman"/>
          <w:color w:val="000000"/>
          <w:sz w:val="24"/>
          <w:szCs w:val="24"/>
          <w:lang w:val="pl-PL"/>
        </w:rPr>
        <w:t>25.03.2019</w:t>
      </w:r>
      <w:r w:rsidRPr="00FA0957">
        <w:rPr>
          <w:rFonts w:ascii="Times New Roman" w:hAnsi="Times New Roman" w:cs="Times New Roman"/>
          <w:color w:val="000000"/>
          <w:sz w:val="24"/>
          <w:szCs w:val="24"/>
          <w:lang w:val="pl-PL"/>
        </w:rPr>
        <w:t>.</w:t>
      </w:r>
      <w:r w:rsidRPr="007E22C4">
        <w:rPr>
          <w:rFonts w:ascii="Times New Roman" w:hAnsi="Times New Roman" w:cs="Times New Roman"/>
          <w:color w:val="000000"/>
          <w:sz w:val="24"/>
          <w:szCs w:val="24"/>
          <w:lang w:val="pl-PL"/>
        </w:rPr>
        <w:t xml:space="preserve"> godine u 11:00 sati, u prostorijama zgrade Opštine Šavnik na adresi Šavnik bb.</w:t>
      </w:r>
    </w:p>
    <w:p w:rsidR="00C825C7" w:rsidRPr="00C825C7" w:rsidRDefault="00C825C7" w:rsidP="00C825C7">
      <w:pPr>
        <w:spacing w:after="0" w:line="240" w:lineRule="auto"/>
        <w:jc w:val="both"/>
        <w:rPr>
          <w:rFonts w:ascii="Times New Roman" w:hAnsi="Times New Roman" w:cs="Times New Roman"/>
          <w:color w:val="000000"/>
          <w:sz w:val="24"/>
          <w:szCs w:val="24"/>
          <w:lang w:val="pl-PL"/>
        </w:rPr>
      </w:pPr>
    </w:p>
    <w:p w:rsidR="00C825C7" w:rsidRPr="00C825C7" w:rsidRDefault="00C825C7" w:rsidP="00C825C7">
      <w:pPr>
        <w:spacing w:after="0" w:line="240" w:lineRule="auto"/>
        <w:jc w:val="both"/>
        <w:rPr>
          <w:rFonts w:ascii="Times New Roman" w:hAnsi="Times New Roman" w:cs="Times New Roman"/>
          <w:color w:val="000000"/>
          <w:sz w:val="24"/>
          <w:szCs w:val="24"/>
          <w:lang w:val="pl-PL"/>
        </w:rPr>
      </w:pPr>
      <w:r w:rsidRPr="00C825C7">
        <w:rPr>
          <w:rFonts w:ascii="Times New Roman" w:hAnsi="Times New Roman" w:cs="Times New Roman"/>
          <w:color w:val="000000"/>
          <w:sz w:val="24"/>
          <w:szCs w:val="24"/>
          <w:lang w:val="pl-PL"/>
        </w:rPr>
        <w:t>Obzirom na činjenicu da građevinska sezona na sjeveru Crne Gore, sa posebnim akcentom na Šavnik gdje je planirano izvođenje radova, traje svega nekoliko mjeseci, neophodno je što hitnije izabrati izvođača radov</w:t>
      </w:r>
      <w:r w:rsidR="00643AE0">
        <w:rPr>
          <w:rFonts w:ascii="Times New Roman" w:hAnsi="Times New Roman" w:cs="Times New Roman"/>
          <w:color w:val="000000"/>
          <w:sz w:val="24"/>
          <w:szCs w:val="24"/>
          <w:lang w:val="pl-PL"/>
        </w:rPr>
        <w:t>a</w:t>
      </w:r>
      <w:r w:rsidRPr="00C825C7">
        <w:rPr>
          <w:rFonts w:ascii="Times New Roman" w:hAnsi="Times New Roman" w:cs="Times New Roman"/>
          <w:color w:val="000000"/>
          <w:sz w:val="24"/>
          <w:szCs w:val="24"/>
          <w:lang w:val="pl-PL"/>
        </w:rPr>
        <w:t xml:space="preserve"> kako bi se ugovoreni radovi završil</w:t>
      </w:r>
      <w:r w:rsidR="007E22C4">
        <w:rPr>
          <w:rFonts w:ascii="Times New Roman" w:hAnsi="Times New Roman" w:cs="Times New Roman"/>
          <w:color w:val="000000"/>
          <w:sz w:val="24"/>
          <w:szCs w:val="24"/>
          <w:lang w:val="pl-PL"/>
        </w:rPr>
        <w:t xml:space="preserve">i i objekat stavio u funkciju. </w:t>
      </w:r>
      <w:r w:rsidRPr="00C825C7">
        <w:rPr>
          <w:rFonts w:ascii="Times New Roman" w:hAnsi="Times New Roman" w:cs="Times New Roman"/>
          <w:color w:val="000000"/>
          <w:sz w:val="24"/>
          <w:szCs w:val="24"/>
          <w:lang w:val="pl-PL"/>
        </w:rPr>
        <w:t>Shodno navedenom opština Šavnik  je skratila rok za podnošenje ponuda za ovo javno nadmetanje sa 37 dana na 22 dana, od kada tenderska dokumentacija bude objavljena na portalu javnih nabavku shodno  članu 90 stav 2 Z</w:t>
      </w:r>
      <w:r w:rsidR="00481D2C">
        <w:rPr>
          <w:rFonts w:ascii="Times New Roman" w:hAnsi="Times New Roman" w:cs="Times New Roman"/>
          <w:color w:val="000000"/>
          <w:sz w:val="24"/>
          <w:szCs w:val="24"/>
          <w:lang w:val="pl-PL"/>
        </w:rPr>
        <w:t>akona o javnim nabavkama</w:t>
      </w:r>
      <w:r w:rsidR="00481D2C" w:rsidRPr="00172D26">
        <w:rPr>
          <w:rFonts w:ascii="Times New Roman" w:hAnsi="Times New Roman" w:cs="Times New Roman"/>
          <w:color w:val="000000"/>
          <w:sz w:val="24"/>
          <w:szCs w:val="24"/>
          <w:lang w:val="pl-PL"/>
        </w:rPr>
        <w:t>(„Sl.list CG”, br. 42/11, 57/14</w:t>
      </w:r>
      <w:r w:rsidR="00481D2C">
        <w:rPr>
          <w:rFonts w:ascii="Times New Roman" w:hAnsi="Times New Roman" w:cs="Times New Roman"/>
          <w:color w:val="000000"/>
          <w:sz w:val="24"/>
          <w:szCs w:val="24"/>
          <w:lang w:val="pl-PL"/>
        </w:rPr>
        <w:t>,</w:t>
      </w:r>
      <w:r w:rsidR="00481D2C" w:rsidRPr="00172D26">
        <w:rPr>
          <w:rFonts w:ascii="Times New Roman" w:hAnsi="Times New Roman" w:cs="Times New Roman"/>
          <w:color w:val="000000"/>
          <w:sz w:val="24"/>
          <w:szCs w:val="24"/>
          <w:lang w:val="pl-PL"/>
        </w:rPr>
        <w:t xml:space="preserve"> 28/15</w:t>
      </w:r>
      <w:r w:rsidR="00481D2C">
        <w:rPr>
          <w:rFonts w:ascii="Times New Roman" w:hAnsi="Times New Roman" w:cs="Times New Roman"/>
          <w:color w:val="000000"/>
          <w:sz w:val="24"/>
          <w:szCs w:val="24"/>
          <w:lang w:val="pl-PL"/>
        </w:rPr>
        <w:t>,42/17).</w:t>
      </w:r>
    </w:p>
    <w:p w:rsidR="00C825C7" w:rsidRPr="00C825C7" w:rsidRDefault="00C825C7" w:rsidP="00C825C7">
      <w:pPr>
        <w:spacing w:after="0" w:line="240" w:lineRule="auto"/>
        <w:jc w:val="both"/>
        <w:rPr>
          <w:rFonts w:ascii="Times New Roman" w:hAnsi="Times New Roman" w:cs="Times New Roman"/>
          <w:color w:val="000000"/>
          <w:sz w:val="24"/>
          <w:szCs w:val="24"/>
          <w:lang w:val="pl-PL"/>
        </w:rPr>
      </w:pPr>
    </w:p>
    <w:p w:rsidR="00C825C7" w:rsidRPr="00852493" w:rsidRDefault="00C825C7"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Pr="008658CF">
        <w:rPr>
          <w:rFonts w:ascii="Times New Roman" w:hAnsi="Times New Roman" w:cs="Times New Roman"/>
          <w:color w:val="000000"/>
          <w:sz w:val="24"/>
          <w:szCs w:val="24"/>
          <w:u w:val="single"/>
          <w:lang w:val="pl-PL"/>
        </w:rPr>
        <w:t>___</w:t>
      </w:r>
      <w:r w:rsidR="008658CF" w:rsidRPr="008658CF">
        <w:rPr>
          <w:rFonts w:ascii="Times New Roman" w:hAnsi="Times New Roman" w:cs="Times New Roman"/>
          <w:color w:val="000000"/>
          <w:sz w:val="24"/>
          <w:szCs w:val="24"/>
          <w:u w:val="single"/>
          <w:lang w:val="pl-PL"/>
        </w:rPr>
        <w:t>30</w:t>
      </w:r>
      <w:r w:rsidRPr="008658CF">
        <w:rPr>
          <w:rFonts w:ascii="Times New Roman" w:hAnsi="Times New Roman" w:cs="Times New Roman"/>
          <w:color w:val="000000"/>
          <w:sz w:val="24"/>
          <w:szCs w:val="24"/>
          <w:u w:val="single"/>
          <w:lang w:val="pl-PL"/>
        </w:rPr>
        <w:t>___</w:t>
      </w:r>
      <w:r w:rsidRPr="00852493">
        <w:rPr>
          <w:rFonts w:ascii="Times New Roman" w:hAnsi="Times New Roman" w:cs="Times New Roman"/>
          <w:color w:val="000000"/>
          <w:sz w:val="24"/>
          <w:szCs w:val="24"/>
          <w:lang w:val="pl-PL"/>
        </w:rPr>
        <w:t xml:space="preserve"> dana od dana javnog otvaranja ponuda.</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486548" w:rsidRPr="00852493" w:rsidRDefault="00486548" w:rsidP="00486548">
      <w:pPr>
        <w:spacing w:after="0" w:line="240" w:lineRule="auto"/>
        <w:ind w:firstLine="426"/>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5424FD" w:rsidRDefault="005424FD" w:rsidP="005424FD">
      <w:pPr>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Rok plaćanja je:</w:t>
      </w:r>
      <w:r>
        <w:rPr>
          <w:lang w:val="pl-PL"/>
        </w:rPr>
        <w:t xml:space="preserve"> </w:t>
      </w:r>
      <w:r>
        <w:rPr>
          <w:rFonts w:ascii="Times New Roman" w:hAnsi="Times New Roman" w:cs="Times New Roman"/>
          <w:bCs/>
          <w:sz w:val="24"/>
          <w:szCs w:val="24"/>
          <w:lang w:val="pl-PL"/>
        </w:rPr>
        <w:t xml:space="preserve">30 dana od dana </w:t>
      </w:r>
      <w:r w:rsidR="008463DF">
        <w:rPr>
          <w:rFonts w:ascii="Times New Roman" w:hAnsi="Times New Roman" w:cs="Times New Roman"/>
          <w:bCs/>
          <w:sz w:val="24"/>
          <w:szCs w:val="24"/>
          <w:lang w:val="pl-PL"/>
        </w:rPr>
        <w:t>ovjere i potpisivanja privremenih mjesečnih</w:t>
      </w:r>
      <w:r>
        <w:rPr>
          <w:rFonts w:ascii="Times New Roman" w:hAnsi="Times New Roman" w:cs="Times New Roman"/>
          <w:bCs/>
          <w:sz w:val="24"/>
          <w:szCs w:val="24"/>
          <w:lang w:val="pl-PL"/>
        </w:rPr>
        <w:t xml:space="preserve"> i okončane situacije, od strane nadzornog organa i naručioca</w:t>
      </w:r>
      <w:r>
        <w:rPr>
          <w:rFonts w:ascii="Times New Roman" w:hAnsi="Times New Roman" w:cs="Times New Roman"/>
          <w:b/>
          <w:bCs/>
          <w:sz w:val="24"/>
          <w:szCs w:val="24"/>
          <w:lang w:val="pl-PL"/>
        </w:rPr>
        <w:t>.</w:t>
      </w:r>
    </w:p>
    <w:p w:rsidR="005424FD" w:rsidRDefault="005424FD" w:rsidP="005424FD">
      <w:pPr>
        <w:spacing w:after="0" w:line="240" w:lineRule="auto"/>
        <w:jc w:val="both"/>
        <w:rPr>
          <w:rFonts w:ascii="Times New Roman" w:hAnsi="Times New Roman" w:cs="Times New Roman"/>
          <w:bCs/>
          <w:sz w:val="24"/>
          <w:szCs w:val="24"/>
          <w:lang w:val="pl-PL"/>
        </w:rPr>
      </w:pPr>
      <w:r>
        <w:rPr>
          <w:rFonts w:ascii="Times New Roman" w:hAnsi="Times New Roman" w:cs="Times New Roman"/>
          <w:b/>
          <w:bCs/>
          <w:sz w:val="24"/>
          <w:szCs w:val="24"/>
          <w:lang w:val="pl-PL"/>
        </w:rPr>
        <w:t xml:space="preserve">Način plaćanja je: </w:t>
      </w:r>
      <w:r>
        <w:rPr>
          <w:rFonts w:ascii="Times New Roman" w:hAnsi="Times New Roman" w:cs="Times New Roman"/>
          <w:bCs/>
          <w:sz w:val="24"/>
          <w:szCs w:val="24"/>
          <w:lang w:val="pl-PL"/>
        </w:rPr>
        <w:t>putem privremenih mjesečnih situacija i konačnog obračuna izvedenih radova.</w:t>
      </w: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486548" w:rsidRPr="00852493" w:rsidRDefault="005B3404" w:rsidP="00486548">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garanciju za dobro izvršenje ugovora u iznosu od </w:t>
      </w:r>
      <w:r w:rsidR="00486548" w:rsidRPr="008658CF">
        <w:rPr>
          <w:rFonts w:ascii="Times New Roman" w:hAnsi="Times New Roman" w:cs="Times New Roman"/>
          <w:color w:val="000000"/>
          <w:sz w:val="24"/>
          <w:szCs w:val="24"/>
          <w:u w:val="single"/>
        </w:rPr>
        <w:t>___</w:t>
      </w:r>
      <w:r w:rsidR="008658CF" w:rsidRPr="008658CF">
        <w:rPr>
          <w:rFonts w:ascii="Times New Roman" w:hAnsi="Times New Roman" w:cs="Times New Roman"/>
          <w:color w:val="000000"/>
          <w:sz w:val="24"/>
          <w:szCs w:val="24"/>
          <w:u w:val="single"/>
        </w:rPr>
        <w:t>5</w:t>
      </w:r>
      <w:r w:rsidR="00486548" w:rsidRPr="00852493">
        <w:rPr>
          <w:rFonts w:ascii="Times New Roman" w:hAnsi="Times New Roman" w:cs="Times New Roman"/>
          <w:color w:val="000000"/>
          <w:sz w:val="24"/>
          <w:szCs w:val="24"/>
        </w:rPr>
        <w:t>____% od vrijednosti ugovora</w:t>
      </w:r>
    </w:p>
    <w:p w:rsidR="008658CF" w:rsidRDefault="008658CF" w:rsidP="008658C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5B3404">
        <w:rPr>
          <w:rFonts w:ascii="Times New Roman" w:hAnsi="Times New Roman" w:cs="Times New Roman"/>
          <w:color w:val="000000"/>
          <w:sz w:val="24"/>
          <w:szCs w:val="24"/>
        </w:rPr>
        <w:sym w:font="Wingdings" w:char="F078"/>
      </w:r>
      <w:r w:rsidR="00990B44">
        <w:rPr>
          <w:rFonts w:ascii="Times New Roman" w:hAnsi="Times New Roman" w:cs="Times New Roman"/>
          <w:color w:val="000000"/>
          <w:sz w:val="24"/>
          <w:szCs w:val="24"/>
        </w:rPr>
        <w:t>garanciju za</w:t>
      </w:r>
      <w:r w:rsidRPr="008658CF">
        <w:rPr>
          <w:rFonts w:ascii="Times New Roman" w:hAnsi="Times New Roman" w:cs="Times New Roman"/>
          <w:color w:val="000000"/>
          <w:sz w:val="24"/>
          <w:szCs w:val="24"/>
          <w:lang w:val="sr-Latn-CS"/>
        </w:rPr>
        <w:t xml:space="preserve"> garantni rok </w:t>
      </w:r>
      <w:r w:rsidRPr="008658CF">
        <w:rPr>
          <w:rFonts w:ascii="Times New Roman" w:hAnsi="Times New Roman" w:cs="Times New Roman"/>
          <w:color w:val="000000"/>
          <w:sz w:val="24"/>
          <w:szCs w:val="24"/>
          <w:u w:val="single"/>
          <w:lang w:val="sr-Latn-CS"/>
        </w:rPr>
        <w:t>u iznosu od 5% od vrijednosti ukupnog ugovora</w:t>
      </w:r>
      <w:r w:rsidRPr="008658CF">
        <w:rPr>
          <w:rFonts w:ascii="Times New Roman" w:hAnsi="Times New Roman" w:cs="Times New Roman"/>
          <w:color w:val="000000"/>
          <w:sz w:val="24"/>
          <w:szCs w:val="24"/>
          <w:lang w:val="sr-Latn-CS"/>
        </w:rPr>
        <w:t xml:space="preserve"> </w:t>
      </w:r>
      <w:r w:rsidR="00486548" w:rsidRPr="00852493">
        <w:rPr>
          <w:rFonts w:ascii="Times New Roman" w:hAnsi="Times New Roman" w:cs="Times New Roman"/>
          <w:color w:val="000000"/>
          <w:sz w:val="24"/>
          <w:szCs w:val="24"/>
        </w:rPr>
        <w:t xml:space="preserve">sa rokom važenja </w:t>
      </w:r>
      <w:r w:rsidRPr="008658CF">
        <w:rPr>
          <w:rFonts w:ascii="Times New Roman" w:hAnsi="Times New Roman" w:cs="Times New Roman"/>
          <w:color w:val="000000"/>
          <w:sz w:val="24"/>
          <w:szCs w:val="24"/>
          <w:u w:val="single"/>
          <w:lang w:val="sr-Latn-CS"/>
        </w:rPr>
        <w:t>u skladu sa tenderskom dokumentacijom</w:t>
      </w:r>
      <w:r w:rsidRPr="008658CF">
        <w:rPr>
          <w:rFonts w:ascii="Times New Roman" w:hAnsi="Times New Roman" w:cs="Times New Roman"/>
          <w:color w:val="000000"/>
          <w:sz w:val="24"/>
          <w:szCs w:val="24"/>
          <w:lang w:val="sr-Latn-CS"/>
        </w:rPr>
        <w:t>.</w:t>
      </w:r>
    </w:p>
    <w:p w:rsidR="008658CF" w:rsidRDefault="008658CF" w:rsidP="008658CF">
      <w:pPr>
        <w:spacing w:after="0" w:line="240" w:lineRule="auto"/>
        <w:jc w:val="both"/>
        <w:rPr>
          <w:rFonts w:ascii="Times New Roman" w:hAnsi="Times New Roman" w:cs="Times New Roman"/>
          <w:color w:val="000000"/>
          <w:sz w:val="24"/>
          <w:szCs w:val="24"/>
          <w:lang w:val="sr-Latn-CS"/>
        </w:rPr>
      </w:pPr>
    </w:p>
    <w:p w:rsidR="005424FD" w:rsidRPr="00293BC3" w:rsidRDefault="00EA13C4" w:rsidP="00293B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w:t>
      </w:r>
      <w:r w:rsidR="005424FD" w:rsidRPr="00293BC3">
        <w:rPr>
          <w:rFonts w:ascii="Times New Roman" w:hAnsi="Times New Roman" w:cs="Times New Roman"/>
          <w:color w:val="000000"/>
          <w:sz w:val="24"/>
          <w:szCs w:val="24"/>
        </w:rPr>
        <w:t>ač je obavezan da nakon primopredaje radova dostavi NARUČIOCU neopozivu i bezuslovno plativu na prvi poziv garanciju banke na iznos 5% od ugovorene cijene, kojom bezuslovno i neopozivo garantuje potpuno i savjesno izvršenje ugovorenih obaveza za vrijeme trajanja garantnog roka.</w:t>
      </w:r>
    </w:p>
    <w:p w:rsidR="008658CF" w:rsidRPr="00293BC3" w:rsidRDefault="008658CF" w:rsidP="008658CF">
      <w:pPr>
        <w:spacing w:after="0" w:line="240" w:lineRule="auto"/>
        <w:jc w:val="both"/>
        <w:rPr>
          <w:rFonts w:ascii="Times New Roman" w:hAnsi="Times New Roman" w:cs="Times New Roman"/>
          <w:color w:val="000000"/>
          <w:sz w:val="24"/>
          <w:szCs w:val="24"/>
        </w:rPr>
      </w:pPr>
    </w:p>
    <w:p w:rsidR="008658CF" w:rsidRDefault="008658CF" w:rsidP="008658CF">
      <w:pPr>
        <w:spacing w:after="0" w:line="240" w:lineRule="auto"/>
        <w:jc w:val="both"/>
        <w:rPr>
          <w:rFonts w:ascii="Times New Roman" w:hAnsi="Times New Roman" w:cs="Times New Roman"/>
          <w:color w:val="000000"/>
          <w:sz w:val="24"/>
          <w:szCs w:val="24"/>
          <w:lang w:val="sr-Latn-CS"/>
        </w:rPr>
      </w:pPr>
    </w:p>
    <w:p w:rsidR="008658CF" w:rsidRPr="00852493" w:rsidRDefault="008658CF" w:rsidP="008658CF">
      <w:pPr>
        <w:spacing w:after="0" w:line="240" w:lineRule="auto"/>
        <w:jc w:val="both"/>
        <w:rPr>
          <w:rFonts w:ascii="Times New Roman" w:hAnsi="Times New Roman" w:cs="Times New Roman"/>
          <w:color w:val="000000"/>
          <w:sz w:val="24"/>
          <w:szCs w:val="24"/>
          <w:lang w:val="sr-Latn-CS"/>
        </w:rPr>
      </w:pPr>
    </w:p>
    <w:p w:rsidR="00D75BAA" w:rsidRPr="00D75BAA" w:rsidRDefault="00486548" w:rsidP="00D75BA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8890908"/>
      <w:r w:rsidRPr="00852493">
        <w:rPr>
          <w:i w:val="0"/>
          <w:iCs w:val="0"/>
          <w:color w:val="000000"/>
          <w:u w:val="none"/>
        </w:rPr>
        <w:t>TEHNIČKE KARAKTERISTIKE ILI SPECIFIKACIJE PREDMETA JAVNE NABAVKE, ODNOSNO PREDMJER RADOVA</w:t>
      </w:r>
      <w:bookmarkEnd w:id="4"/>
      <w:bookmarkEnd w:id="5"/>
    </w:p>
    <w:p w:rsidR="00EC3688" w:rsidRPr="00EC3688" w:rsidRDefault="00EC3688" w:rsidP="00EC3688"/>
    <w:tbl>
      <w:tblPr>
        <w:tblW w:w="9195" w:type="dxa"/>
        <w:tblInd w:w="93" w:type="dxa"/>
        <w:tblLayout w:type="fixed"/>
        <w:tblLook w:val="04A0" w:firstRow="1" w:lastRow="0" w:firstColumn="1" w:lastColumn="0" w:noHBand="0" w:noVBand="1"/>
      </w:tblPr>
      <w:tblGrid>
        <w:gridCol w:w="639"/>
        <w:gridCol w:w="25"/>
        <w:gridCol w:w="154"/>
        <w:gridCol w:w="4030"/>
        <w:gridCol w:w="37"/>
        <w:gridCol w:w="179"/>
        <w:gridCol w:w="1611"/>
        <w:gridCol w:w="171"/>
        <w:gridCol w:w="9"/>
        <w:gridCol w:w="99"/>
        <w:gridCol w:w="902"/>
        <w:gridCol w:w="87"/>
        <w:gridCol w:w="82"/>
        <w:gridCol w:w="1170"/>
      </w:tblGrid>
      <w:tr w:rsidR="00313BB2" w:rsidRPr="00313BB2" w:rsidTr="000B3229">
        <w:trPr>
          <w:trHeight w:val="2520"/>
        </w:trPr>
        <w:tc>
          <w:tcPr>
            <w:tcW w:w="8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3BB2" w:rsidRPr="00313BB2" w:rsidRDefault="00313BB2" w:rsidP="00313BB2">
            <w:pPr>
              <w:spacing w:after="0" w:line="240" w:lineRule="auto"/>
              <w:rPr>
                <w:rFonts w:ascii="Cambria" w:eastAsia="Times New Roman" w:hAnsi="Cambria" w:cs="Times New Roman"/>
                <w:b/>
                <w:bCs/>
                <w:color w:val="000000"/>
                <w:sz w:val="24"/>
                <w:szCs w:val="24"/>
              </w:rPr>
            </w:pPr>
            <w:r w:rsidRPr="00313BB2">
              <w:rPr>
                <w:rFonts w:ascii="Cambria" w:eastAsia="Times New Roman" w:hAnsi="Cambria" w:cs="Times New Roman"/>
                <w:b/>
                <w:bCs/>
                <w:color w:val="000000"/>
                <w:sz w:val="24"/>
                <w:szCs w:val="24"/>
              </w:rPr>
              <w:t>R.B.</w:t>
            </w:r>
          </w:p>
        </w:tc>
        <w:tc>
          <w:tcPr>
            <w:tcW w:w="424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13BB2" w:rsidRPr="00313BB2" w:rsidRDefault="00313BB2" w:rsidP="00313BB2">
            <w:pPr>
              <w:spacing w:after="0" w:line="240" w:lineRule="auto"/>
              <w:rPr>
                <w:rFonts w:ascii="Cambria" w:eastAsia="Times New Roman" w:hAnsi="Cambria" w:cs="Times New Roman"/>
                <w:b/>
                <w:bCs/>
                <w:color w:val="000000"/>
                <w:sz w:val="24"/>
                <w:szCs w:val="24"/>
              </w:rPr>
            </w:pPr>
            <w:r w:rsidRPr="00313BB2">
              <w:rPr>
                <w:rFonts w:ascii="Cambria" w:eastAsia="Times New Roman" w:hAnsi="Cambria" w:cs="Times New Roman"/>
                <w:b/>
                <w:bCs/>
                <w:color w:val="000000"/>
                <w:sz w:val="24"/>
                <w:szCs w:val="24"/>
                <w:lang w:val="sr-Latn-CS"/>
              </w:rPr>
              <w:t xml:space="preserve">Opis predmeta nabavke, </w:t>
            </w:r>
            <w:r w:rsidRPr="00313BB2">
              <w:rPr>
                <w:rFonts w:ascii="Cambria" w:eastAsia="Times New Roman" w:hAnsi="Cambria" w:cs="Times New Roman"/>
                <w:b/>
                <w:bCs/>
                <w:color w:val="000000"/>
                <w:sz w:val="24"/>
                <w:szCs w:val="24"/>
                <w:lang w:val="sr-Latn-CS"/>
              </w:rPr>
              <w:br/>
              <w:t>odnosno dijela predmeta nabavke</w:t>
            </w:r>
          </w:p>
        </w:tc>
        <w:tc>
          <w:tcPr>
            <w:tcW w:w="189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13BB2" w:rsidRPr="00313BB2" w:rsidRDefault="00313BB2" w:rsidP="00313BB2">
            <w:pPr>
              <w:spacing w:after="0" w:line="240" w:lineRule="auto"/>
              <w:rPr>
                <w:rFonts w:ascii="Cambria" w:eastAsia="Times New Roman" w:hAnsi="Cambria" w:cs="Times New Roman"/>
                <w:b/>
                <w:bCs/>
                <w:color w:val="000000"/>
                <w:sz w:val="24"/>
                <w:szCs w:val="24"/>
              </w:rPr>
            </w:pPr>
            <w:r w:rsidRPr="00313BB2">
              <w:rPr>
                <w:rFonts w:ascii="Cambria" w:eastAsia="Times New Roman" w:hAnsi="Cambria" w:cs="Times New Roman"/>
                <w:b/>
                <w:bCs/>
                <w:color w:val="000000"/>
                <w:sz w:val="24"/>
                <w:szCs w:val="24"/>
              </w:rPr>
              <w:t>Bitne karakteristike predmeta nabavke u pogledu kvaliteta, performansi i/ili dimenzija</w:t>
            </w:r>
          </w:p>
        </w:tc>
        <w:tc>
          <w:tcPr>
            <w:tcW w:w="107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13BB2" w:rsidRPr="00313BB2" w:rsidRDefault="00313BB2" w:rsidP="00313BB2">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Jed. </w:t>
            </w:r>
            <w:r w:rsidRPr="00313BB2">
              <w:rPr>
                <w:rFonts w:ascii="Cambria" w:eastAsia="Times New Roman" w:hAnsi="Cambria" w:cs="Times New Roman"/>
                <w:b/>
                <w:bCs/>
                <w:color w:val="000000"/>
                <w:sz w:val="24"/>
                <w:szCs w:val="24"/>
              </w:rPr>
              <w:t>mjere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13BB2" w:rsidRPr="00313BB2" w:rsidRDefault="00313BB2" w:rsidP="00313BB2">
            <w:pPr>
              <w:spacing w:after="0" w:line="240" w:lineRule="auto"/>
              <w:rPr>
                <w:rFonts w:ascii="Cambria" w:eastAsia="Times New Roman" w:hAnsi="Cambria" w:cs="Times New Roman"/>
                <w:b/>
                <w:bCs/>
                <w:color w:val="000000"/>
                <w:sz w:val="24"/>
                <w:szCs w:val="24"/>
              </w:rPr>
            </w:pPr>
            <w:r w:rsidRPr="00313BB2">
              <w:rPr>
                <w:rFonts w:ascii="Cambria" w:eastAsia="Times New Roman" w:hAnsi="Cambria" w:cs="Times New Roman"/>
                <w:b/>
                <w:bCs/>
                <w:color w:val="000000"/>
                <w:sz w:val="24"/>
                <w:szCs w:val="24"/>
              </w:rPr>
              <w:t>Količina</w:t>
            </w:r>
          </w:p>
        </w:tc>
      </w:tr>
      <w:tr w:rsidR="007C410F" w:rsidRPr="00313BB2" w:rsidTr="007C410F">
        <w:trPr>
          <w:trHeight w:val="300"/>
        </w:trPr>
        <w:tc>
          <w:tcPr>
            <w:tcW w:w="9195" w:type="dxa"/>
            <w:gridSpan w:val="14"/>
            <w:tcBorders>
              <w:top w:val="nil"/>
              <w:left w:val="single" w:sz="4" w:space="0" w:color="auto"/>
              <w:bottom w:val="single" w:sz="4" w:space="0" w:color="auto"/>
              <w:right w:val="single" w:sz="4" w:space="0" w:color="auto"/>
            </w:tcBorders>
            <w:shd w:val="clear" w:color="auto" w:fill="auto"/>
            <w:noWrap/>
            <w:vAlign w:val="center"/>
            <w:hideMark/>
          </w:tcPr>
          <w:p w:rsidR="007C410F" w:rsidRPr="008F3937" w:rsidRDefault="007C410F" w:rsidP="007C410F">
            <w:pPr>
              <w:spacing w:after="0" w:line="240" w:lineRule="auto"/>
              <w:rPr>
                <w:rFonts w:ascii="Cambria" w:eastAsia="Times New Roman" w:hAnsi="Cambria" w:cs="Times New Roman"/>
                <w:color w:val="000000"/>
              </w:rPr>
            </w:pPr>
            <w:r w:rsidRPr="008F3937">
              <w:rPr>
                <w:rFonts w:ascii="Cambria" w:eastAsia="Times New Roman" w:hAnsi="Cambria" w:cs="Times New Roman"/>
                <w:b/>
                <w:bCs/>
                <w:color w:val="000000"/>
              </w:rPr>
              <w:t>PREDMJER</w:t>
            </w:r>
            <w:r w:rsidR="00FF4D63" w:rsidRPr="008F3937">
              <w:rPr>
                <w:rFonts w:ascii="Cambria" w:eastAsia="Times New Roman" w:hAnsi="Cambria" w:cs="Times New Roman"/>
                <w:b/>
                <w:bCs/>
                <w:color w:val="000000"/>
              </w:rPr>
              <w:t xml:space="preserve"> GRAĐEVINSKO-ZANATSKIH RADOVA</w:t>
            </w:r>
          </w:p>
        </w:tc>
      </w:tr>
      <w:tr w:rsidR="00FF4D63" w:rsidRPr="00313BB2" w:rsidTr="00C84157">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FF4D63" w:rsidRPr="00313BB2" w:rsidRDefault="00FF4D63" w:rsidP="00313BB2">
            <w:pPr>
              <w:spacing w:after="0" w:line="240" w:lineRule="auto"/>
              <w:rPr>
                <w:rFonts w:ascii="Cambria" w:eastAsia="Times New Roman" w:hAnsi="Cambria" w:cs="Times New Roman"/>
                <w:b/>
                <w:bCs/>
                <w:color w:val="000000"/>
              </w:rPr>
            </w:pPr>
          </w:p>
        </w:tc>
        <w:tc>
          <w:tcPr>
            <w:tcW w:w="8377" w:type="dxa"/>
            <w:gridSpan w:val="11"/>
            <w:tcBorders>
              <w:top w:val="nil"/>
              <w:left w:val="nil"/>
              <w:bottom w:val="single" w:sz="4" w:space="0" w:color="auto"/>
              <w:right w:val="single" w:sz="4" w:space="0" w:color="auto"/>
            </w:tcBorders>
            <w:shd w:val="clear" w:color="auto" w:fill="auto"/>
            <w:noWrap/>
            <w:vAlign w:val="bottom"/>
            <w:hideMark/>
          </w:tcPr>
          <w:p w:rsidR="00FF4D63" w:rsidRPr="008F3937" w:rsidRDefault="00FF4D63" w:rsidP="0047428B">
            <w:pPr>
              <w:autoSpaceDE w:val="0"/>
              <w:autoSpaceDN w:val="0"/>
              <w:adjustRightInd w:val="0"/>
              <w:spacing w:after="0" w:line="240" w:lineRule="auto"/>
              <w:jc w:val="both"/>
              <w:rPr>
                <w:rFonts w:ascii="Cambria" w:eastAsiaTheme="minorHAnsi" w:hAnsi="Cambria" w:cs="Times New Roman"/>
                <w:b/>
              </w:rPr>
            </w:pPr>
            <w:r w:rsidRPr="008F3937">
              <w:rPr>
                <w:rFonts w:ascii="Cambria" w:eastAsiaTheme="minorHAnsi" w:hAnsi="Cambria" w:cs="Times New Roman"/>
                <w:b/>
              </w:rPr>
              <w:t>Opšti uslovi za izvođenje građevisnko-zanatskih radova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Cijena koju ponudi izvođač (i prihvati investitor) mora biti kalkulisana tačno prema uslovima i opisima iz ovog elaborata, prema normama, standardima i tehničkim propisima. Način obarčunavanja,opis rada, pripadajući radovi koji su obavezni: pripremni, pomoćni, prateći, uslužni i završni -obavezno će se određivati prema sledećim normama: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PROSJEČNE NORME U GRAĐEVINARSTVU izd. Građevinska</w:t>
            </w:r>
            <w:r w:rsidR="008F3937">
              <w:rPr>
                <w:rFonts w:ascii="Cambria" w:eastAsiaTheme="minorHAnsi" w:hAnsi="Cambria" w:cs="Times New Roman"/>
              </w:rPr>
              <w:t xml:space="preserve"> </w:t>
            </w:r>
            <w:r w:rsidRPr="008F3937">
              <w:rPr>
                <w:rFonts w:ascii="Cambria" w:eastAsiaTheme="minorHAnsi" w:hAnsi="Cambria" w:cs="Times New Roman"/>
              </w:rPr>
              <w:t>knjiga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ISKUSTVENE NORME U GRAĐEVINARSTVU</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TEHNIČKI USLOVI ZA IZVOĐENJE ZAVRŠNIH RADOVA U GRAĐEVINARSTVU</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xml:space="preserve">Opšti uslovi za izvođenje građevinskih radova i opšti uslovi uz pojedine radove iz ovog elaborata, norme i tehnički propisi obavezuju izvođača kod svih pozicija predmetne grupe radova, bez obzira da li je to u opisu </w:t>
            </w:r>
            <w:r w:rsidR="005634AE">
              <w:rPr>
                <w:rFonts w:ascii="Cambria" w:eastAsiaTheme="minorHAnsi" w:hAnsi="Cambria" w:cs="Times New Roman"/>
              </w:rPr>
              <w:t xml:space="preserve">posebno naglašeno. Bez posebnih </w:t>
            </w:r>
            <w:r w:rsidRPr="008F3937">
              <w:rPr>
                <w:rFonts w:ascii="Cambria" w:eastAsiaTheme="minorHAnsi" w:hAnsi="Cambria" w:cs="Times New Roman"/>
              </w:rPr>
              <w:t>napomena u tekstu pozicije, uvijek su uračunati u cijenu:</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SVI REDOM NABROJANI (NAVEDENI) RADOVI, MATERIJAL I POSTUPCI</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Nabavka i dostava na gradilište svog potrebnog materijala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Razmjeravanje, snimanje i prenošenje mjera za potrebe radova.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Sav potreban horizontalan i vertikalan transport do radnog mesta.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Svi pripremni, pomoćni, prateći, uslužni i zavr</w:t>
            </w:r>
            <w:r w:rsidR="005634AE">
              <w:rPr>
                <w:rFonts w:ascii="Cambria" w:eastAsiaTheme="minorHAnsi" w:hAnsi="Cambria" w:cs="Times New Roman"/>
              </w:rPr>
              <w:t xml:space="preserve">šni radovi predviđeni normama I </w:t>
            </w:r>
            <w:r w:rsidRPr="008F3937">
              <w:rPr>
                <w:rFonts w:ascii="Cambria" w:eastAsiaTheme="minorHAnsi" w:hAnsi="Cambria" w:cs="Times New Roman"/>
              </w:rPr>
              <w:t>opštim uslovima, uključujući i materijal.</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Čišćenje radnog mjesta po završenom ili prekinutom poslu i odnošenje šuta van gradilišta, ako za datu poziciju nije posebno predviđeno (misli se na šut koji nastaje normalnim radom, ako su u pitanju radovi na rušenju i demontaži, odvoz šuta.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Potpuna zaštita od oštećenja svih zatečenih ili ranije vršenih radova, insatalacija i</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enterijerskih elemenata i obrada.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Sva normativna povećanja radnog vremena proizašla iz otežanih uslova rada.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Premjeravanja, snimanja i kalkulacije za potrebe obračuna koje investitor može zahtijevati u bilo kojoj fazi radova.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Njegovanje ugrađenog i skladištenog materijala u ekstremnim vremenskim uslovima.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Sav upotrebljeni materijal mora biti kvaliteta koji je predviđen u opisu i u projektu,</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obavezno potvrđen atestima. Ateste obezbjeđuje izvođač i sastavni su dio gradilišne</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dokumentacije, koja ostaje kod investitora.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 xml:space="preserve">Radovi moraju biti obavljeni tačno prema projektu i prema stavkama iz pripadajućih normi. </w:t>
            </w:r>
            <w:r w:rsidR="005634AE">
              <w:rPr>
                <w:rFonts w:ascii="Cambria" w:eastAsiaTheme="minorHAnsi" w:hAnsi="Cambria" w:cs="Times New Roman"/>
              </w:rPr>
              <w:t xml:space="preserve"> </w:t>
            </w:r>
            <w:r w:rsidRPr="008F3937">
              <w:rPr>
                <w:rFonts w:ascii="Cambria" w:eastAsiaTheme="minorHAnsi" w:hAnsi="Cambria" w:cs="Times New Roman"/>
              </w:rPr>
              <w:t xml:space="preserve">Ako izvođač izvjesne radove obavi </w:t>
            </w:r>
            <w:r w:rsidR="005634AE">
              <w:rPr>
                <w:rFonts w:ascii="Cambria" w:eastAsiaTheme="minorHAnsi" w:hAnsi="Cambria" w:cs="Times New Roman"/>
              </w:rPr>
              <w:t xml:space="preserve">kvalitetom ili materijalom koji </w:t>
            </w:r>
            <w:r w:rsidRPr="008F3937">
              <w:rPr>
                <w:rFonts w:ascii="Cambria" w:eastAsiaTheme="minorHAnsi" w:hAnsi="Cambria" w:cs="Times New Roman"/>
              </w:rPr>
              <w:t>nezadovoljava, dužan je na zahtjev investitora da izvrši popravke, o svom trošku, u naloženom roku. Ako su radovi izvedeni poboljšanim kvalitetom, investitor nije obavezan da nadoknadi cijenu, ako ova nije regulisana ranije.</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Investitor (nadzor) ima pravo da zahtjeva sve vrste provjera radova i materijala, ako se sumnja u kvalitet, i to u bilo kojoj fazi radova. Za ovaj slučaj mora se oformiti komisija sa predstavnicima obije strane, po potrebi pojačana neutralnim stručnim licima ili specijalizovanom organizacijom. Troškove provjera snosi izvođač ako se pokaže da je sumnja opravdana, u protivnom troškove snosi investitor. Eventualne naknadne i nepredviđene radove ili izmjene u radu i materijalu, izvođač mora najaviti prije izvršenja. U ovom slučaju izvođač je obavezan na dopunske ponude i ugovore, a na zahtjev investitora mora oformiti i analize cijena i to prema</w:t>
            </w:r>
            <w:r w:rsidR="005634AE">
              <w:rPr>
                <w:rFonts w:ascii="Cambria" w:eastAsiaTheme="minorHAnsi" w:hAnsi="Cambria" w:cs="Times New Roman"/>
              </w:rPr>
              <w:t xml:space="preserve"> </w:t>
            </w:r>
            <w:r w:rsidRPr="008F3937">
              <w:rPr>
                <w:rFonts w:ascii="Cambria" w:eastAsiaTheme="minorHAnsi" w:hAnsi="Cambria" w:cs="Times New Roman"/>
              </w:rPr>
              <w:t>gore pomenutim normama. Sve izmjene izvođač je obavezan da podnese na odobrenje projektantu ili Investitoru (nadzor).</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b/>
                <w:bCs/>
              </w:rPr>
            </w:pPr>
            <w:r w:rsidRPr="008F3937">
              <w:rPr>
                <w:rFonts w:ascii="Cambria" w:eastAsiaTheme="minorHAnsi" w:hAnsi="Cambria" w:cs="Times New Roman"/>
                <w:b/>
                <w:bCs/>
              </w:rPr>
              <w:t>Radovi, koje izvođač obavi mimo tehničke dokumen</w:t>
            </w:r>
            <w:r w:rsidR="005634AE">
              <w:rPr>
                <w:rFonts w:ascii="Cambria" w:eastAsiaTheme="minorHAnsi" w:hAnsi="Cambria" w:cs="Times New Roman"/>
                <w:b/>
                <w:bCs/>
              </w:rPr>
              <w:t xml:space="preserve">tacije, neće mu biti obračunati </w:t>
            </w:r>
            <w:r w:rsidRPr="008F3937">
              <w:rPr>
                <w:rFonts w:ascii="Cambria" w:eastAsiaTheme="minorHAnsi" w:hAnsi="Cambria" w:cs="Times New Roman"/>
                <w:b/>
                <w:bCs/>
              </w:rPr>
              <w:t>I isplaćeni, ako prethodno nije dobijena pisana saglasnost Investitora i nadzornog organa za izvođenje tih radova.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Odvoz šuta i čišćenje radnog mjesta izvođač je dužan da izvrši odmah po izdatom nalogu od strane investitora (nadzora). Ovakav nalog može uslijediti u bilo koje vreme u cilju sprečavanja gomilanja šuta u objektu, zaprečavanja gradilišta ili zaštite ranijih radova.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Sav demontirani materijal pripada investitoru, posebno je naglašeno pod kojim uslovima se plaća njegov transport sa gradilišta.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Sav materijal, radove i cijelo gradilište, dužan je da čuva izvođač o svom trošku, sve do predaje objekta.</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rPr>
              <w:t>Izvođač je dužan da se tokom rada pridržava svih opštih, posebnih i internih propisa HTZ i PPZ.</w:t>
            </w:r>
          </w:p>
          <w:p w:rsidR="00FF4D63" w:rsidRPr="008F3937" w:rsidRDefault="00FF4D63" w:rsidP="0047428B">
            <w:pPr>
              <w:autoSpaceDE w:val="0"/>
              <w:autoSpaceDN w:val="0"/>
              <w:adjustRightInd w:val="0"/>
              <w:spacing w:after="0" w:line="240" w:lineRule="auto"/>
              <w:jc w:val="both"/>
              <w:rPr>
                <w:rFonts w:ascii="Cambria" w:eastAsiaTheme="minorHAnsi" w:hAnsi="Cambria" w:cs="Times New Roman"/>
              </w:rPr>
            </w:pPr>
            <w:r w:rsidRPr="008F3937">
              <w:rPr>
                <w:rFonts w:ascii="Cambria" w:eastAsiaTheme="minorHAnsi" w:hAnsi="Cambria" w:cs="Times New Roman"/>
                <w:b/>
                <w:bCs/>
              </w:rPr>
              <w:t>Obračun radova se vrši na osnovu i zvedenih i primljenih radova.</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I</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lang w:val="sr-Latn-CS"/>
              </w:rPr>
              <w:t>ZEMLJANI RADOVI - OPISI POZICIJA</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4575"/>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Ručni iskop zemlje u tlu do III kategorije, zajedno sa humusom, za temeljnu konstrukciju. Iskop vršiti po projektu,sa pravilnim zasijecanjem strana i sa uračunatom tačnošću obrade dna i dozvoljenim odstupanjem 5cm. Iskopani materijal deponovati u blizini objekta, kako bi se kasnije upotrijebio za nasipanje. U cijenu po jed.mjere je uključeno eventualno crpljenje vode, razupiranje rovova, a sve u skladu i prema opštim uslovima i posebnim uslovima za ovu vrstu radova. Obračun po m3 iskopanog materijala u samoniklom stanju.</w:t>
            </w:r>
            <w:r w:rsidRPr="00313BB2">
              <w:rPr>
                <w:rFonts w:ascii="Cambria" w:eastAsia="Times New Roman" w:hAnsi="Cambria" w:cs="Times New Roman"/>
                <w:color w:val="000000"/>
              </w:rPr>
              <w:br/>
            </w:r>
            <w:r w:rsidRPr="00FA7FD6">
              <w:rPr>
                <w:rFonts w:ascii="Cambria" w:eastAsia="Times New Roman" w:hAnsi="Cambria" w:cs="Times New Roman"/>
                <w:b/>
                <w:color w:val="000000"/>
              </w:rPr>
              <w:t>Napomena: količinom je pretpostavljen iskop za betoniranje t</w:t>
            </w:r>
            <w:r w:rsidR="00FA7FD6" w:rsidRPr="00FA7FD6">
              <w:rPr>
                <w:rFonts w:ascii="Cambria" w:eastAsia="Times New Roman" w:hAnsi="Cambria" w:cs="Times New Roman"/>
                <w:b/>
                <w:color w:val="000000"/>
              </w:rPr>
              <w:t xml:space="preserve">emeljnih traka koji se liju bez </w:t>
            </w:r>
            <w:r w:rsidRPr="00FA7FD6">
              <w:rPr>
                <w:rFonts w:ascii="Cambria" w:eastAsia="Times New Roman" w:hAnsi="Cambria" w:cs="Times New Roman"/>
                <w:b/>
                <w:color w:val="000000"/>
              </w:rPr>
              <w:t>oplate.</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40</w:t>
            </w:r>
          </w:p>
        </w:tc>
      </w:tr>
      <w:tr w:rsidR="00313BB2" w:rsidRPr="00313BB2" w:rsidTr="000B3229">
        <w:trPr>
          <w:trHeight w:val="2580"/>
        </w:trPr>
        <w:tc>
          <w:tcPr>
            <w:tcW w:w="81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1.02</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Ručni iskop zemlje u sloju od d=20cm pretpostavljene II i III kategorije, zajedno sa humusom, za trotoar oko objekta. Iskop vršiti po projektu,sa pravilnim zasijecanjem strana i sa uračunatom tačnošću obrade dna i dozvoljenim odstupanjem 5 cm. Iskopani materijal deponovati u blizini objekta, kako bi se kasnije upotrijebio za nasipanje. Obračun po m3 iskopanog materijala u samoniklom stanju.</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auto"/>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18.62</w:t>
            </w:r>
          </w:p>
        </w:tc>
      </w:tr>
      <w:tr w:rsidR="00313BB2" w:rsidRPr="00313BB2" w:rsidTr="000B3229">
        <w:trPr>
          <w:trHeight w:val="2340"/>
        </w:trPr>
        <w:tc>
          <w:tcPr>
            <w:tcW w:w="81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1.03</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Nasipanje, i nabijanje selektiranom zemljom iz iskopa i pozajmista oko ukopanih zidova i spod</w:t>
            </w:r>
            <w:r w:rsidRPr="00313BB2">
              <w:rPr>
                <w:rFonts w:ascii="Cambria" w:eastAsia="Times New Roman" w:hAnsi="Cambria" w:cs="Times New Roman"/>
                <w:color w:val="000000"/>
              </w:rPr>
              <w:br/>
              <w:t>podova objekta u slojev</w:t>
            </w:r>
            <w:r w:rsidR="0047428B">
              <w:rPr>
                <w:rFonts w:ascii="Cambria" w:eastAsia="Times New Roman" w:hAnsi="Cambria" w:cs="Times New Roman"/>
                <w:color w:val="000000"/>
              </w:rPr>
              <w:t xml:space="preserve">ima od max.d=30cm. </w:t>
            </w:r>
            <w:r w:rsidRPr="00313BB2">
              <w:rPr>
                <w:rFonts w:ascii="Cambria" w:eastAsia="Times New Roman" w:hAnsi="Cambria" w:cs="Times New Roman"/>
                <w:color w:val="000000"/>
              </w:rPr>
              <w:t>Nabijanje izvršiti odgovarajućim vibracionim</w:t>
            </w:r>
            <w:r w:rsidRPr="00313BB2">
              <w:rPr>
                <w:rFonts w:ascii="Cambria" w:eastAsia="Times New Roman" w:hAnsi="Cambria" w:cs="Times New Roman"/>
                <w:color w:val="000000"/>
              </w:rPr>
              <w:br/>
              <w:t>mašinama (ploče i maljevi). Zemlja upotrebljena za nasipanj</w:t>
            </w:r>
            <w:r>
              <w:rPr>
                <w:rFonts w:ascii="Cambria" w:eastAsia="Times New Roman" w:hAnsi="Cambria" w:cs="Times New Roman"/>
                <w:color w:val="000000"/>
              </w:rPr>
              <w:t xml:space="preserve">e ne smije da sadrži organske I </w:t>
            </w:r>
            <w:r w:rsidRPr="00313BB2">
              <w:rPr>
                <w:rFonts w:ascii="Cambria" w:eastAsia="Times New Roman" w:hAnsi="Cambria" w:cs="Times New Roman"/>
                <w:color w:val="000000"/>
              </w:rPr>
              <w:t>anorganske materije podložne truljenju i bubrenju. Obračun po m3 izvedene pozicije.</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11.93</w:t>
            </w:r>
          </w:p>
        </w:tc>
      </w:tr>
      <w:tr w:rsidR="00313BB2" w:rsidRPr="00313BB2" w:rsidTr="00FA7FD6">
        <w:trPr>
          <w:trHeight w:val="1387"/>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1.04</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Nabavka,nasipanje, razastiranje i nabijanje tamponskog sloja šljunka ispod trotoara i podova .</w:t>
            </w:r>
            <w:r w:rsidRPr="00313BB2">
              <w:rPr>
                <w:rFonts w:ascii="Cambria" w:eastAsia="Times New Roman" w:hAnsi="Cambria" w:cs="Times New Roman"/>
                <w:color w:val="000000"/>
              </w:rPr>
              <w:br w:type="page"/>
              <w:t>Nabijanje tampona vršiti do postizanja tražene zbijenosti. Obračun po m3 nasutog i nabijenog</w:t>
            </w:r>
            <w:r w:rsidR="00FA7FD6">
              <w:rPr>
                <w:rFonts w:ascii="Cambria" w:eastAsia="Times New Roman" w:hAnsi="Cambria" w:cs="Times New Roman"/>
                <w:color w:val="000000"/>
              </w:rPr>
              <w:t xml:space="preserve"> </w:t>
            </w:r>
            <w:r w:rsidRPr="00313BB2">
              <w:rPr>
                <w:rFonts w:ascii="Cambria" w:eastAsia="Times New Roman" w:hAnsi="Cambria" w:cs="Times New Roman"/>
                <w:color w:val="000000"/>
              </w:rPr>
              <w:br w:type="page"/>
              <w:t>tamponskog sloja.</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xml:space="preserve">d=10cm trotoari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r w:rsidR="007C410F"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4.31</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xml:space="preserve">d=26cm podovi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r w:rsidR="007C410F"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10.88</w:t>
            </w:r>
          </w:p>
        </w:tc>
      </w:tr>
      <w:tr w:rsidR="00181E4A" w:rsidRPr="00313BB2" w:rsidTr="00181E4A">
        <w:trPr>
          <w:trHeight w:val="937"/>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181E4A" w:rsidRPr="00181E4A" w:rsidRDefault="00181E4A" w:rsidP="00313BB2">
            <w:pPr>
              <w:spacing w:after="0" w:line="240" w:lineRule="auto"/>
              <w:rPr>
                <w:rFonts w:asciiTheme="majorHAnsi" w:eastAsia="Times New Roman" w:hAnsiTheme="majorHAnsi" w:cs="Times New Roman"/>
                <w:bCs/>
                <w:color w:val="000000"/>
              </w:rPr>
            </w:pPr>
            <w:r w:rsidRPr="00181E4A">
              <w:rPr>
                <w:rFonts w:asciiTheme="majorHAnsi" w:eastAsia="Times New Roman" w:hAnsiTheme="majorHAnsi" w:cs="Times New Roman"/>
                <w:bCs/>
                <w:color w:val="000000"/>
              </w:rPr>
              <w:t>1.05</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181E4A" w:rsidRPr="00181E4A" w:rsidRDefault="00181E4A" w:rsidP="00181E4A">
            <w:pPr>
              <w:jc w:val="both"/>
              <w:rPr>
                <w:rFonts w:asciiTheme="majorHAnsi" w:hAnsiTheme="majorHAnsi" w:cs="Arial"/>
              </w:rPr>
            </w:pPr>
            <w:r w:rsidRPr="00181E4A">
              <w:rPr>
                <w:rFonts w:asciiTheme="majorHAnsi" w:hAnsiTheme="majorHAnsi" w:cs="Arial"/>
              </w:rPr>
              <w:t xml:space="preserve">Nasipanje I nabijanje podloge (šljunak) za behaton ploče </w:t>
            </w:r>
            <w:r w:rsidRPr="00181E4A">
              <w:rPr>
                <w:rFonts w:asciiTheme="majorHAnsi" w:hAnsiTheme="majorHAnsi" w:cs="Arial"/>
                <w:b/>
              </w:rPr>
              <w:t>d sloja šljunka = 15cm</w:t>
            </w:r>
            <w:r w:rsidRPr="00181E4A">
              <w:rPr>
                <w:rFonts w:asciiTheme="majorHAnsi" w:hAnsiTheme="majorHAnsi" w:cs="Arial"/>
              </w:rPr>
              <w:t>. Obračun po m</w:t>
            </w:r>
            <w:r w:rsidRPr="00181E4A">
              <w:rPr>
                <w:rFonts w:asciiTheme="majorHAnsi" w:hAnsiTheme="majorHAnsi" w:cs="Arial"/>
                <w:vertAlign w:val="superscript"/>
              </w:rPr>
              <w:t>3</w:t>
            </w:r>
            <w:r w:rsidRPr="00181E4A">
              <w:rPr>
                <w:rFonts w:asciiTheme="majorHAnsi" w:hAnsiTheme="majorHAnsi" w:cs="Arial"/>
              </w:rPr>
              <w:t>.</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181E4A" w:rsidRPr="00313BB2" w:rsidRDefault="00181E4A"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p>
        </w:tc>
      </w:tr>
      <w:tr w:rsidR="00181E4A"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181E4A" w:rsidRPr="00181E4A" w:rsidRDefault="00181E4A" w:rsidP="00313BB2">
            <w:pPr>
              <w:spacing w:after="0" w:line="240" w:lineRule="auto"/>
              <w:rPr>
                <w:rFonts w:asciiTheme="majorHAnsi" w:eastAsia="Times New Roman" w:hAnsiTheme="majorHAnsi" w:cs="Times New Roman"/>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181E4A" w:rsidRPr="00181E4A" w:rsidRDefault="00181E4A" w:rsidP="00313BB2">
            <w:pPr>
              <w:spacing w:after="0" w:line="240" w:lineRule="auto"/>
              <w:rPr>
                <w:rFonts w:asciiTheme="majorHAnsi" w:eastAsia="Times New Roman" w:hAnsiTheme="majorHAnsi" w:cs="Times New Roman"/>
                <w:b/>
                <w:bCs/>
                <w:color w:val="000000"/>
              </w:rPr>
            </w:pP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181E4A" w:rsidRPr="00313BB2" w:rsidRDefault="00181E4A"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8.25</w:t>
            </w:r>
          </w:p>
        </w:tc>
      </w:tr>
      <w:tr w:rsidR="00181E4A" w:rsidRPr="00313BB2" w:rsidTr="00181E4A">
        <w:trPr>
          <w:trHeight w:val="874"/>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181E4A" w:rsidRPr="00181E4A" w:rsidRDefault="00181E4A" w:rsidP="00313BB2">
            <w:pPr>
              <w:spacing w:after="0" w:line="240" w:lineRule="auto"/>
              <w:rPr>
                <w:rFonts w:asciiTheme="majorHAnsi" w:eastAsia="Times New Roman" w:hAnsiTheme="majorHAnsi" w:cs="Times New Roman"/>
                <w:bCs/>
                <w:color w:val="000000"/>
              </w:rPr>
            </w:pPr>
            <w:r w:rsidRPr="00181E4A">
              <w:rPr>
                <w:rFonts w:asciiTheme="majorHAnsi" w:eastAsia="Times New Roman" w:hAnsiTheme="majorHAnsi" w:cs="Times New Roman"/>
                <w:bCs/>
                <w:color w:val="000000"/>
              </w:rPr>
              <w:t>1.06</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181E4A" w:rsidRPr="00181E4A" w:rsidRDefault="00181E4A" w:rsidP="00181E4A">
            <w:pPr>
              <w:jc w:val="both"/>
              <w:rPr>
                <w:rFonts w:asciiTheme="majorHAnsi" w:hAnsiTheme="majorHAnsi" w:cs="Arial"/>
              </w:rPr>
            </w:pPr>
            <w:r w:rsidRPr="00181E4A">
              <w:rPr>
                <w:rFonts w:asciiTheme="majorHAnsi" w:hAnsiTheme="majorHAnsi" w:cs="Arial"/>
              </w:rPr>
              <w:t xml:space="preserve">Nasipanje I nabijanje podloge (pjesak) za behaton ploče </w:t>
            </w:r>
            <w:r w:rsidRPr="00181E4A">
              <w:rPr>
                <w:rFonts w:asciiTheme="majorHAnsi" w:hAnsiTheme="majorHAnsi" w:cs="Arial"/>
                <w:b/>
              </w:rPr>
              <w:t>d sloja šljunka = 5cm</w:t>
            </w:r>
            <w:r w:rsidRPr="00181E4A">
              <w:rPr>
                <w:rFonts w:asciiTheme="majorHAnsi" w:hAnsiTheme="majorHAnsi" w:cs="Arial"/>
              </w:rPr>
              <w:t>. Obračun po m</w:t>
            </w:r>
            <w:r w:rsidRPr="00181E4A">
              <w:rPr>
                <w:rFonts w:asciiTheme="majorHAnsi" w:hAnsiTheme="majorHAnsi" w:cs="Arial"/>
                <w:vertAlign w:val="superscript"/>
              </w:rPr>
              <w:t>3</w:t>
            </w:r>
            <w:r w:rsidRPr="00181E4A">
              <w:rPr>
                <w:rFonts w:asciiTheme="majorHAnsi" w:hAnsiTheme="majorHAnsi" w:cs="Arial"/>
              </w:rPr>
              <w:t>.</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181E4A" w:rsidRPr="00313BB2" w:rsidRDefault="00181E4A"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p>
        </w:tc>
      </w:tr>
      <w:tr w:rsidR="00181E4A"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181E4A" w:rsidRDefault="00181E4A" w:rsidP="00313BB2">
            <w:pPr>
              <w:spacing w:after="0" w:line="240" w:lineRule="auto"/>
              <w:rPr>
                <w:rFonts w:ascii="Cambria" w:eastAsia="Times New Roman" w:hAnsi="Cambria" w:cs="Times New Roman"/>
                <w:b/>
                <w:bCs/>
                <w:color w:val="000000"/>
              </w:rPr>
            </w:pP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181E4A" w:rsidRPr="00313BB2" w:rsidRDefault="00181E4A"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24.75</w:t>
            </w:r>
          </w:p>
        </w:tc>
      </w:tr>
      <w:tr w:rsidR="00FA7FD6"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FA7FD6" w:rsidRPr="00313BB2" w:rsidRDefault="00FA7FD6"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ZEMLJANI RADOVI-UKUPNO:</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FA7FD6" w:rsidRPr="00313BB2" w:rsidRDefault="00FA7FD6"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2</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BETONSKI RADOVI</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262"/>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nil"/>
              <w:left w:val="nil"/>
              <w:bottom w:val="single" w:sz="4" w:space="0" w:color="auto"/>
              <w:right w:val="single" w:sz="4" w:space="0" w:color="auto"/>
            </w:tcBorders>
            <w:shd w:val="clear" w:color="auto" w:fill="auto"/>
            <w:noWrap/>
            <w:vAlign w:val="bottom"/>
            <w:hideMark/>
          </w:tcPr>
          <w:p w:rsidR="00313BB2" w:rsidRPr="005634AE" w:rsidRDefault="00313BB2" w:rsidP="00313BB2">
            <w:pPr>
              <w:spacing w:after="0" w:line="240" w:lineRule="auto"/>
              <w:rPr>
                <w:rFonts w:ascii="Cambria" w:eastAsia="Times New Roman" w:hAnsi="Cambria" w:cs="Times New Roman"/>
                <w:b/>
                <w:color w:val="000000"/>
              </w:rPr>
            </w:pPr>
            <w:r w:rsidRPr="005634AE">
              <w:rPr>
                <w:rFonts w:ascii="Cambria" w:eastAsia="Times New Roman" w:hAnsi="Cambria" w:cs="Times New Roman"/>
                <w:b/>
                <w:color w:val="000000"/>
              </w:rPr>
              <w:t>BETONSKI RADOVI - OPŠTI USLOVI </w:t>
            </w:r>
          </w:p>
        </w:tc>
      </w:tr>
      <w:tr w:rsidR="00313BB2" w:rsidRPr="00313BB2" w:rsidTr="000B3229">
        <w:trPr>
          <w:trHeight w:val="6652"/>
        </w:trPr>
        <w:tc>
          <w:tcPr>
            <w:tcW w:w="818" w:type="dxa"/>
            <w:gridSpan w:val="3"/>
            <w:tcBorders>
              <w:top w:val="single" w:sz="4" w:space="0" w:color="auto"/>
              <w:left w:val="single" w:sz="4" w:space="0" w:color="auto"/>
              <w:bottom w:val="single" w:sz="4" w:space="0" w:color="auto"/>
              <w:right w:val="nil"/>
            </w:tcBorders>
            <w:shd w:val="clear" w:color="auto" w:fill="auto"/>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3BB2" w:rsidRPr="00313BB2" w:rsidRDefault="00313BB2" w:rsidP="0047428B">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xml:space="preserve">Izvođač je dužan da izvrši sve radove iz ove normne grupe, </w:t>
            </w:r>
            <w:r>
              <w:rPr>
                <w:rFonts w:ascii="Cambria" w:eastAsia="Times New Roman" w:hAnsi="Cambria" w:cs="Times New Roman"/>
                <w:color w:val="000000"/>
              </w:rPr>
              <w:t xml:space="preserve">kompletno, kako je precizirano: </w:t>
            </w:r>
            <w:r w:rsidRPr="00313BB2">
              <w:rPr>
                <w:rFonts w:ascii="Cambria" w:eastAsia="Times New Roman" w:hAnsi="Cambria" w:cs="Times New Roman"/>
                <w:color w:val="000000"/>
              </w:rPr>
              <w:t>opisima pojedinih pozicija, opštim uslovima, normama GN.4</w:t>
            </w:r>
            <w:r>
              <w:rPr>
                <w:rFonts w:ascii="Cambria" w:eastAsia="Times New Roman" w:hAnsi="Cambria" w:cs="Times New Roman"/>
                <w:color w:val="000000"/>
              </w:rPr>
              <w:t xml:space="preserve">00 i tehničkim propisima. Tačno </w:t>
            </w:r>
            <w:r w:rsidRPr="00313BB2">
              <w:rPr>
                <w:rFonts w:ascii="Cambria" w:eastAsia="Times New Roman" w:hAnsi="Cambria" w:cs="Times New Roman"/>
                <w:color w:val="000000"/>
              </w:rPr>
              <w:t>prema projektu, statičkom proračunu i detaljima armatur</w:t>
            </w:r>
            <w:r>
              <w:rPr>
                <w:rFonts w:ascii="Cambria" w:eastAsia="Times New Roman" w:hAnsi="Cambria" w:cs="Times New Roman"/>
                <w:color w:val="000000"/>
              </w:rPr>
              <w:t xml:space="preserve">e. Detalji armature su ujedno I </w:t>
            </w:r>
            <w:r w:rsidRPr="00313BB2">
              <w:rPr>
                <w:rFonts w:ascii="Cambria" w:eastAsia="Times New Roman" w:hAnsi="Cambria" w:cs="Times New Roman"/>
                <w:color w:val="000000"/>
              </w:rPr>
              <w:t>planovi oplate sa kotiranim dimenzijama. U cijenu odgovaraj</w:t>
            </w:r>
            <w:r>
              <w:rPr>
                <w:rFonts w:ascii="Cambria" w:eastAsia="Times New Roman" w:hAnsi="Cambria" w:cs="Times New Roman"/>
                <w:color w:val="000000"/>
              </w:rPr>
              <w:t xml:space="preserve">ućih pozicija (ili raspoređeno) </w:t>
            </w:r>
            <w:r w:rsidRPr="00313BB2">
              <w:rPr>
                <w:rFonts w:ascii="Cambria" w:eastAsia="Times New Roman" w:hAnsi="Cambria" w:cs="Times New Roman"/>
                <w:color w:val="000000"/>
              </w:rPr>
              <w:t>uračunati su i sledeći radovi, zajedno sa materijalom, be</w:t>
            </w:r>
            <w:r w:rsidR="0047428B">
              <w:rPr>
                <w:rFonts w:ascii="Cambria" w:eastAsia="Times New Roman" w:hAnsi="Cambria" w:cs="Times New Roman"/>
                <w:color w:val="000000"/>
              </w:rPr>
              <w:t>z posebnih napomena u tekstu:</w:t>
            </w:r>
            <w:r w:rsidR="0047428B">
              <w:rPr>
                <w:rFonts w:ascii="Cambria" w:eastAsia="Times New Roman" w:hAnsi="Cambria" w:cs="Times New Roman"/>
                <w:color w:val="000000"/>
              </w:rPr>
              <w:br/>
              <w:t>•</w:t>
            </w:r>
            <w:r w:rsidRPr="00313BB2">
              <w:rPr>
                <w:rFonts w:ascii="Cambria" w:eastAsia="Times New Roman" w:hAnsi="Cambria" w:cs="Times New Roman"/>
                <w:color w:val="000000"/>
              </w:rPr>
              <w:t>Obiljeležavanje, snimanje i prenoš</w:t>
            </w:r>
            <w:r w:rsidR="0047428B">
              <w:rPr>
                <w:rFonts w:ascii="Cambria" w:eastAsia="Times New Roman" w:hAnsi="Cambria" w:cs="Times New Roman"/>
                <w:color w:val="000000"/>
              </w:rPr>
              <w:t>enje mjera za potrebe radova.</w:t>
            </w:r>
            <w:r w:rsidR="0047428B">
              <w:rPr>
                <w:rFonts w:ascii="Cambria" w:eastAsia="Times New Roman" w:hAnsi="Cambria" w:cs="Times New Roman"/>
                <w:color w:val="000000"/>
              </w:rPr>
              <w:br/>
              <w:t>•</w:t>
            </w:r>
            <w:r w:rsidRPr="00313BB2">
              <w:rPr>
                <w:rFonts w:ascii="Cambria" w:eastAsia="Times New Roman" w:hAnsi="Cambria" w:cs="Times New Roman"/>
                <w:color w:val="000000"/>
              </w:rPr>
              <w:t xml:space="preserve">Ugradnja raznih </w:t>
            </w:r>
            <w:r w:rsidR="0047428B">
              <w:rPr>
                <w:rFonts w:ascii="Cambria" w:eastAsia="Times New Roman" w:hAnsi="Cambria" w:cs="Times New Roman"/>
                <w:color w:val="000000"/>
              </w:rPr>
              <w:t>potrebnih ankernih elemenata.</w:t>
            </w:r>
            <w:r w:rsidR="0047428B">
              <w:rPr>
                <w:rFonts w:ascii="Cambria" w:eastAsia="Times New Roman" w:hAnsi="Cambria" w:cs="Times New Roman"/>
                <w:color w:val="000000"/>
              </w:rPr>
              <w:br/>
              <w:t>•Njega betona.</w:t>
            </w:r>
            <w:r w:rsidR="0047428B">
              <w:rPr>
                <w:rFonts w:ascii="Cambria" w:eastAsia="Times New Roman" w:hAnsi="Cambria" w:cs="Times New Roman"/>
                <w:color w:val="000000"/>
              </w:rPr>
              <w:br/>
              <w:t>•</w:t>
            </w:r>
            <w:r w:rsidRPr="00313BB2">
              <w:rPr>
                <w:rFonts w:ascii="Cambria" w:eastAsia="Times New Roman" w:hAnsi="Cambria" w:cs="Times New Roman"/>
                <w:color w:val="000000"/>
              </w:rPr>
              <w:t>Gradilišni transport.</w:t>
            </w:r>
            <w:r w:rsidRPr="00313BB2">
              <w:rPr>
                <w:rFonts w:ascii="Cambria" w:eastAsia="Times New Roman" w:hAnsi="Cambria" w:cs="Times New Roman"/>
                <w:color w:val="000000"/>
              </w:rPr>
              <w:br/>
              <w:t>Sa posebnim napomenama uz odgovarajuću poziciju cijena uvek obuhvata i sledeće radove:</w:t>
            </w:r>
            <w:r w:rsidRPr="00313BB2">
              <w:rPr>
                <w:rFonts w:ascii="Cambria" w:eastAsia="Times New Roman" w:hAnsi="Cambria" w:cs="Times New Roman"/>
                <w:color w:val="000000"/>
              </w:rPr>
              <w:br/>
              <w:t>• Izradu, postavljanje, premiještanje i demontažu oplate</w:t>
            </w:r>
            <w:r w:rsidR="005634AE">
              <w:rPr>
                <w:rFonts w:ascii="Cambria" w:eastAsia="Times New Roman" w:hAnsi="Cambria" w:cs="Times New Roman"/>
                <w:color w:val="000000"/>
              </w:rPr>
              <w:t xml:space="preserve"> sa odgovarajućim </w:t>
            </w:r>
            <w:r>
              <w:rPr>
                <w:rFonts w:ascii="Cambria" w:eastAsia="Times New Roman" w:hAnsi="Cambria" w:cs="Times New Roman"/>
                <w:color w:val="000000"/>
              </w:rPr>
              <w:t>podupiranjem,</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sa utroškom rada i materijala prema GN.601.</w:t>
            </w:r>
            <w:r w:rsidRPr="00313BB2">
              <w:rPr>
                <w:rFonts w:ascii="Cambria" w:eastAsia="Times New Roman" w:hAnsi="Cambria" w:cs="Times New Roman"/>
                <w:color w:val="000000"/>
              </w:rPr>
              <w:br/>
              <w:t>• Izvođač je dužan da vodi računa</w:t>
            </w:r>
            <w:r>
              <w:rPr>
                <w:rFonts w:ascii="Cambria" w:eastAsia="Times New Roman" w:hAnsi="Cambria" w:cs="Times New Roman"/>
                <w:color w:val="000000"/>
              </w:rPr>
              <w:t xml:space="preserve"> o ugrađivanju (i blagovremenoj </w:t>
            </w:r>
            <w:r w:rsidRPr="00313BB2">
              <w:rPr>
                <w:rFonts w:ascii="Cambria" w:eastAsia="Times New Roman" w:hAnsi="Cambria" w:cs="Times New Roman"/>
                <w:color w:val="000000"/>
              </w:rPr>
              <w:t>nabavci) raznih vezanih i ankerovanih elemenata u</w:t>
            </w:r>
            <w:r>
              <w:rPr>
                <w:rFonts w:ascii="Cambria" w:eastAsia="Times New Roman" w:hAnsi="Cambria" w:cs="Times New Roman"/>
                <w:color w:val="000000"/>
              </w:rPr>
              <w:t xml:space="preserve"> beton, bez obzira gdje su isti </w:t>
            </w:r>
            <w:r w:rsidRPr="00313BB2">
              <w:rPr>
                <w:rFonts w:ascii="Cambria" w:eastAsia="Times New Roman" w:hAnsi="Cambria" w:cs="Times New Roman"/>
                <w:color w:val="000000"/>
              </w:rPr>
              <w:t>kalkulisani kao pripadajući materijal. Obaveza je izvođača da prije početka rado</w:t>
            </w:r>
            <w:r>
              <w:rPr>
                <w:rFonts w:ascii="Cambria" w:eastAsia="Times New Roman" w:hAnsi="Cambria" w:cs="Times New Roman"/>
                <w:color w:val="000000"/>
              </w:rPr>
              <w:t xml:space="preserve">va </w:t>
            </w:r>
            <w:r w:rsidRPr="00313BB2">
              <w:rPr>
                <w:rFonts w:ascii="Cambria" w:eastAsia="Times New Roman" w:hAnsi="Cambria" w:cs="Times New Roman"/>
                <w:color w:val="000000"/>
              </w:rPr>
              <w:t>utvrdi sve podatke u ovom smislu.</w:t>
            </w:r>
            <w:r w:rsidRPr="00313BB2">
              <w:rPr>
                <w:rFonts w:ascii="Cambria" w:eastAsia="Times New Roman" w:hAnsi="Cambria" w:cs="Times New Roman"/>
                <w:color w:val="000000"/>
              </w:rPr>
              <w:br/>
              <w:t>• Nije dozvoljeno betoniranje pod nepovoljnim uslovima. Upotreba aditiva proizašla iz</w:t>
            </w:r>
            <w:r w:rsidRPr="00313BB2">
              <w:rPr>
                <w:rFonts w:ascii="Cambria" w:eastAsia="Times New Roman" w:hAnsi="Cambria" w:cs="Times New Roman"/>
                <w:color w:val="000000"/>
              </w:rPr>
              <w:br/>
              <w:t>uslova rada ili tehnologije izvođača neće se plaćati,</w:t>
            </w:r>
            <w:r>
              <w:rPr>
                <w:rFonts w:ascii="Cambria" w:eastAsia="Times New Roman" w:hAnsi="Cambria" w:cs="Times New Roman"/>
                <w:color w:val="000000"/>
              </w:rPr>
              <w:t xml:space="preserve"> ako nije potrebno, na vrijeme, </w:t>
            </w:r>
            <w:r w:rsidRPr="00313BB2">
              <w:rPr>
                <w:rFonts w:ascii="Cambria" w:eastAsia="Times New Roman" w:hAnsi="Cambria" w:cs="Times New Roman"/>
                <w:color w:val="000000"/>
              </w:rPr>
              <w:t>regulisano. Obračun se vrši prema snimljenoj količini izvedenih radova.</w:t>
            </w:r>
            <w:r w:rsidRPr="00313BB2">
              <w:rPr>
                <w:rFonts w:ascii="Cambria" w:eastAsia="Times New Roman" w:hAnsi="Cambria" w:cs="Times New Roman"/>
                <w:color w:val="000000"/>
              </w:rPr>
              <w:br/>
              <w:t>• Izvođač radova jedinačnom cijenom treba da predvidi i r</w:t>
            </w:r>
            <w:r>
              <w:rPr>
                <w:rFonts w:ascii="Cambria" w:eastAsia="Times New Roman" w:hAnsi="Cambria" w:cs="Times New Roman"/>
                <w:color w:val="000000"/>
              </w:rPr>
              <w:t xml:space="preserve">adove na ostvarenju veze, novih </w:t>
            </w:r>
            <w:r w:rsidRPr="00313BB2">
              <w:rPr>
                <w:rFonts w:ascii="Cambria" w:eastAsia="Times New Roman" w:hAnsi="Cambria" w:cs="Times New Roman"/>
                <w:color w:val="000000"/>
              </w:rPr>
              <w:t>betonskih elemenata sa postojećom strukturom objek</w:t>
            </w:r>
            <w:r>
              <w:rPr>
                <w:rFonts w:ascii="Cambria" w:eastAsia="Times New Roman" w:hAnsi="Cambria" w:cs="Times New Roman"/>
                <w:color w:val="000000"/>
              </w:rPr>
              <w:t xml:space="preserve">ta, odnosno dodatnim neophodnim </w:t>
            </w:r>
            <w:r w:rsidRPr="00313BB2">
              <w:rPr>
                <w:rFonts w:ascii="Cambria" w:eastAsia="Times New Roman" w:hAnsi="Cambria" w:cs="Times New Roman"/>
                <w:color w:val="000000"/>
              </w:rPr>
              <w:t>rušenjima da bi betoniranje moglo kvalitetno da se obavi.</w:t>
            </w:r>
            <w:r w:rsidRPr="00313BB2">
              <w:rPr>
                <w:rFonts w:ascii="Cambria" w:eastAsia="Times New Roman" w:hAnsi="Cambria" w:cs="Times New Roman"/>
                <w:color w:val="000000"/>
              </w:rPr>
              <w:br/>
              <w:t>• Obaveza je izvođača da prije ugradnje betona</w:t>
            </w:r>
            <w:r>
              <w:rPr>
                <w:rFonts w:ascii="Cambria" w:eastAsia="Times New Roman" w:hAnsi="Cambria" w:cs="Times New Roman"/>
                <w:color w:val="000000"/>
              </w:rPr>
              <w:t xml:space="preserve"> blagovremeno o tome obavijesti nadzorni </w:t>
            </w:r>
            <w:r w:rsidRPr="00313BB2">
              <w:rPr>
                <w:rFonts w:ascii="Cambria" w:eastAsia="Times New Roman" w:hAnsi="Cambria" w:cs="Times New Roman"/>
                <w:color w:val="000000"/>
              </w:rPr>
              <w:t>organ, kako bi mogao da se obavi pregled oplate i armature.</w:t>
            </w:r>
          </w:p>
        </w:tc>
      </w:tr>
      <w:tr w:rsidR="00FA7FD6" w:rsidRPr="00313BB2" w:rsidTr="00FA7FD6">
        <w:trPr>
          <w:trHeight w:val="379"/>
        </w:trPr>
        <w:tc>
          <w:tcPr>
            <w:tcW w:w="818"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color w:val="000000"/>
              </w:rPr>
            </w:pPr>
          </w:p>
        </w:tc>
        <w:tc>
          <w:tcPr>
            <w:tcW w:w="4246" w:type="dxa"/>
            <w:gridSpan w:val="3"/>
            <w:tcBorders>
              <w:top w:val="single" w:sz="4" w:space="0" w:color="auto"/>
              <w:left w:val="nil"/>
              <w:bottom w:val="single" w:sz="4" w:space="0" w:color="auto"/>
              <w:right w:val="single" w:sz="4" w:space="0" w:color="auto"/>
            </w:tcBorders>
            <w:shd w:val="clear" w:color="auto" w:fill="auto"/>
            <w:vAlign w:val="center"/>
            <w:hideMark/>
          </w:tcPr>
          <w:p w:rsidR="00FA7FD6" w:rsidRPr="00FA7FD6" w:rsidRDefault="00FA7FD6" w:rsidP="00313BB2">
            <w:pPr>
              <w:spacing w:after="0" w:line="240" w:lineRule="auto"/>
              <w:rPr>
                <w:rFonts w:ascii="Cambria" w:eastAsia="Times New Roman" w:hAnsi="Cambria" w:cs="Times New Roman"/>
                <w:b/>
                <w:color w:val="000000"/>
              </w:rPr>
            </w:pPr>
            <w:r w:rsidRPr="00FA7FD6">
              <w:rPr>
                <w:rFonts w:ascii="Cambria" w:eastAsia="Times New Roman" w:hAnsi="Cambria" w:cs="Times New Roman"/>
                <w:b/>
                <w:color w:val="000000"/>
              </w:rPr>
              <w:t>BETONSKI RADOVI – OPIS POZICIJA </w:t>
            </w:r>
          </w:p>
        </w:tc>
        <w:tc>
          <w:tcPr>
            <w:tcW w:w="1890" w:type="dxa"/>
            <w:gridSpan w:val="4"/>
            <w:tcBorders>
              <w:top w:val="single" w:sz="4" w:space="0" w:color="auto"/>
              <w:left w:val="nil"/>
              <w:bottom w:val="single" w:sz="4" w:space="0" w:color="auto"/>
              <w:right w:val="single" w:sz="4" w:space="0" w:color="auto"/>
            </w:tcBorders>
            <w:shd w:val="clear" w:color="auto" w:fill="auto"/>
            <w:vAlign w:val="center"/>
            <w:hideMark/>
          </w:tcPr>
          <w:p w:rsidR="00FA7FD6" w:rsidRPr="00313BB2" w:rsidRDefault="00FA7FD6" w:rsidP="00313BB2">
            <w:pPr>
              <w:spacing w:after="0" w:line="240" w:lineRule="auto"/>
              <w:rPr>
                <w:rFonts w:ascii="Cambria" w:eastAsia="Times New Roman" w:hAnsi="Cambria" w:cs="Times New Roman"/>
                <w:color w:val="000000"/>
              </w:rPr>
            </w:pP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color w:val="000000"/>
              </w:rPr>
            </w:pPr>
          </w:p>
        </w:tc>
      </w:tr>
      <w:tr w:rsidR="00313BB2" w:rsidRPr="00313BB2" w:rsidTr="000B3229">
        <w:trPr>
          <w:trHeight w:val="1425"/>
        </w:trPr>
        <w:tc>
          <w:tcPr>
            <w:tcW w:w="81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2.01</w:t>
            </w:r>
          </w:p>
        </w:tc>
        <w:tc>
          <w:tcPr>
            <w:tcW w:w="4246" w:type="dxa"/>
            <w:gridSpan w:val="3"/>
            <w:tcBorders>
              <w:top w:val="single" w:sz="4" w:space="0" w:color="auto"/>
              <w:left w:val="nil"/>
              <w:bottom w:val="single" w:sz="4" w:space="0" w:color="auto"/>
              <w:right w:val="single" w:sz="4" w:space="0" w:color="auto"/>
            </w:tcBorders>
            <w:shd w:val="clear" w:color="auto" w:fill="auto"/>
            <w:vAlign w:val="center"/>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Izrada podloge (mršavi beton) d=5cm ispod temeljne konstr</w:t>
            </w:r>
            <w:r w:rsidR="005634AE">
              <w:rPr>
                <w:rFonts w:ascii="Cambria" w:eastAsia="Times New Roman" w:hAnsi="Cambria" w:cs="Times New Roman"/>
                <w:color w:val="000000"/>
              </w:rPr>
              <w:t xml:space="preserve">ukcije. U svemu prema statičkom </w:t>
            </w:r>
            <w:r w:rsidRPr="00313BB2">
              <w:rPr>
                <w:rFonts w:ascii="Cambria" w:eastAsia="Times New Roman" w:hAnsi="Cambria" w:cs="Times New Roman"/>
                <w:color w:val="000000"/>
              </w:rPr>
              <w:t>proračunu i detaljima. Obračun po m2 račuajući sav materijal i rad.</w:t>
            </w:r>
          </w:p>
        </w:tc>
        <w:tc>
          <w:tcPr>
            <w:tcW w:w="1890" w:type="dxa"/>
            <w:gridSpan w:val="4"/>
            <w:tcBorders>
              <w:top w:val="single" w:sz="4" w:space="0" w:color="auto"/>
              <w:left w:val="nil"/>
              <w:bottom w:val="single" w:sz="4" w:space="0" w:color="auto"/>
              <w:right w:val="single" w:sz="4" w:space="0" w:color="auto"/>
            </w:tcBorders>
            <w:shd w:val="clear" w:color="auto" w:fill="auto"/>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10.41</w:t>
            </w:r>
          </w:p>
        </w:tc>
      </w:tr>
      <w:tr w:rsidR="00313BB2" w:rsidRPr="00313BB2" w:rsidTr="000B3229">
        <w:trPr>
          <w:trHeight w:val="3475"/>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2.02</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Izrada te</w:t>
            </w:r>
            <w:r w:rsidR="005634AE">
              <w:rPr>
                <w:rFonts w:ascii="Cambria" w:eastAsia="Times New Roman" w:hAnsi="Cambria" w:cs="Times New Roman"/>
                <w:color w:val="000000"/>
              </w:rPr>
              <w:t>meljne konstrukcije, betonom MB</w:t>
            </w:r>
            <w:r w:rsidRPr="00313BB2">
              <w:rPr>
                <w:rFonts w:ascii="Cambria" w:eastAsia="Times New Roman" w:hAnsi="Cambria" w:cs="Times New Roman"/>
                <w:color w:val="000000"/>
              </w:rPr>
              <w:t>30 u potrebnoj ivičnoj oplati, ispod objekta sa</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br w:type="page"/>
              <w:t>pripremljenim ankerima za temeljne grede, stubove, zidove i soklu. U svemu prema statičkom</w:t>
            </w:r>
            <w:r w:rsidRPr="00313BB2">
              <w:rPr>
                <w:rFonts w:ascii="Cambria" w:eastAsia="Times New Roman" w:hAnsi="Cambria" w:cs="Times New Roman"/>
                <w:color w:val="000000"/>
              </w:rPr>
              <w:br w:type="page"/>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proračunu i detaljima. Beton spravljati i ugrađivati po važećim tehničkim propisima za beton i</w:t>
            </w:r>
            <w:r w:rsidRPr="00313BB2">
              <w:rPr>
                <w:rFonts w:ascii="Cambria" w:eastAsia="Times New Roman" w:hAnsi="Cambria" w:cs="Times New Roman"/>
                <w:color w:val="000000"/>
              </w:rPr>
              <w:br w:type="page"/>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armirani beton kao i opštim uslovima. U jediničnu cijenu je uračunat s</w:t>
            </w:r>
            <w:r>
              <w:rPr>
                <w:rFonts w:ascii="Cambria" w:eastAsia="Times New Roman" w:hAnsi="Cambria" w:cs="Times New Roman"/>
                <w:color w:val="000000"/>
              </w:rPr>
              <w:t xml:space="preserve">av alat, </w:t>
            </w:r>
            <w:r w:rsidRPr="00313BB2">
              <w:rPr>
                <w:rFonts w:ascii="Cambria" w:eastAsia="Times New Roman" w:hAnsi="Cambria" w:cs="Times New Roman"/>
                <w:color w:val="000000"/>
              </w:rPr>
              <w:t>materijal,</w:t>
            </w:r>
            <w:r w:rsidRPr="00313BB2">
              <w:rPr>
                <w:rFonts w:ascii="Cambria" w:eastAsia="Times New Roman" w:hAnsi="Cambria" w:cs="Times New Roman"/>
                <w:color w:val="000000"/>
              </w:rPr>
              <w:br w:type="page"/>
              <w:t>transport,rad, njegovanje i drugo, u skladu sa opštim opisom za ovu vrstu radova. Obračun po</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br w:type="page"/>
              <w:t>m3 ugrađenog betona zajedno sa oplatom.</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xml:space="preserve">temeljne trake b/d=60/40cm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7.68</w:t>
            </w:r>
          </w:p>
        </w:tc>
      </w:tr>
      <w:tr w:rsidR="00313BB2" w:rsidRPr="00313BB2" w:rsidTr="000B3229">
        <w:trPr>
          <w:trHeight w:val="300"/>
        </w:trPr>
        <w:tc>
          <w:tcPr>
            <w:tcW w:w="818" w:type="dxa"/>
            <w:gridSpan w:val="3"/>
            <w:vMerge/>
            <w:tcBorders>
              <w:top w:val="nil"/>
              <w:left w:val="single" w:sz="4" w:space="0" w:color="auto"/>
              <w:bottom w:val="single" w:sz="4" w:space="0" w:color="auto"/>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xml:space="preserve">vezne grede b/d=20/80cm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5.83</w:t>
            </w:r>
          </w:p>
        </w:tc>
      </w:tr>
      <w:tr w:rsidR="00313BB2" w:rsidRPr="00313BB2" w:rsidTr="000B3229">
        <w:trPr>
          <w:trHeight w:val="3592"/>
        </w:trPr>
        <w:tc>
          <w:tcPr>
            <w:tcW w:w="81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2.03</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Izrada armirano betonskih vertikalnih i horizontalnih serklaž</w:t>
            </w:r>
            <w:r>
              <w:rPr>
                <w:rFonts w:ascii="Cambria" w:eastAsia="Times New Roman" w:hAnsi="Cambria" w:cs="Times New Roman"/>
                <w:color w:val="000000"/>
              </w:rPr>
              <w:t xml:space="preserve">a u zidovima d=20cm. Cijenom po </w:t>
            </w:r>
            <w:r w:rsidRPr="00313BB2">
              <w:rPr>
                <w:rFonts w:ascii="Cambria" w:eastAsia="Times New Roman" w:hAnsi="Cambria" w:cs="Times New Roman"/>
                <w:color w:val="000000"/>
              </w:rPr>
              <w:t>jedinici mjere obuhvaćeno je spravljanje, ugradnja, vibriranje i njegovanje betona MB30 u armirano-betonskim konstruktivnim elementima presjeka do 0,40</w:t>
            </w:r>
            <w:r>
              <w:rPr>
                <w:rFonts w:ascii="Cambria" w:eastAsia="Times New Roman" w:hAnsi="Cambria" w:cs="Times New Roman"/>
                <w:color w:val="000000"/>
              </w:rPr>
              <w:t xml:space="preserve"> m³/m'. Betoniranje izvoditi </w:t>
            </w:r>
            <w:r w:rsidR="005634AE">
              <w:rPr>
                <w:rFonts w:ascii="Cambria" w:eastAsia="Times New Roman" w:hAnsi="Cambria" w:cs="Times New Roman"/>
                <w:color w:val="000000"/>
              </w:rPr>
              <w:t xml:space="preserve">oplati sa potrebnom skelom, </w:t>
            </w:r>
            <w:r w:rsidRPr="00313BB2">
              <w:rPr>
                <w:rFonts w:ascii="Cambria" w:eastAsia="Times New Roman" w:hAnsi="Cambria" w:cs="Times New Roman"/>
                <w:color w:val="000000"/>
              </w:rPr>
              <w:t xml:space="preserve"> a u svemu prema statičkom r</w:t>
            </w:r>
            <w:r>
              <w:rPr>
                <w:rFonts w:ascii="Cambria" w:eastAsia="Times New Roman" w:hAnsi="Cambria" w:cs="Times New Roman"/>
                <w:color w:val="000000"/>
              </w:rPr>
              <w:t>ačunu i detaljima iz projekta.</w:t>
            </w:r>
            <w:r w:rsidR="005634AE">
              <w:rPr>
                <w:rFonts w:ascii="Cambria" w:eastAsia="Times New Roman" w:hAnsi="Cambria" w:cs="Times New Roman"/>
                <w:color w:val="000000"/>
              </w:rPr>
              <w:t xml:space="preserve"> </w:t>
            </w:r>
            <w:r>
              <w:rPr>
                <w:rFonts w:ascii="Cambria" w:eastAsia="Times New Roman" w:hAnsi="Cambria" w:cs="Times New Roman"/>
                <w:color w:val="000000"/>
              </w:rPr>
              <w:t xml:space="preserve">U </w:t>
            </w:r>
            <w:r w:rsidRPr="00313BB2">
              <w:rPr>
                <w:rFonts w:ascii="Cambria" w:eastAsia="Times New Roman" w:hAnsi="Cambria" w:cs="Times New Roman"/>
                <w:color w:val="000000"/>
              </w:rPr>
              <w:t>jedinič</w:t>
            </w:r>
            <w:r w:rsidR="005634AE">
              <w:rPr>
                <w:rFonts w:ascii="Cambria" w:eastAsia="Times New Roman" w:hAnsi="Cambria" w:cs="Times New Roman"/>
                <w:color w:val="000000"/>
              </w:rPr>
              <w:t xml:space="preserve">nu cijenu je uračunat sav alat, </w:t>
            </w:r>
            <w:r w:rsidRPr="00313BB2">
              <w:rPr>
                <w:rFonts w:ascii="Cambria" w:eastAsia="Times New Roman" w:hAnsi="Cambria" w:cs="Times New Roman"/>
                <w:color w:val="000000"/>
              </w:rPr>
              <w:t>materijal,</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oplata, </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trans</w:t>
            </w:r>
            <w:r>
              <w:rPr>
                <w:rFonts w:ascii="Cambria" w:eastAsia="Times New Roman" w:hAnsi="Cambria" w:cs="Times New Roman"/>
                <w:color w:val="000000"/>
              </w:rPr>
              <w:t>port,</w:t>
            </w:r>
            <w:r w:rsidR="005634AE">
              <w:rPr>
                <w:rFonts w:ascii="Cambria" w:eastAsia="Times New Roman" w:hAnsi="Cambria" w:cs="Times New Roman"/>
                <w:color w:val="000000"/>
              </w:rPr>
              <w:t xml:space="preserve"> </w:t>
            </w:r>
            <w:r>
              <w:rPr>
                <w:rFonts w:ascii="Cambria" w:eastAsia="Times New Roman" w:hAnsi="Cambria" w:cs="Times New Roman"/>
                <w:color w:val="000000"/>
              </w:rPr>
              <w:t xml:space="preserve">rad, njegovanje i drugo, u </w:t>
            </w:r>
            <w:r w:rsidRPr="00313BB2">
              <w:rPr>
                <w:rFonts w:ascii="Cambria" w:eastAsia="Times New Roman" w:hAnsi="Cambria" w:cs="Times New Roman"/>
                <w:color w:val="000000"/>
              </w:rPr>
              <w:t>skladu sa opštim opisom za ovu vrstu radova.Obračun po</w:t>
            </w:r>
            <w:r>
              <w:rPr>
                <w:rFonts w:ascii="Cambria" w:eastAsia="Times New Roman" w:hAnsi="Cambria" w:cs="Times New Roman"/>
                <w:color w:val="000000"/>
              </w:rPr>
              <w:t xml:space="preserve"> m3 ugrađenog betona zajedno sa </w:t>
            </w:r>
            <w:r w:rsidRPr="00313BB2">
              <w:rPr>
                <w:rFonts w:ascii="Cambria" w:eastAsia="Times New Roman" w:hAnsi="Cambria" w:cs="Times New Roman"/>
                <w:color w:val="000000"/>
              </w:rPr>
              <w:t>oplatom.</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17.36</w:t>
            </w:r>
          </w:p>
        </w:tc>
      </w:tr>
      <w:tr w:rsidR="00313BB2" w:rsidRPr="00313BB2" w:rsidTr="000B3229">
        <w:trPr>
          <w:trHeight w:val="2467"/>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2.04</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Izrada lakoarmirane podne ploče prizemlja, debljine d=12cm</w:t>
            </w:r>
            <w:r>
              <w:rPr>
                <w:rFonts w:ascii="Cambria" w:eastAsia="Times New Roman" w:hAnsi="Cambria" w:cs="Times New Roman"/>
                <w:color w:val="000000"/>
              </w:rPr>
              <w:t xml:space="preserve"> preko sloja šljunčanog tampon </w:t>
            </w:r>
            <w:r w:rsidRPr="00313BB2">
              <w:rPr>
                <w:rFonts w:ascii="Cambria" w:eastAsia="Times New Roman" w:hAnsi="Cambria" w:cs="Times New Roman"/>
                <w:color w:val="000000"/>
              </w:rPr>
              <w:t>d=15cm. Betoniranje izvesti betonom MB25 , armirati mr</w:t>
            </w:r>
            <w:r>
              <w:rPr>
                <w:rFonts w:ascii="Cambria" w:eastAsia="Times New Roman" w:hAnsi="Cambria" w:cs="Times New Roman"/>
                <w:color w:val="000000"/>
              </w:rPr>
              <w:t>ežom Q188.</w:t>
            </w:r>
            <w:r w:rsidR="005634AE">
              <w:rPr>
                <w:rFonts w:ascii="Cambria" w:eastAsia="Times New Roman" w:hAnsi="Cambria" w:cs="Times New Roman"/>
                <w:color w:val="000000"/>
              </w:rPr>
              <w:t xml:space="preserve"> </w:t>
            </w:r>
            <w:r>
              <w:rPr>
                <w:rFonts w:ascii="Cambria" w:eastAsia="Times New Roman" w:hAnsi="Cambria" w:cs="Times New Roman"/>
                <w:color w:val="000000"/>
              </w:rPr>
              <w:t xml:space="preserve">U jediničnu cijenu je </w:t>
            </w:r>
            <w:r w:rsidRPr="00313BB2">
              <w:rPr>
                <w:rFonts w:ascii="Cambria" w:eastAsia="Times New Roman" w:hAnsi="Cambria" w:cs="Times New Roman"/>
                <w:color w:val="000000"/>
              </w:rPr>
              <w:t>uračunat sav alat, materijal zajedno sa armaturom, transport,</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rad, njegovanje i drugo, u skladu</w:t>
            </w:r>
            <w:r w:rsidRPr="00313BB2">
              <w:rPr>
                <w:rFonts w:ascii="Cambria" w:eastAsia="Times New Roman" w:hAnsi="Cambria" w:cs="Times New Roman"/>
                <w:color w:val="000000"/>
              </w:rPr>
              <w:br/>
              <w:t>sa opštim opisom za ovu vrstu radova. Obračun po m2 ploče.</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auto"/>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48.51</w:t>
            </w:r>
          </w:p>
        </w:tc>
      </w:tr>
      <w:tr w:rsidR="00313BB2" w:rsidRPr="00313BB2" w:rsidTr="000B3229">
        <w:trPr>
          <w:trHeight w:val="4042"/>
        </w:trPr>
        <w:tc>
          <w:tcPr>
            <w:tcW w:w="81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2.05</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Izrada armirano betonskih nadprozornika i nadvratnika u zidovima d=20cm.</w:t>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t>Cijenom po jedinici</w:t>
            </w:r>
            <w:r w:rsidRPr="00313BB2">
              <w:rPr>
                <w:rFonts w:ascii="Cambria" w:eastAsia="Times New Roman" w:hAnsi="Cambria" w:cs="Times New Roman"/>
                <w:color w:val="000000"/>
              </w:rPr>
              <w:br w:type="page"/>
              <w:t>mjere obuhvaćeno je spravljanje, ugradnja, vibrir</w:t>
            </w:r>
            <w:r>
              <w:rPr>
                <w:rFonts w:ascii="Cambria" w:eastAsia="Times New Roman" w:hAnsi="Cambria" w:cs="Times New Roman"/>
                <w:color w:val="000000"/>
              </w:rPr>
              <w:t xml:space="preserve">anje i njegovanje betona MB30 u </w:t>
            </w:r>
            <w:r w:rsidRPr="00313BB2">
              <w:rPr>
                <w:rFonts w:ascii="Cambria" w:eastAsia="Times New Roman" w:hAnsi="Cambria" w:cs="Times New Roman"/>
                <w:color w:val="000000"/>
              </w:rPr>
              <w:t>armiranobetonskim</w:t>
            </w:r>
            <w:r w:rsidRPr="00313BB2">
              <w:rPr>
                <w:rFonts w:ascii="Cambria" w:eastAsia="Times New Roman" w:hAnsi="Cambria" w:cs="Times New Roman"/>
                <w:color w:val="000000"/>
              </w:rPr>
              <w:br w:type="page"/>
            </w:r>
            <w:r>
              <w:rPr>
                <w:rFonts w:ascii="Cambria" w:eastAsia="Times New Roman" w:hAnsi="Cambria" w:cs="Times New Roman"/>
                <w:color w:val="000000"/>
              </w:rPr>
              <w:t xml:space="preserve"> </w:t>
            </w:r>
            <w:r w:rsidRPr="00313BB2">
              <w:rPr>
                <w:rFonts w:ascii="Cambria" w:eastAsia="Times New Roman" w:hAnsi="Cambria" w:cs="Times New Roman"/>
                <w:color w:val="000000"/>
              </w:rPr>
              <w:t>konstruktivnim ele</w:t>
            </w:r>
            <w:r w:rsidR="0047428B">
              <w:rPr>
                <w:rFonts w:ascii="Cambria" w:eastAsia="Times New Roman" w:hAnsi="Cambria" w:cs="Times New Roman"/>
                <w:color w:val="000000"/>
              </w:rPr>
              <w:t xml:space="preserve">mentima presjeka do 0,40 m³/m'. </w:t>
            </w:r>
            <w:r w:rsidRPr="00313BB2">
              <w:rPr>
                <w:rFonts w:ascii="Cambria" w:eastAsia="Times New Roman" w:hAnsi="Cambria" w:cs="Times New Roman"/>
                <w:color w:val="000000"/>
              </w:rPr>
              <w:t>Betoniranje izvoditi oplati sa</w:t>
            </w:r>
            <w:r w:rsidRPr="00313BB2">
              <w:rPr>
                <w:rFonts w:ascii="Cambria" w:eastAsia="Times New Roman" w:hAnsi="Cambria" w:cs="Times New Roman"/>
                <w:color w:val="000000"/>
              </w:rPr>
              <w:br w:type="page"/>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pot</w:t>
            </w:r>
            <w:r w:rsidR="005634AE">
              <w:rPr>
                <w:rFonts w:ascii="Cambria" w:eastAsia="Times New Roman" w:hAnsi="Cambria" w:cs="Times New Roman"/>
                <w:color w:val="000000"/>
              </w:rPr>
              <w:t>rebnom skelom,</w:t>
            </w:r>
            <w:r w:rsidRPr="00313BB2">
              <w:rPr>
                <w:rFonts w:ascii="Cambria" w:eastAsia="Times New Roman" w:hAnsi="Cambria" w:cs="Times New Roman"/>
                <w:color w:val="000000"/>
              </w:rPr>
              <w:t xml:space="preserve"> a u svemu prema statičkom računu i detaljima iz projekta.</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U jediničnu cijenu</w:t>
            </w:r>
            <w:r w:rsidRPr="00313BB2">
              <w:rPr>
                <w:rFonts w:ascii="Cambria" w:eastAsia="Times New Roman" w:hAnsi="Cambria" w:cs="Times New Roman"/>
                <w:color w:val="000000"/>
              </w:rPr>
              <w:br w:type="page"/>
              <w:t>je uračunat sav alat zajedno sa potrebnom armaturom, materijal,</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oplata, transport,</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rad,</w:t>
            </w:r>
            <w:r w:rsidRPr="00313BB2">
              <w:rPr>
                <w:rFonts w:ascii="Cambria" w:eastAsia="Times New Roman" w:hAnsi="Cambria" w:cs="Times New Roman"/>
                <w:color w:val="000000"/>
              </w:rPr>
              <w:br w:type="page"/>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njegovanje i drugo, u sklad</w:t>
            </w:r>
            <w:r w:rsidR="005634AE">
              <w:rPr>
                <w:rFonts w:ascii="Cambria" w:eastAsia="Times New Roman" w:hAnsi="Cambria" w:cs="Times New Roman"/>
                <w:color w:val="000000"/>
              </w:rPr>
              <w:t xml:space="preserve">u sa opštim opisom za ovu vrstu </w:t>
            </w:r>
            <w:r w:rsidRPr="00313BB2">
              <w:rPr>
                <w:rFonts w:ascii="Cambria" w:eastAsia="Times New Roman" w:hAnsi="Cambria" w:cs="Times New Roman"/>
                <w:color w:val="000000"/>
              </w:rPr>
              <w:t>radova.</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Obračun po m3 ugrađenog</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br w:type="page"/>
              <w:t>betona zajedno sa oplatom.</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auto"/>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1.02</w:t>
            </w:r>
          </w:p>
        </w:tc>
      </w:tr>
      <w:tr w:rsidR="00313BB2" w:rsidRPr="00313BB2" w:rsidTr="0047428B">
        <w:trPr>
          <w:trHeight w:val="2782"/>
        </w:trPr>
        <w:tc>
          <w:tcPr>
            <w:tcW w:w="81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2.06</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 xml:space="preserve">Izrada betonskih trotoara </w:t>
            </w:r>
            <w:r w:rsidRPr="00FA7FD6">
              <w:rPr>
                <w:rFonts w:ascii="Cambria" w:eastAsia="Times New Roman" w:hAnsi="Cambria" w:cs="Times New Roman"/>
                <w:b/>
                <w:color w:val="000000"/>
              </w:rPr>
              <w:t>d=10cm</w:t>
            </w:r>
            <w:r w:rsidRPr="00313BB2">
              <w:rPr>
                <w:rFonts w:ascii="Cambria" w:eastAsia="Times New Roman" w:hAnsi="Cambria" w:cs="Times New Roman"/>
                <w:color w:val="000000"/>
              </w:rPr>
              <w:t xml:space="preserve"> oko objekta betonom MB25 sa završnom obradom</w:t>
            </w:r>
            <w:r>
              <w:rPr>
                <w:rFonts w:ascii="Cambria" w:eastAsia="Times New Roman" w:hAnsi="Cambria" w:cs="Times New Roman"/>
                <w:color w:val="000000"/>
              </w:rPr>
              <w:t xml:space="preserve"> </w:t>
            </w:r>
            <w:r w:rsidRPr="00313BB2">
              <w:rPr>
                <w:rFonts w:ascii="Cambria" w:eastAsia="Times New Roman" w:hAnsi="Cambria" w:cs="Times New Roman"/>
                <w:color w:val="000000"/>
              </w:rPr>
              <w:t>perdašenjem. Trotoare izvesti sa dilatacijama na 2m up</w:t>
            </w:r>
            <w:r>
              <w:rPr>
                <w:rFonts w:ascii="Cambria" w:eastAsia="Times New Roman" w:hAnsi="Cambria" w:cs="Times New Roman"/>
                <w:color w:val="000000"/>
              </w:rPr>
              <w:t xml:space="preserve">ravno na objekat sa padom 2% od </w:t>
            </w:r>
            <w:r w:rsidRPr="00313BB2">
              <w:rPr>
                <w:rFonts w:ascii="Cambria" w:eastAsia="Times New Roman" w:hAnsi="Cambria" w:cs="Times New Roman"/>
                <w:color w:val="000000"/>
              </w:rPr>
              <w:t>objekta.</w:t>
            </w:r>
            <w:r w:rsidR="005634AE">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Na mjestima izliva vode sa krova obraditi kinetu za </w:t>
            </w:r>
            <w:r>
              <w:rPr>
                <w:rFonts w:ascii="Cambria" w:eastAsia="Times New Roman" w:hAnsi="Cambria" w:cs="Times New Roman"/>
                <w:color w:val="000000"/>
              </w:rPr>
              <w:t xml:space="preserve">odvod vode u teren. U jediničnu </w:t>
            </w:r>
            <w:r w:rsidRPr="00313BB2">
              <w:rPr>
                <w:rFonts w:ascii="Cambria" w:eastAsia="Times New Roman" w:hAnsi="Cambria" w:cs="Times New Roman"/>
                <w:color w:val="000000"/>
              </w:rPr>
              <w:t xml:space="preserve">cijenu je uračunat sav alat, materijal </w:t>
            </w:r>
            <w:r w:rsidRPr="00FA7FD6">
              <w:rPr>
                <w:rFonts w:ascii="Cambria" w:eastAsia="Times New Roman" w:hAnsi="Cambria" w:cs="Times New Roman"/>
                <w:b/>
                <w:color w:val="000000"/>
              </w:rPr>
              <w:t>zajedno sa</w:t>
            </w:r>
            <w:r w:rsidRPr="00313BB2">
              <w:rPr>
                <w:rFonts w:ascii="Cambria" w:eastAsia="Times New Roman" w:hAnsi="Cambria" w:cs="Times New Roman"/>
                <w:color w:val="000000"/>
              </w:rPr>
              <w:t xml:space="preserve"> </w:t>
            </w:r>
            <w:r w:rsidRPr="00FA7FD6">
              <w:rPr>
                <w:rFonts w:ascii="Cambria" w:eastAsia="Times New Roman" w:hAnsi="Cambria" w:cs="Times New Roman"/>
                <w:b/>
                <w:color w:val="000000"/>
              </w:rPr>
              <w:t>armaturom</w:t>
            </w:r>
            <w:r w:rsidRPr="00313BB2">
              <w:rPr>
                <w:rFonts w:ascii="Cambria" w:eastAsia="Times New Roman" w:hAnsi="Cambria" w:cs="Times New Roman"/>
                <w:color w:val="000000"/>
              </w:rPr>
              <w:t>, tra</w:t>
            </w:r>
            <w:r w:rsidR="00FA7FD6">
              <w:rPr>
                <w:rFonts w:ascii="Cambria" w:eastAsia="Times New Roman" w:hAnsi="Cambria" w:cs="Times New Roman"/>
                <w:color w:val="000000"/>
              </w:rPr>
              <w:t>nsport,</w:t>
            </w:r>
            <w:r w:rsidR="00A20D4B">
              <w:rPr>
                <w:rFonts w:ascii="Cambria" w:eastAsia="Times New Roman" w:hAnsi="Cambria" w:cs="Times New Roman"/>
                <w:color w:val="000000"/>
              </w:rPr>
              <w:t xml:space="preserve"> </w:t>
            </w:r>
            <w:r w:rsidR="00FA7FD6">
              <w:rPr>
                <w:rFonts w:ascii="Cambria" w:eastAsia="Times New Roman" w:hAnsi="Cambria" w:cs="Times New Roman"/>
                <w:color w:val="000000"/>
              </w:rPr>
              <w:t>rad, njegovanje i drugo,</w:t>
            </w:r>
            <w:r w:rsidRPr="00313BB2">
              <w:rPr>
                <w:rFonts w:ascii="Cambria" w:eastAsia="Times New Roman" w:hAnsi="Cambria" w:cs="Times New Roman"/>
                <w:color w:val="000000"/>
              </w:rPr>
              <w:t>u skladu sa opštim opisom za ovu vrstu radova.</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Obračun po m2 .</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4.07</w:t>
            </w:r>
          </w:p>
        </w:tc>
      </w:tr>
      <w:tr w:rsidR="00FA7FD6"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FA7FD6" w:rsidRPr="00313BB2" w:rsidRDefault="00FA7FD6"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BETONSKI RADOVI-UKUPNO:</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FA7FD6" w:rsidRPr="00313BB2" w:rsidRDefault="00FA7FD6"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3</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ARMIRAČKI RADOVI</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nil"/>
              <w:left w:val="nil"/>
              <w:bottom w:val="single" w:sz="4" w:space="0" w:color="auto"/>
              <w:right w:val="single" w:sz="4" w:space="0" w:color="auto"/>
            </w:tcBorders>
            <w:shd w:val="clear" w:color="auto" w:fill="auto"/>
            <w:noWrap/>
            <w:vAlign w:val="bottom"/>
            <w:hideMark/>
          </w:tcPr>
          <w:p w:rsidR="00313BB2" w:rsidRPr="00FA7FD6" w:rsidRDefault="00313BB2" w:rsidP="00313BB2">
            <w:pPr>
              <w:spacing w:after="0" w:line="240" w:lineRule="auto"/>
              <w:jc w:val="both"/>
              <w:rPr>
                <w:rFonts w:ascii="Cambria" w:eastAsia="Times New Roman" w:hAnsi="Cambria" w:cs="Times New Roman"/>
                <w:b/>
                <w:color w:val="000000"/>
              </w:rPr>
            </w:pPr>
            <w:r w:rsidRPr="00FA7FD6">
              <w:rPr>
                <w:rFonts w:ascii="Cambria" w:eastAsia="Times New Roman" w:hAnsi="Cambria" w:cs="Times New Roman"/>
                <w:b/>
                <w:color w:val="000000"/>
              </w:rPr>
              <w:t>ARMIRAČKI RADOVI - OPŠTI USLOVI</w:t>
            </w:r>
          </w:p>
        </w:tc>
      </w:tr>
      <w:tr w:rsidR="00313BB2" w:rsidRPr="00313BB2" w:rsidTr="00A20D4B">
        <w:trPr>
          <w:trHeight w:val="82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nil"/>
              <w:bottom w:val="single" w:sz="4" w:space="0" w:color="auto"/>
              <w:right w:val="single" w:sz="4" w:space="0" w:color="000000"/>
            </w:tcBorders>
            <w:shd w:val="clear" w:color="auto" w:fill="auto"/>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Armatura se ispravlja siječe i savija ručno ili mašinskim putem.</w:t>
            </w:r>
            <w:r w:rsidR="00A20D4B">
              <w:rPr>
                <w:rFonts w:ascii="Cambria" w:eastAsia="Times New Roman" w:hAnsi="Cambria" w:cs="Times New Roman"/>
                <w:color w:val="000000"/>
              </w:rPr>
              <w:t xml:space="preserve"> Pod ručnom izradom se </w:t>
            </w:r>
            <w:r w:rsidRPr="00313BB2">
              <w:rPr>
                <w:rFonts w:ascii="Cambria" w:eastAsia="Times New Roman" w:hAnsi="Cambria" w:cs="Times New Roman"/>
                <w:color w:val="000000"/>
              </w:rPr>
              <w:t>podrazumijeva:</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ispravljanje ručnim granikom,</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 sječenje pokretnim ili stabilnim makazama i drugim alatom i savijanje na armiračkom stolu ručnim alatom.</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FA7FD6" w:rsidRDefault="00313BB2" w:rsidP="00313BB2">
            <w:pPr>
              <w:spacing w:after="0" w:line="240" w:lineRule="auto"/>
              <w:rPr>
                <w:rFonts w:ascii="Cambria" w:eastAsia="Times New Roman" w:hAnsi="Cambria" w:cs="Times New Roman"/>
                <w:b/>
                <w:color w:val="000000"/>
              </w:rPr>
            </w:pPr>
            <w:r w:rsidRPr="00FA7FD6">
              <w:rPr>
                <w:rFonts w:ascii="Cambria" w:eastAsia="Times New Roman" w:hAnsi="Cambria" w:cs="Times New Roman"/>
                <w:b/>
                <w:color w:val="000000"/>
              </w:rPr>
              <w:t>ARMIRAČKI RADOVI - OPISI POZICIJA</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1954"/>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3.01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Nabavka, transport, izvlačenje, ispravljanje, razmjeravanje, obil</w:t>
            </w:r>
            <w:r>
              <w:rPr>
                <w:rFonts w:ascii="Cambria" w:eastAsia="Times New Roman" w:hAnsi="Cambria" w:cs="Times New Roman"/>
                <w:color w:val="000000"/>
              </w:rPr>
              <w:t xml:space="preserve">ježavanje, sječenje, savijanje, </w:t>
            </w:r>
            <w:r w:rsidRPr="00313BB2">
              <w:rPr>
                <w:rFonts w:ascii="Cambria" w:eastAsia="Times New Roman" w:hAnsi="Cambria" w:cs="Times New Roman"/>
                <w:color w:val="000000"/>
              </w:rPr>
              <w:t>montaža, vezivanje i ugradnja u svemu prema projektnoj doku</w:t>
            </w:r>
            <w:r>
              <w:rPr>
                <w:rFonts w:ascii="Cambria" w:eastAsia="Times New Roman" w:hAnsi="Cambria" w:cs="Times New Roman"/>
                <w:color w:val="000000"/>
              </w:rPr>
              <w:t>mentaciji, statičkom proračunu,</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detaljima, odnosno planu armature i obezbjeđenje t.j. za</w:t>
            </w:r>
            <w:r>
              <w:rPr>
                <w:rFonts w:ascii="Cambria" w:eastAsia="Times New Roman" w:hAnsi="Cambria" w:cs="Times New Roman"/>
                <w:color w:val="000000"/>
              </w:rPr>
              <w:t xml:space="preserve">štitu do betoniranja cjelokupne </w:t>
            </w:r>
            <w:r w:rsidRPr="00313BB2">
              <w:rPr>
                <w:rFonts w:ascii="Cambria" w:eastAsia="Times New Roman" w:hAnsi="Cambria" w:cs="Times New Roman"/>
                <w:color w:val="000000"/>
              </w:rPr>
              <w:t>armature.</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single" w:sz="4" w:space="0" w:color="auto"/>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kg</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1521.57</w:t>
            </w:r>
          </w:p>
        </w:tc>
      </w:tr>
      <w:tr w:rsidR="00FA7FD6"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FA7FD6" w:rsidRPr="00313BB2" w:rsidRDefault="00FA7FD6"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ARMIRAČKI RADOVI-UKUPNO:</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FA7FD6" w:rsidRPr="00313BB2" w:rsidRDefault="00FA7FD6"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FA7FD6" w:rsidRPr="00313BB2" w:rsidRDefault="00FA7FD6"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4</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ZIDARSKI RADOVI</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nil"/>
              <w:left w:val="nil"/>
              <w:bottom w:val="single" w:sz="4" w:space="0" w:color="auto"/>
              <w:right w:val="single" w:sz="4" w:space="0" w:color="auto"/>
            </w:tcBorders>
            <w:shd w:val="clear" w:color="auto" w:fill="auto"/>
            <w:noWrap/>
            <w:vAlign w:val="bottom"/>
            <w:hideMark/>
          </w:tcPr>
          <w:p w:rsidR="00313BB2" w:rsidRPr="00FA7FD6" w:rsidRDefault="00313BB2" w:rsidP="00313BB2">
            <w:pPr>
              <w:spacing w:after="0" w:line="240" w:lineRule="auto"/>
              <w:rPr>
                <w:rFonts w:ascii="Cambria" w:eastAsia="Times New Roman" w:hAnsi="Cambria" w:cs="Times New Roman"/>
                <w:b/>
                <w:color w:val="000000"/>
              </w:rPr>
            </w:pPr>
            <w:r w:rsidRPr="00FA7FD6">
              <w:rPr>
                <w:rFonts w:ascii="Cambria" w:eastAsia="Times New Roman" w:hAnsi="Cambria" w:cs="Times New Roman"/>
                <w:b/>
                <w:color w:val="000000"/>
              </w:rPr>
              <w:t>ZIDARSKI RADOVI - OPŠTI USLOVI </w:t>
            </w:r>
          </w:p>
        </w:tc>
      </w:tr>
      <w:tr w:rsidR="00313BB2" w:rsidRPr="00313BB2" w:rsidTr="000B3229">
        <w:trPr>
          <w:trHeight w:val="6202"/>
        </w:trPr>
        <w:tc>
          <w:tcPr>
            <w:tcW w:w="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nil"/>
              <w:bottom w:val="single" w:sz="4" w:space="0" w:color="auto"/>
              <w:right w:val="single" w:sz="4" w:space="0" w:color="000000"/>
            </w:tcBorders>
            <w:shd w:val="clear" w:color="auto" w:fill="auto"/>
            <w:vAlign w:val="bottom"/>
            <w:hideMark/>
          </w:tcPr>
          <w:p w:rsidR="00FA7FD6"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Zidarske radove izvesti u svemu prema projektu.</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Eventualne izmjene materijala ili način</w:t>
            </w:r>
            <w:r w:rsidR="00A20D4B">
              <w:rPr>
                <w:rFonts w:ascii="Cambria" w:eastAsia="Times New Roman" w:hAnsi="Cambria" w:cs="Times New Roman"/>
                <w:color w:val="000000"/>
              </w:rPr>
              <w:t xml:space="preserve">a </w:t>
            </w:r>
            <w:r w:rsidRPr="00313BB2">
              <w:rPr>
                <w:rFonts w:ascii="Cambria" w:eastAsia="Times New Roman" w:hAnsi="Cambria" w:cs="Times New Roman"/>
                <w:color w:val="000000"/>
              </w:rPr>
              <w:br w:type="page"/>
              <w:t xml:space="preserve">izvođenja tokom gradnje moraju se izvršiti isključivo pismenim dogovorom sa Projektantom </w:t>
            </w:r>
            <w:r w:rsidR="00A20D4B">
              <w:rPr>
                <w:rFonts w:ascii="Cambria" w:eastAsia="Times New Roman" w:hAnsi="Cambria" w:cs="Times New Roman"/>
                <w:color w:val="000000"/>
              </w:rPr>
              <w:t xml:space="preserve">I </w:t>
            </w:r>
            <w:r w:rsidRPr="00313BB2">
              <w:rPr>
                <w:rFonts w:ascii="Cambria" w:eastAsia="Times New Roman" w:hAnsi="Cambria" w:cs="Times New Roman"/>
                <w:color w:val="000000"/>
              </w:rPr>
              <w:br w:type="page"/>
              <w:t>Nadzornim organom.</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Opeka za zidanje mora biti kvalitetna,</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i odgovarati propisima JUS-a.</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Zidati</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br w:type="page"/>
              <w:t>treba u potpuno horizontalnim redovima sa spojnicama debljine 1cm ispunjenim malterom.</w:t>
            </w:r>
            <w:r w:rsidRPr="00313BB2">
              <w:rPr>
                <w:rFonts w:ascii="Cambria" w:eastAsia="Times New Roman" w:hAnsi="Cambria" w:cs="Times New Roman"/>
                <w:color w:val="000000"/>
              </w:rPr>
              <w:br w:type="page"/>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Malter mora odgovarati tačno razmjeri po količinama materijala označenim u pozicijama, </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a</w:t>
            </w:r>
            <w:r w:rsidRPr="00313BB2">
              <w:rPr>
                <w:rFonts w:ascii="Cambria" w:eastAsia="Times New Roman" w:hAnsi="Cambria" w:cs="Times New Roman"/>
                <w:color w:val="000000"/>
              </w:rPr>
              <w:br w:type="page"/>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čvstoća i kvalitet mora odgovarati propisima JUS-a. Pijesak mora biti čist bez organskih</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br w:type="page"/>
              <w:t>primjesa. Kreč mora biti dobar i propisno odležan, i kvalitet mora odgovarati JUS-u.</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Svježe</w:t>
            </w:r>
            <w:r w:rsidRPr="00313BB2">
              <w:rPr>
                <w:rFonts w:ascii="Cambria" w:eastAsia="Times New Roman" w:hAnsi="Cambria" w:cs="Times New Roman"/>
                <w:color w:val="000000"/>
              </w:rPr>
              <w:br w:type="page"/>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zidove treba zaštititi od uticaja visoke i niske temperature i atmosferskih nepogoda. Malterisanje zidova vršiti u pogodno vrijeme i kad su potpuno suvi.</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Prije početka malterisanja opeke na zidovima moraju biti čiste a fuge udubljene kako bi malter bolje vezao za zid. Posebnu pažnju treba obradititi betonskim površinama-</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one se prethodno moraju dobro očistiti i naprskati cementnim mlijekom. </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Sve omalterisane površine moraju biti ravne i glatke, bez udubljenja i ispupčenja, a ivice pravilne.</w:t>
            </w:r>
            <w:r w:rsidRPr="00313BB2">
              <w:rPr>
                <w:rFonts w:ascii="Cambria" w:eastAsia="Times New Roman" w:hAnsi="Cambria" w:cs="Times New Roman"/>
                <w:color w:val="000000"/>
              </w:rPr>
              <w:br w:type="page"/>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Svi malteri moraju biti spravljani kako to predviđaju date razmjere, dobro izmješani do kompaktnosti i bez primjesa koje ne pripadaju malterima.</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br w:type="page"/>
              <w:t>Izvođač je dužan da izvrši sve radove iz ove normne grupe kompletno, kako je precizirano: opisima pojedinih pozicija, opštim uslovima, normama GN.301 i tehničkim propisima, tačno prema projektu, kao i Opštim tehničkim uslovima koji su deo ovog projekta.</w:t>
            </w:r>
            <w:r w:rsidRPr="00313BB2">
              <w:rPr>
                <w:rFonts w:ascii="Cambria" w:eastAsia="Times New Roman" w:hAnsi="Cambria" w:cs="Times New Roman"/>
                <w:color w:val="000000"/>
              </w:rPr>
              <w:br w:type="page"/>
            </w:r>
          </w:p>
          <w:p w:rsidR="00313BB2" w:rsidRPr="00FA7FD6" w:rsidRDefault="00313BB2" w:rsidP="0047428B">
            <w:pPr>
              <w:spacing w:after="0" w:line="240" w:lineRule="auto"/>
              <w:jc w:val="both"/>
              <w:rPr>
                <w:rFonts w:ascii="Cambria" w:eastAsia="Times New Roman" w:hAnsi="Cambria" w:cs="Times New Roman"/>
                <w:b/>
                <w:color w:val="000000"/>
              </w:rPr>
            </w:pPr>
            <w:r w:rsidRPr="00FA7FD6">
              <w:rPr>
                <w:rFonts w:ascii="Cambria" w:eastAsia="Times New Roman" w:hAnsi="Cambria" w:cs="Times New Roman"/>
                <w:b/>
                <w:color w:val="000000"/>
              </w:rPr>
              <w:t>U cijenu odgovarajućih pozicija (ili raspoređeno) uračunati su i sledeći radovi, zajedno sa</w:t>
            </w:r>
            <w:r w:rsidRPr="00FA7FD6">
              <w:rPr>
                <w:rFonts w:ascii="Cambria" w:eastAsia="Times New Roman" w:hAnsi="Cambria" w:cs="Times New Roman"/>
                <w:b/>
                <w:color w:val="000000"/>
              </w:rPr>
              <w:br w:type="page"/>
            </w:r>
            <w:r w:rsidR="00A20D4B">
              <w:rPr>
                <w:rFonts w:ascii="Cambria" w:eastAsia="Times New Roman" w:hAnsi="Cambria" w:cs="Times New Roman"/>
                <w:b/>
                <w:color w:val="000000"/>
              </w:rPr>
              <w:t xml:space="preserve"> </w:t>
            </w:r>
            <w:r w:rsidRPr="00FA7FD6">
              <w:rPr>
                <w:rFonts w:ascii="Cambria" w:eastAsia="Times New Roman" w:hAnsi="Cambria" w:cs="Times New Roman"/>
                <w:b/>
                <w:color w:val="000000"/>
              </w:rPr>
              <w:t>materijalom, bez posebnih napomena u tekstu: Obilježavanje, snimanje i prenošenje mjera za potrebe radova.</w:t>
            </w:r>
            <w:r w:rsidR="00A20D4B">
              <w:rPr>
                <w:rFonts w:ascii="Cambria" w:eastAsia="Times New Roman" w:hAnsi="Cambria" w:cs="Times New Roman"/>
                <w:b/>
                <w:color w:val="000000"/>
              </w:rPr>
              <w:t xml:space="preserve"> </w:t>
            </w:r>
            <w:r w:rsidRPr="00FA7FD6">
              <w:rPr>
                <w:rFonts w:ascii="Cambria" w:eastAsia="Times New Roman" w:hAnsi="Cambria" w:cs="Times New Roman"/>
                <w:b/>
                <w:color w:val="000000"/>
              </w:rPr>
              <w:t>Gradilišni transport.</w:t>
            </w:r>
            <w:r w:rsidR="00A20D4B">
              <w:rPr>
                <w:rFonts w:ascii="Cambria" w:eastAsia="Times New Roman" w:hAnsi="Cambria" w:cs="Times New Roman"/>
                <w:b/>
                <w:color w:val="000000"/>
              </w:rPr>
              <w:t xml:space="preserve"> </w:t>
            </w:r>
            <w:r w:rsidRPr="00FA7FD6">
              <w:rPr>
                <w:rFonts w:ascii="Cambria" w:eastAsia="Times New Roman" w:hAnsi="Cambria" w:cs="Times New Roman"/>
                <w:b/>
                <w:color w:val="000000"/>
              </w:rPr>
              <w:br w:type="page"/>
              <w:t>Izrada, postavljanje i premještanje skela potrebnih za rad sa utroškom materijala prema GN.601.</w:t>
            </w:r>
            <w:r w:rsidRPr="00FA7FD6">
              <w:rPr>
                <w:rFonts w:ascii="Cambria" w:eastAsia="Times New Roman" w:hAnsi="Cambria" w:cs="Times New Roman"/>
                <w:b/>
                <w:color w:val="000000"/>
              </w:rPr>
              <w:br w:type="page"/>
            </w:r>
            <w:r w:rsidR="00A20D4B">
              <w:rPr>
                <w:rFonts w:ascii="Cambria" w:eastAsia="Times New Roman" w:hAnsi="Cambria" w:cs="Times New Roman"/>
                <w:b/>
                <w:color w:val="000000"/>
              </w:rPr>
              <w:t xml:space="preserve"> </w:t>
            </w:r>
            <w:r w:rsidRPr="00FA7FD6">
              <w:rPr>
                <w:rFonts w:ascii="Cambria" w:eastAsia="Times New Roman" w:hAnsi="Cambria" w:cs="Times New Roman"/>
                <w:b/>
                <w:color w:val="000000"/>
              </w:rPr>
              <w:t>Obračun se vrši prema snimljenoj količini izvedenih radova</w:t>
            </w:r>
            <w:r w:rsidR="00FA7FD6" w:rsidRPr="00FA7FD6">
              <w:rPr>
                <w:rFonts w:ascii="Cambria" w:eastAsia="Times New Roman" w:hAnsi="Cambria" w:cs="Times New Roman"/>
                <w:b/>
                <w:color w:val="000000"/>
              </w:rPr>
              <w:t>.</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FA7FD6" w:rsidRDefault="00313BB2" w:rsidP="00313BB2">
            <w:pPr>
              <w:spacing w:after="0" w:line="240" w:lineRule="auto"/>
              <w:rPr>
                <w:rFonts w:ascii="Cambria" w:eastAsia="Times New Roman" w:hAnsi="Cambria" w:cs="Times New Roman"/>
                <w:b/>
                <w:color w:val="000000"/>
              </w:rPr>
            </w:pPr>
            <w:r w:rsidRPr="00FA7FD6">
              <w:rPr>
                <w:rFonts w:ascii="Cambria" w:eastAsia="Times New Roman" w:hAnsi="Cambria" w:cs="Times New Roman"/>
                <w:b/>
                <w:color w:val="000000"/>
              </w:rPr>
              <w:t>ZIDARSKI RADOVI - OPISI POZICIJA</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A20D4B">
        <w:trPr>
          <w:trHeight w:val="3097"/>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Zidanje fasadnih i unutrašnjih zidova prizemlja d=20cm n</w:t>
            </w:r>
            <w:r w:rsidR="00A20D4B">
              <w:rPr>
                <w:rFonts w:ascii="Cambria" w:eastAsia="Times New Roman" w:hAnsi="Cambria" w:cs="Times New Roman"/>
                <w:color w:val="000000"/>
              </w:rPr>
              <w:t xml:space="preserve">osećim giter blokom u produžnom </w:t>
            </w:r>
            <w:r w:rsidRPr="00313BB2">
              <w:rPr>
                <w:rFonts w:ascii="Cambria" w:eastAsia="Times New Roman" w:hAnsi="Cambria" w:cs="Times New Roman"/>
                <w:color w:val="000000"/>
              </w:rPr>
              <w:t>malteru</w:t>
            </w:r>
            <w:r w:rsidR="00A20D4B">
              <w:rPr>
                <w:rFonts w:ascii="Cambria" w:eastAsia="Times New Roman" w:hAnsi="Cambria" w:cs="Times New Roman"/>
                <w:color w:val="000000"/>
              </w:rPr>
              <w:t xml:space="preserve"> 1:2:6 sa jednovremenom izradom </w:t>
            </w:r>
            <w:r w:rsidRPr="00313BB2">
              <w:rPr>
                <w:rFonts w:ascii="Cambria" w:eastAsia="Times New Roman" w:hAnsi="Cambria" w:cs="Times New Roman"/>
                <w:color w:val="000000"/>
              </w:rPr>
              <w:t>armiranobetonski</w:t>
            </w:r>
            <w:r w:rsidR="00A20D4B">
              <w:rPr>
                <w:rFonts w:ascii="Cambria" w:eastAsia="Times New Roman" w:hAnsi="Cambria" w:cs="Times New Roman"/>
                <w:color w:val="000000"/>
              </w:rPr>
              <w:t xml:space="preserve">h serklaža. Serklaži su posebno </w:t>
            </w:r>
            <w:r w:rsidRPr="00313BB2">
              <w:rPr>
                <w:rFonts w:ascii="Cambria" w:eastAsia="Times New Roman" w:hAnsi="Cambria" w:cs="Times New Roman"/>
                <w:color w:val="000000"/>
              </w:rPr>
              <w:t>obračunati u armirano betonskim radov</w:t>
            </w:r>
            <w:r w:rsidR="00A20D4B">
              <w:rPr>
                <w:rFonts w:ascii="Cambria" w:eastAsia="Times New Roman" w:hAnsi="Cambria" w:cs="Times New Roman"/>
                <w:color w:val="000000"/>
              </w:rPr>
              <w:t xml:space="preserve">ima. Radove izvesti u skladu sa opštim uslovima. </w:t>
            </w:r>
            <w:r w:rsidRPr="00313BB2">
              <w:rPr>
                <w:rFonts w:ascii="Cambria" w:eastAsia="Times New Roman" w:hAnsi="Cambria" w:cs="Times New Roman"/>
                <w:color w:val="000000"/>
              </w:rPr>
              <w:t>Cijenom po jedinici mjere obuhvaćen je sav potreban alat, rad,</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transport, materijal i izrada skele.</w:t>
            </w:r>
            <w:r w:rsidRPr="00313BB2">
              <w:rPr>
                <w:rFonts w:ascii="Cambria" w:eastAsia="Times New Roman" w:hAnsi="Cambria" w:cs="Times New Roman"/>
                <w:color w:val="000000"/>
              </w:rPr>
              <w:br/>
              <w:t>Obračun po m3 ozidanog zida sa odbijanjem otvora.</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auto"/>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11.85</w:t>
            </w:r>
          </w:p>
        </w:tc>
      </w:tr>
      <w:tr w:rsidR="00313BB2" w:rsidRPr="00313BB2" w:rsidTr="000B3229">
        <w:trPr>
          <w:trHeight w:val="4312"/>
        </w:trPr>
        <w:tc>
          <w:tcPr>
            <w:tcW w:w="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4.02</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 xml:space="preserve">Zidanje unutrašnjih pregrada pregradnim giter blokom, </w:t>
            </w:r>
            <w:r w:rsidRPr="00FA7FD6">
              <w:rPr>
                <w:rFonts w:ascii="Cambria" w:eastAsia="Times New Roman" w:hAnsi="Cambria" w:cs="Times New Roman"/>
                <w:b/>
                <w:color w:val="000000"/>
              </w:rPr>
              <w:t>d=12cm</w:t>
            </w:r>
            <w:r w:rsidRPr="00313BB2">
              <w:rPr>
                <w:rFonts w:ascii="Cambria" w:eastAsia="Times New Roman" w:hAnsi="Cambria" w:cs="Times New Roman"/>
                <w:color w:val="000000"/>
              </w:rPr>
              <w:t>, u produžnom malteru 1:2:6. U</w:t>
            </w:r>
            <w:r w:rsidRPr="00313BB2">
              <w:rPr>
                <w:rFonts w:ascii="Cambria" w:eastAsia="Times New Roman" w:hAnsi="Cambria" w:cs="Times New Roman"/>
                <w:color w:val="000000"/>
              </w:rPr>
              <w:br w:type="page"/>
              <w:t>zidovima izraditi horizontalne i vertikalne armirano beton</w:t>
            </w:r>
            <w:r w:rsidR="00A20D4B">
              <w:rPr>
                <w:rFonts w:ascii="Cambria" w:eastAsia="Times New Roman" w:hAnsi="Cambria" w:cs="Times New Roman"/>
                <w:color w:val="000000"/>
              </w:rPr>
              <w:t>ske serklaže MB-20, armaturom ±</w:t>
            </w:r>
            <w:r w:rsidRPr="00313BB2">
              <w:rPr>
                <w:rFonts w:ascii="Cambria" w:eastAsia="Times New Roman" w:hAnsi="Cambria" w:cs="Times New Roman"/>
                <w:color w:val="000000"/>
              </w:rPr>
              <w:t>2</w:t>
            </w:r>
            <w:r w:rsidRPr="00313BB2">
              <w:rPr>
                <w:rFonts w:ascii="Cambria" w:eastAsia="Times New Roman" w:hAnsi="Cambria" w:cs="Times New Roman"/>
                <w:color w:val="000000"/>
              </w:rPr>
              <w:br w:type="page"/>
              <w:t>Ø10, UZ 6/20 cm. Horizontalne serklaže izraditi u svim zidovima u visini otvora za vrata.</w:t>
            </w:r>
            <w:r w:rsidRPr="00313BB2">
              <w:rPr>
                <w:rFonts w:ascii="Cambria" w:eastAsia="Times New Roman" w:hAnsi="Cambria" w:cs="Times New Roman"/>
                <w:color w:val="000000"/>
              </w:rPr>
              <w:br w:type="page"/>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Vertikalne serklaže izraditi sa strane svih otvora za vrata gdje je profil malog presjeka da bi</w:t>
            </w:r>
            <w:r w:rsidRPr="00313BB2">
              <w:rPr>
                <w:rFonts w:ascii="Cambria" w:eastAsia="Times New Roman" w:hAnsi="Cambria" w:cs="Times New Roman"/>
                <w:color w:val="000000"/>
              </w:rPr>
              <w:br w:type="page"/>
              <w:t>ostao u opeci.</w:t>
            </w:r>
            <w:r w:rsidRPr="00313BB2">
              <w:rPr>
                <w:rFonts w:ascii="Cambria" w:eastAsia="Times New Roman" w:hAnsi="Cambria" w:cs="Times New Roman"/>
                <w:color w:val="000000"/>
              </w:rPr>
              <w:br w:type="page"/>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Sve serklaže povezati i međusobno i sa arm.bet. konstrukcijom. Presjek serkla</w:t>
            </w:r>
            <w:r w:rsidR="00A20D4B">
              <w:rPr>
                <w:rFonts w:ascii="Cambria" w:eastAsia="Times New Roman" w:hAnsi="Cambria" w:cs="Times New Roman"/>
                <w:color w:val="000000"/>
              </w:rPr>
              <w:t>ža je 9</w:t>
            </w:r>
            <w:r w:rsidRPr="00313BB2">
              <w:rPr>
                <w:rFonts w:ascii="Cambria" w:eastAsia="Times New Roman" w:hAnsi="Cambria" w:cs="Times New Roman"/>
                <w:color w:val="000000"/>
              </w:rPr>
              <w:t>x</w:t>
            </w:r>
            <w:r w:rsidRPr="00313BB2">
              <w:rPr>
                <w:rFonts w:ascii="Cambria" w:eastAsia="Times New Roman" w:hAnsi="Cambria" w:cs="Times New Roman"/>
                <w:color w:val="000000"/>
              </w:rPr>
              <w:br w:type="page"/>
              <w:t>min.25cm. Serklaži se ne obračunavaju posebno već ulaze u jedinačnu cijenu zida zajedno sa</w:t>
            </w:r>
            <w:r w:rsidRPr="00313BB2">
              <w:rPr>
                <w:rFonts w:ascii="Cambria" w:eastAsia="Times New Roman" w:hAnsi="Cambria" w:cs="Times New Roman"/>
                <w:color w:val="000000"/>
              </w:rPr>
              <w:br w:type="page"/>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oplatom i armaturom. Obračun po m2 ozidanog zida sa odbijanjem svih otvora.</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m3</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1.05</w:t>
            </w:r>
          </w:p>
        </w:tc>
      </w:tr>
      <w:tr w:rsidR="00313BB2" w:rsidRPr="00313BB2" w:rsidTr="000B3229">
        <w:trPr>
          <w:trHeight w:val="3835"/>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4.03</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 xml:space="preserve">Malterisanje svih unutrašnjih zidova produžnim malterom </w:t>
            </w:r>
            <w:r w:rsidR="00E311BF">
              <w:rPr>
                <w:rFonts w:ascii="Cambria" w:eastAsia="Times New Roman" w:hAnsi="Cambria" w:cs="Times New Roman"/>
                <w:color w:val="000000"/>
              </w:rPr>
              <w:t xml:space="preserve">1:2:6 u dva sloja sa prethodnim </w:t>
            </w:r>
            <w:r w:rsidRPr="00313BB2">
              <w:rPr>
                <w:rFonts w:ascii="Cambria" w:eastAsia="Times New Roman" w:hAnsi="Cambria" w:cs="Times New Roman"/>
                <w:color w:val="000000"/>
              </w:rPr>
              <w:t xml:space="preserve">čišćenjem i pačokiranjem površina i postavljenim ivičnim </w:t>
            </w:r>
            <w:r w:rsidR="00E311BF">
              <w:rPr>
                <w:rFonts w:ascii="Cambria" w:eastAsia="Times New Roman" w:hAnsi="Cambria" w:cs="Times New Roman"/>
                <w:color w:val="000000"/>
              </w:rPr>
              <w:t xml:space="preserve">pocinčanim lajsnama. Pijesak za </w:t>
            </w:r>
            <w:r w:rsidRPr="00313BB2">
              <w:rPr>
                <w:rFonts w:ascii="Cambria" w:eastAsia="Times New Roman" w:hAnsi="Cambria" w:cs="Times New Roman"/>
                <w:color w:val="000000"/>
              </w:rPr>
              <w:t>spravljanje maltera od prosejanog šljunka krupnoće od 0-4 m</w:t>
            </w:r>
            <w:r w:rsidR="00E311BF">
              <w:rPr>
                <w:rFonts w:ascii="Cambria" w:eastAsia="Times New Roman" w:hAnsi="Cambria" w:cs="Times New Roman"/>
                <w:color w:val="000000"/>
              </w:rPr>
              <w:t xml:space="preserve">m. Omalterisane površine moraju </w:t>
            </w:r>
            <w:r w:rsidRPr="00313BB2">
              <w:rPr>
                <w:rFonts w:ascii="Cambria" w:eastAsia="Times New Roman" w:hAnsi="Cambria" w:cs="Times New Roman"/>
                <w:color w:val="000000"/>
              </w:rPr>
              <w:t>biti ravne, glatke, sa oštrim ivicama i bez gromuljica kreča i drugih materija koje su podložne</w:t>
            </w:r>
            <w:r w:rsidRPr="00313BB2">
              <w:rPr>
                <w:rFonts w:ascii="Cambria" w:eastAsia="Times New Roman" w:hAnsi="Cambria" w:cs="Times New Roman"/>
                <w:color w:val="000000"/>
              </w:rPr>
              <w:br/>
              <w:t>bubrenju. Obrada špaletni oko otvora je obuhvaćena o</w:t>
            </w:r>
            <w:r w:rsidR="00E311BF">
              <w:rPr>
                <w:rFonts w:ascii="Cambria" w:eastAsia="Times New Roman" w:hAnsi="Cambria" w:cs="Times New Roman"/>
                <w:color w:val="000000"/>
              </w:rPr>
              <w:t xml:space="preserve">vom pozicijom i neće se posebno </w:t>
            </w:r>
            <w:r w:rsidRPr="00313BB2">
              <w:rPr>
                <w:rFonts w:ascii="Cambria" w:eastAsia="Times New Roman" w:hAnsi="Cambria" w:cs="Times New Roman"/>
                <w:color w:val="000000"/>
              </w:rPr>
              <w:t>obračunavati. Obračun po m2 malterisanog zida sa odbija</w:t>
            </w:r>
            <w:r w:rsidR="00E311BF">
              <w:rPr>
                <w:rFonts w:ascii="Cambria" w:eastAsia="Times New Roman" w:hAnsi="Cambria" w:cs="Times New Roman"/>
                <w:color w:val="000000"/>
              </w:rPr>
              <w:t xml:space="preserve">njem otvora. U cijenu ulazi sav </w:t>
            </w:r>
            <w:r w:rsidRPr="00313BB2">
              <w:rPr>
                <w:rFonts w:ascii="Cambria" w:eastAsia="Times New Roman" w:hAnsi="Cambria" w:cs="Times New Roman"/>
                <w:color w:val="000000"/>
              </w:rPr>
              <w:t>potreban materijal sa lajsnama, transport, skela i rad.</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43.69</w:t>
            </w:r>
          </w:p>
        </w:tc>
      </w:tr>
      <w:tr w:rsidR="00313BB2" w:rsidRPr="00313BB2" w:rsidTr="000B3229">
        <w:trPr>
          <w:trHeight w:val="289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4.04</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Izrada rabiciranih cementnih košuljica prizemlja u sastavu p</w:t>
            </w:r>
            <w:r w:rsidR="00E311BF">
              <w:rPr>
                <w:rFonts w:ascii="Cambria" w:eastAsia="Times New Roman" w:hAnsi="Cambria" w:cs="Times New Roman"/>
                <w:color w:val="000000"/>
              </w:rPr>
              <w:t xml:space="preserve">livajućih podova kao podloge za </w:t>
            </w:r>
            <w:r w:rsidRPr="00313BB2">
              <w:rPr>
                <w:rFonts w:ascii="Cambria" w:eastAsia="Times New Roman" w:hAnsi="Cambria" w:cs="Times New Roman"/>
                <w:color w:val="000000"/>
              </w:rPr>
              <w:t xml:space="preserve">dalju obradu poda. Cijenom obuhvaćeno postavljanje mreže </w:t>
            </w:r>
            <w:r w:rsidR="00E311BF">
              <w:rPr>
                <w:rFonts w:ascii="Cambria" w:eastAsia="Times New Roman" w:hAnsi="Cambria" w:cs="Times New Roman"/>
                <w:color w:val="000000"/>
              </w:rPr>
              <w:t>(1kg/m2) sa preklopom 5cm (1,08</w:t>
            </w:r>
            <w:r w:rsidRPr="00313BB2">
              <w:rPr>
                <w:rFonts w:ascii="Cambria" w:eastAsia="Times New Roman" w:hAnsi="Cambria" w:cs="Times New Roman"/>
                <w:color w:val="000000"/>
              </w:rPr>
              <w:t xml:space="preserve">m2/m2). </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Završna obrad</w:t>
            </w:r>
            <w:r w:rsidR="00A20D4B">
              <w:rPr>
                <w:rFonts w:ascii="Cambria" w:eastAsia="Times New Roman" w:hAnsi="Cambria" w:cs="Times New Roman"/>
                <w:color w:val="000000"/>
              </w:rPr>
              <w:t xml:space="preserve">a perdašenje. Obračun po m2 </w:t>
            </w:r>
            <w:r w:rsidRPr="00313BB2">
              <w:rPr>
                <w:rFonts w:ascii="Cambria" w:eastAsia="Times New Roman" w:hAnsi="Cambria" w:cs="Times New Roman"/>
                <w:color w:val="000000"/>
              </w:rPr>
              <w:t>izvedene površine. Estrih se postavlja</w:t>
            </w:r>
            <w:r w:rsidRPr="00313BB2">
              <w:rPr>
                <w:rFonts w:ascii="Cambria" w:eastAsia="Times New Roman" w:hAnsi="Cambria" w:cs="Times New Roman"/>
                <w:color w:val="000000"/>
              </w:rPr>
              <w:br/>
              <w:t xml:space="preserve">preko termoizolacionih ploča. Debljina estriha je </w:t>
            </w:r>
            <w:r w:rsidRPr="00FA7FD6">
              <w:rPr>
                <w:rFonts w:ascii="Cambria" w:eastAsia="Times New Roman" w:hAnsi="Cambria" w:cs="Times New Roman"/>
                <w:b/>
                <w:color w:val="000000"/>
              </w:rPr>
              <w:t>d=3.0cm-5.</w:t>
            </w:r>
            <w:r w:rsidR="00E311BF" w:rsidRPr="00FA7FD6">
              <w:rPr>
                <w:rFonts w:ascii="Cambria" w:eastAsia="Times New Roman" w:hAnsi="Cambria" w:cs="Times New Roman"/>
                <w:b/>
                <w:color w:val="000000"/>
              </w:rPr>
              <w:t>0cm</w:t>
            </w:r>
            <w:r w:rsidR="00E311BF">
              <w:rPr>
                <w:rFonts w:ascii="Cambria" w:eastAsia="Times New Roman" w:hAnsi="Cambria" w:cs="Times New Roman"/>
                <w:color w:val="000000"/>
              </w:rPr>
              <w:t xml:space="preserve"> u zavisnosti od vrste poda. </w:t>
            </w:r>
            <w:r w:rsidRPr="00313BB2">
              <w:rPr>
                <w:rFonts w:ascii="Cambria" w:eastAsia="Times New Roman" w:hAnsi="Cambria" w:cs="Times New Roman"/>
                <w:color w:val="000000"/>
              </w:rPr>
              <w:t>Obračun po m2 izvedene površine računajući sav rad i materijal.</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43.69</w:t>
            </w:r>
          </w:p>
        </w:tc>
      </w:tr>
      <w:tr w:rsidR="00C526B8"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ZIDARSKI RADOVI-UKUPNO:</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5</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C526B8" w:rsidRDefault="00313BB2" w:rsidP="00313BB2">
            <w:pPr>
              <w:spacing w:after="0" w:line="240" w:lineRule="auto"/>
              <w:rPr>
                <w:rFonts w:ascii="Cambria" w:eastAsia="Times New Roman" w:hAnsi="Cambria" w:cs="Times New Roman"/>
                <w:b/>
                <w:bCs/>
                <w:color w:val="000000"/>
              </w:rPr>
            </w:pPr>
            <w:r w:rsidRPr="00C526B8">
              <w:rPr>
                <w:rFonts w:ascii="Cambria" w:eastAsia="Times New Roman" w:hAnsi="Cambria" w:cs="Times New Roman"/>
                <w:b/>
                <w:bCs/>
                <w:color w:val="000000"/>
              </w:rPr>
              <w:t xml:space="preserve"> IZOLATERSKI RADOVI</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E311BF"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E311BF" w:rsidRPr="00313BB2" w:rsidRDefault="00E311BF"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nil"/>
              <w:left w:val="nil"/>
              <w:bottom w:val="single" w:sz="4" w:space="0" w:color="auto"/>
              <w:right w:val="single" w:sz="4" w:space="0" w:color="auto"/>
            </w:tcBorders>
            <w:shd w:val="clear" w:color="auto" w:fill="auto"/>
            <w:noWrap/>
            <w:vAlign w:val="bottom"/>
            <w:hideMark/>
          </w:tcPr>
          <w:p w:rsidR="00E311BF" w:rsidRPr="00C526B8" w:rsidRDefault="00E311BF" w:rsidP="00E311BF">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IZOLATERSKI RADOVI - OPŠTI USLOVI </w:t>
            </w:r>
          </w:p>
        </w:tc>
      </w:tr>
      <w:tr w:rsidR="00313BB2" w:rsidRPr="00313BB2" w:rsidTr="0047428B">
        <w:trPr>
          <w:trHeight w:val="1972"/>
        </w:trPr>
        <w:tc>
          <w:tcPr>
            <w:tcW w:w="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nil"/>
              <w:bottom w:val="single" w:sz="4" w:space="0" w:color="auto"/>
              <w:right w:val="single" w:sz="4" w:space="0" w:color="000000"/>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 xml:space="preserve">Izvođač je dužan da izvede sve radove iz ove normne grupe, </w:t>
            </w:r>
            <w:r w:rsidR="00A20D4B">
              <w:rPr>
                <w:rFonts w:ascii="Cambria" w:eastAsia="Times New Roman" w:hAnsi="Cambria" w:cs="Times New Roman"/>
                <w:color w:val="000000"/>
              </w:rPr>
              <w:t xml:space="preserve">kompletno, kako je precizirano: </w:t>
            </w:r>
            <w:r w:rsidRPr="00313BB2">
              <w:rPr>
                <w:rFonts w:ascii="Cambria" w:eastAsia="Times New Roman" w:hAnsi="Cambria" w:cs="Times New Roman"/>
                <w:color w:val="000000"/>
              </w:rPr>
              <w:t>opisima pojedinih pozicija,opštim uslovima, normama TU.XV., JUS.U.M3 i tehnič</w:t>
            </w:r>
            <w:r w:rsidR="00A20D4B">
              <w:rPr>
                <w:rFonts w:ascii="Cambria" w:eastAsia="Times New Roman" w:hAnsi="Cambria" w:cs="Times New Roman"/>
                <w:color w:val="000000"/>
              </w:rPr>
              <w:t xml:space="preserve">kim </w:t>
            </w:r>
            <w:r w:rsidRPr="00313BB2">
              <w:rPr>
                <w:rFonts w:ascii="Cambria" w:eastAsia="Times New Roman" w:hAnsi="Cambria" w:cs="Times New Roman"/>
                <w:color w:val="000000"/>
              </w:rPr>
              <w:t>p</w:t>
            </w:r>
            <w:r w:rsidR="0047428B">
              <w:rPr>
                <w:rFonts w:ascii="Cambria" w:eastAsia="Times New Roman" w:hAnsi="Cambria" w:cs="Times New Roman"/>
                <w:color w:val="000000"/>
              </w:rPr>
              <w:t xml:space="preserve">ropisima. Tačno prema projektu. </w:t>
            </w:r>
            <w:r w:rsidRPr="00313BB2">
              <w:rPr>
                <w:rFonts w:ascii="Cambria" w:eastAsia="Times New Roman" w:hAnsi="Cambria" w:cs="Times New Roman"/>
                <w:color w:val="000000"/>
              </w:rPr>
              <w:t xml:space="preserve">U cijenu odgovarajućih pozicija (ili rasporđeno) uračunati </w:t>
            </w:r>
            <w:r w:rsidR="00C526B8">
              <w:rPr>
                <w:rFonts w:ascii="Cambria" w:eastAsia="Times New Roman" w:hAnsi="Cambria" w:cs="Times New Roman"/>
                <w:color w:val="000000"/>
              </w:rPr>
              <w:t xml:space="preserve">su i sledeći radovi, zajedno sa </w:t>
            </w:r>
            <w:r w:rsidRPr="00313BB2">
              <w:rPr>
                <w:rFonts w:ascii="Cambria" w:eastAsia="Times New Roman" w:hAnsi="Cambria" w:cs="Times New Roman"/>
                <w:color w:val="000000"/>
              </w:rPr>
              <w:t xml:space="preserve">materijalom, </w:t>
            </w:r>
            <w:r w:rsidR="0047428B">
              <w:rPr>
                <w:rFonts w:ascii="Cambria" w:eastAsia="Times New Roman" w:hAnsi="Cambria" w:cs="Times New Roman"/>
                <w:color w:val="000000"/>
              </w:rPr>
              <w:t xml:space="preserve">bez posebnih napomena u tekstu: </w:t>
            </w:r>
            <w:r w:rsidRPr="00313BB2">
              <w:rPr>
                <w:rFonts w:ascii="Cambria" w:eastAsia="Times New Roman" w:hAnsi="Cambria" w:cs="Times New Roman"/>
                <w:color w:val="000000"/>
              </w:rPr>
              <w:t>Obilježavanje, snimanje i pren</w:t>
            </w:r>
            <w:r w:rsidR="0047428B">
              <w:rPr>
                <w:rFonts w:ascii="Cambria" w:eastAsia="Times New Roman" w:hAnsi="Cambria" w:cs="Times New Roman"/>
                <w:color w:val="000000"/>
              </w:rPr>
              <w:t xml:space="preserve">ošenje mjera za potrebe radova. </w:t>
            </w:r>
            <w:r w:rsidRPr="00313BB2">
              <w:rPr>
                <w:rFonts w:ascii="Cambria" w:eastAsia="Times New Roman" w:hAnsi="Cambria" w:cs="Times New Roman"/>
                <w:color w:val="000000"/>
              </w:rPr>
              <w:t xml:space="preserve">Izrada, montaža, premještanje i demontaža skele </w:t>
            </w:r>
            <w:r w:rsidR="0047428B">
              <w:rPr>
                <w:rFonts w:ascii="Cambria" w:eastAsia="Times New Roman" w:hAnsi="Cambria" w:cs="Times New Roman"/>
                <w:color w:val="000000"/>
              </w:rPr>
              <w:t xml:space="preserve">za potrebe radova prema GN.601. Gradilišni transport. </w:t>
            </w:r>
            <w:r w:rsidRPr="00313BB2">
              <w:rPr>
                <w:rFonts w:ascii="Cambria" w:eastAsia="Times New Roman" w:hAnsi="Cambria" w:cs="Times New Roman"/>
                <w:color w:val="000000"/>
              </w:rPr>
              <w:t>Obračun se vrši prema snimljenoj količini izvedenih radova.</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C526B8" w:rsidRDefault="00313BB2" w:rsidP="00313BB2">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C526B8" w:rsidRDefault="00313BB2" w:rsidP="00313BB2">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IZOLATERSKI RADOVI - OPISI POZICIJA</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87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5.01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 xml:space="preserve">Izrada izolacije zidova prizemlja, demit fasada d=10cm. </w:t>
            </w:r>
            <w:r w:rsidR="008336EA">
              <w:rPr>
                <w:rFonts w:ascii="Cambria" w:eastAsia="Times New Roman" w:hAnsi="Cambria" w:cs="Times New Roman"/>
                <w:color w:val="000000"/>
              </w:rPr>
              <w:t xml:space="preserve">Cijenom je obuhvaćena nabavka I </w:t>
            </w:r>
            <w:r w:rsidRPr="00313BB2">
              <w:rPr>
                <w:rFonts w:ascii="Cambria" w:eastAsia="Times New Roman" w:hAnsi="Cambria" w:cs="Times New Roman"/>
                <w:color w:val="000000"/>
              </w:rPr>
              <w:t>ugradnja meterijala</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32.89</w:t>
            </w:r>
          </w:p>
        </w:tc>
      </w:tr>
      <w:tr w:rsidR="00313BB2" w:rsidRPr="00313BB2" w:rsidTr="0047428B">
        <w:trPr>
          <w:trHeight w:val="7669"/>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5.02</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Izrada horizontalne hidroizolacije podova na tlu premazom na cementnoj bazi tipa Hidrost</w:t>
            </w:r>
            <w:r w:rsidR="00E311BF">
              <w:rPr>
                <w:rFonts w:ascii="Cambria" w:eastAsia="Times New Roman" w:hAnsi="Cambria" w:cs="Times New Roman"/>
                <w:color w:val="000000"/>
              </w:rPr>
              <w:t xml:space="preserve">op </w:t>
            </w:r>
            <w:r w:rsidRPr="00313BB2">
              <w:rPr>
                <w:rFonts w:ascii="Cambria" w:eastAsia="Times New Roman" w:hAnsi="Cambria" w:cs="Times New Roman"/>
                <w:color w:val="000000"/>
              </w:rPr>
              <w:t>elastik ili dr. istih ili boljih</w:t>
            </w:r>
            <w:r w:rsidR="00A20D4B">
              <w:rPr>
                <w:rFonts w:ascii="Cambria" w:eastAsia="Times New Roman" w:hAnsi="Cambria" w:cs="Times New Roman"/>
                <w:color w:val="000000"/>
              </w:rPr>
              <w:t xml:space="preserve"> karakteristika i u svemu prema </w:t>
            </w:r>
            <w:r w:rsidRPr="00313BB2">
              <w:rPr>
                <w:rFonts w:ascii="Cambria" w:eastAsia="Times New Roman" w:hAnsi="Cambria" w:cs="Times New Roman"/>
                <w:color w:val="000000"/>
              </w:rPr>
              <w:t>uputstvima proizvođača.</w:t>
            </w:r>
            <w:r w:rsidRPr="00313BB2">
              <w:rPr>
                <w:rFonts w:ascii="Cambria" w:eastAsia="Times New Roman" w:hAnsi="Cambria" w:cs="Times New Roman"/>
                <w:color w:val="000000"/>
              </w:rPr>
              <w:br/>
              <w:t>Podloga mora biti strukturno zdrava, otprašena i bez nečisto</w:t>
            </w:r>
            <w:r w:rsidR="00E311BF">
              <w:rPr>
                <w:rFonts w:ascii="Cambria" w:eastAsia="Times New Roman" w:hAnsi="Cambria" w:cs="Times New Roman"/>
                <w:color w:val="000000"/>
              </w:rPr>
              <w:t xml:space="preserve">ća. Hidroizolaciju naneti u dva </w:t>
            </w:r>
            <w:r w:rsidRPr="00313BB2">
              <w:rPr>
                <w:rFonts w:ascii="Cambria" w:eastAsia="Times New Roman" w:hAnsi="Cambria" w:cs="Times New Roman"/>
                <w:color w:val="000000"/>
              </w:rPr>
              <w:t>sloja , drugi sloj u kontra pravcu u odnosu na prvi. Pripremu</w:t>
            </w:r>
            <w:r w:rsidR="00A20D4B">
              <w:rPr>
                <w:rFonts w:ascii="Cambria" w:eastAsia="Times New Roman" w:hAnsi="Cambria" w:cs="Times New Roman"/>
                <w:color w:val="000000"/>
              </w:rPr>
              <w:t xml:space="preserve"> podloge, način primene, i negu </w:t>
            </w:r>
            <w:r w:rsidRPr="00313BB2">
              <w:rPr>
                <w:rFonts w:ascii="Cambria" w:eastAsia="Times New Roman" w:hAnsi="Cambria" w:cs="Times New Roman"/>
                <w:color w:val="000000"/>
              </w:rPr>
              <w:t>izolacije</w:t>
            </w:r>
            <w:r w:rsidR="00A20D4B">
              <w:rPr>
                <w:rFonts w:ascii="Cambria" w:eastAsia="Times New Roman" w:hAnsi="Cambria" w:cs="Times New Roman"/>
                <w:color w:val="000000"/>
              </w:rPr>
              <w:t xml:space="preserve"> izvesti u svemu prema uputstvu </w:t>
            </w:r>
            <w:r w:rsidRPr="00313BB2">
              <w:rPr>
                <w:rFonts w:ascii="Cambria" w:eastAsia="Times New Roman" w:hAnsi="Cambria" w:cs="Times New Roman"/>
                <w:color w:val="000000"/>
              </w:rPr>
              <w:t>proizvođača.</w:t>
            </w:r>
            <w:r w:rsidRPr="00313BB2">
              <w:rPr>
                <w:rFonts w:ascii="Cambria" w:eastAsia="Times New Roman" w:hAnsi="Cambria" w:cs="Times New Roman"/>
                <w:color w:val="000000"/>
              </w:rPr>
              <w:br/>
              <w:t xml:space="preserve">Hidroizolaciju podići uz zidove za min.h=15cm. Obračun po m2 osnove (podizanje uz zidove uračunati u cijenu). Cijena </w:t>
            </w:r>
            <w:r w:rsidR="00A20D4B">
              <w:rPr>
                <w:rFonts w:ascii="Cambria" w:eastAsia="Times New Roman" w:hAnsi="Cambria" w:cs="Times New Roman"/>
                <w:color w:val="000000"/>
              </w:rPr>
              <w:t xml:space="preserve">obuhvata sav rad i materijal po </w:t>
            </w:r>
            <w:r w:rsidRPr="00313BB2">
              <w:rPr>
                <w:rFonts w:ascii="Cambria" w:eastAsia="Times New Roman" w:hAnsi="Cambria" w:cs="Times New Roman"/>
                <w:color w:val="000000"/>
              </w:rPr>
              <w:t>opisu.</w:t>
            </w:r>
            <w:r w:rsidRPr="00313BB2">
              <w:rPr>
                <w:rFonts w:ascii="Cambria" w:eastAsia="Times New Roman" w:hAnsi="Cambria" w:cs="Times New Roman"/>
                <w:color w:val="000000"/>
              </w:rPr>
              <w:br/>
            </w:r>
            <w:r w:rsidRPr="00C526B8">
              <w:rPr>
                <w:rFonts w:ascii="Cambria" w:eastAsia="Times New Roman" w:hAnsi="Cambria" w:cs="Times New Roman"/>
                <w:b/>
                <w:color w:val="000000"/>
              </w:rPr>
              <w:t>Napomena: Sva preklapanja i podizanje HI uz zidove uracu</w:t>
            </w:r>
            <w:r w:rsidR="00C526B8">
              <w:rPr>
                <w:rFonts w:ascii="Cambria" w:eastAsia="Times New Roman" w:hAnsi="Cambria" w:cs="Times New Roman"/>
                <w:b/>
                <w:color w:val="000000"/>
              </w:rPr>
              <w:t xml:space="preserve">nati u jedinicnu cijenu radova. </w:t>
            </w:r>
            <w:r w:rsidRPr="00C526B8">
              <w:rPr>
                <w:rFonts w:ascii="Cambria" w:eastAsia="Times New Roman" w:hAnsi="Cambria" w:cs="Times New Roman"/>
                <w:b/>
                <w:color w:val="000000"/>
              </w:rPr>
              <w:t>Cijenom obuhvatiti izradu holkela. Posebnu pažnju obr</w:t>
            </w:r>
            <w:r w:rsidR="00C526B8">
              <w:rPr>
                <w:rFonts w:ascii="Cambria" w:eastAsia="Times New Roman" w:hAnsi="Cambria" w:cs="Times New Roman"/>
                <w:b/>
                <w:color w:val="000000"/>
              </w:rPr>
              <w:t xml:space="preserve">atiti na spojeve horizontalne I </w:t>
            </w:r>
            <w:r w:rsidRPr="00C526B8">
              <w:rPr>
                <w:rFonts w:ascii="Cambria" w:eastAsia="Times New Roman" w:hAnsi="Cambria" w:cs="Times New Roman"/>
                <w:b/>
                <w:color w:val="000000"/>
              </w:rPr>
              <w:t>vertikalne hidroizolacije.</w:t>
            </w:r>
            <w:r w:rsidRPr="00313BB2">
              <w:rPr>
                <w:rFonts w:ascii="Cambria" w:eastAsia="Times New Roman" w:hAnsi="Cambria" w:cs="Times New Roman"/>
                <w:color w:val="000000"/>
              </w:rPr>
              <w:br/>
              <w:t>Nabavka materijala i postavljanje termičke izolacije podova na tlu od stiropora</w:t>
            </w:r>
            <w:r w:rsidR="00A20D4B">
              <w:rPr>
                <w:rFonts w:ascii="Cambria" w:eastAsia="Times New Roman" w:hAnsi="Cambria" w:cs="Times New Roman"/>
                <w:color w:val="000000"/>
              </w:rPr>
              <w:t xml:space="preserve"> </w:t>
            </w:r>
            <w:r w:rsidRPr="00C526B8">
              <w:rPr>
                <w:rFonts w:ascii="Cambria" w:eastAsia="Times New Roman" w:hAnsi="Cambria" w:cs="Times New Roman"/>
                <w:b/>
                <w:color w:val="000000"/>
              </w:rPr>
              <w:t>d=3cm</w:t>
            </w:r>
            <w:r w:rsidR="00A20D4B">
              <w:rPr>
                <w:rFonts w:ascii="Cambria" w:eastAsia="Times New Roman" w:hAnsi="Cambria" w:cs="Times New Roman"/>
                <w:color w:val="000000"/>
              </w:rPr>
              <w:t>.</w:t>
            </w:r>
            <w:r w:rsidRPr="00313BB2">
              <w:rPr>
                <w:rFonts w:ascii="Cambria" w:eastAsia="Times New Roman" w:hAnsi="Cambria" w:cs="Times New Roman"/>
                <w:color w:val="000000"/>
              </w:rPr>
              <w:t>Cijenom stavke obuhvatiti i pakovanje izolacije u PVC folij</w:t>
            </w:r>
            <w:r w:rsidR="00E311BF">
              <w:rPr>
                <w:rFonts w:ascii="Cambria" w:eastAsia="Times New Roman" w:hAnsi="Cambria" w:cs="Times New Roman"/>
                <w:color w:val="000000"/>
              </w:rPr>
              <w:t xml:space="preserve">u </w:t>
            </w:r>
            <w:r w:rsidR="00E311BF" w:rsidRPr="00C526B8">
              <w:rPr>
                <w:rFonts w:ascii="Cambria" w:eastAsia="Times New Roman" w:hAnsi="Cambria" w:cs="Times New Roman"/>
                <w:b/>
                <w:color w:val="000000"/>
              </w:rPr>
              <w:t>d=0.01cm</w:t>
            </w:r>
            <w:r w:rsidR="00E311BF">
              <w:rPr>
                <w:rFonts w:ascii="Cambria" w:eastAsia="Times New Roman" w:hAnsi="Cambria" w:cs="Times New Roman"/>
                <w:color w:val="000000"/>
              </w:rPr>
              <w:t xml:space="preserve"> da se ne bi oštetila </w:t>
            </w:r>
            <w:r w:rsidRPr="00313BB2">
              <w:rPr>
                <w:rFonts w:ascii="Cambria" w:eastAsia="Times New Roman" w:hAnsi="Cambria" w:cs="Times New Roman"/>
                <w:color w:val="000000"/>
              </w:rPr>
              <w:t>termoizolacija prili</w:t>
            </w:r>
            <w:r w:rsidR="0047428B">
              <w:rPr>
                <w:rFonts w:ascii="Cambria" w:eastAsia="Times New Roman" w:hAnsi="Cambria" w:cs="Times New Roman"/>
                <w:color w:val="000000"/>
              </w:rPr>
              <w:t xml:space="preserve">kom betoniranja estrihne ploče. </w:t>
            </w:r>
            <w:r w:rsidRPr="00313BB2">
              <w:rPr>
                <w:rFonts w:ascii="Cambria" w:eastAsia="Times New Roman" w:hAnsi="Cambria" w:cs="Times New Roman"/>
                <w:color w:val="000000"/>
              </w:rPr>
              <w:t xml:space="preserve">Obračun po m2 postavljene TI, </w:t>
            </w:r>
            <w:r w:rsidRPr="00C526B8">
              <w:rPr>
                <w:rFonts w:ascii="Cambria" w:eastAsia="Times New Roman" w:hAnsi="Cambria" w:cs="Times New Roman"/>
                <w:b/>
                <w:color w:val="000000"/>
              </w:rPr>
              <w:t>d=3cm</w:t>
            </w:r>
            <w:r w:rsidRPr="00313BB2">
              <w:rPr>
                <w:rFonts w:ascii="Cambria" w:eastAsia="Times New Roman" w:hAnsi="Cambria" w:cs="Times New Roman"/>
                <w:color w:val="000000"/>
              </w:rPr>
              <w:t xml:space="preserve"> sa PVC folijom.</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43.69</w:t>
            </w:r>
          </w:p>
        </w:tc>
      </w:tr>
      <w:tr w:rsidR="00313BB2" w:rsidRPr="00313BB2" w:rsidTr="00A20D4B">
        <w:trPr>
          <w:trHeight w:val="1792"/>
        </w:trPr>
        <w:tc>
          <w:tcPr>
            <w:tcW w:w="81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5.03</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Nabavka materijala i postavljanje termičke izolacije ispod krova objekta preko podkonst.</w:t>
            </w:r>
            <w:r w:rsidRPr="00313BB2">
              <w:rPr>
                <w:rFonts w:ascii="Cambria" w:eastAsia="Times New Roman" w:hAnsi="Cambria" w:cs="Times New Roman"/>
                <w:color w:val="000000"/>
              </w:rPr>
              <w:br w:type="page"/>
              <w:t xml:space="preserve">plafona od TP tervola </w:t>
            </w:r>
            <w:r w:rsidRPr="00C526B8">
              <w:rPr>
                <w:rFonts w:ascii="Cambria" w:eastAsia="Times New Roman" w:hAnsi="Cambria" w:cs="Times New Roman"/>
                <w:b/>
                <w:color w:val="000000"/>
              </w:rPr>
              <w:t>d=10cm</w:t>
            </w:r>
            <w:r w:rsidRPr="00313BB2">
              <w:rPr>
                <w:rFonts w:ascii="Cambria" w:eastAsia="Times New Roman" w:hAnsi="Cambria" w:cs="Times New Roman"/>
                <w:color w:val="000000"/>
              </w:rPr>
              <w:t>.</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br w:type="page"/>
              <w:t xml:space="preserve">Cijenom stavke obuhvatiti i pakovanje izolacije u PVC foliju </w:t>
            </w:r>
            <w:r w:rsidRPr="00C526B8">
              <w:rPr>
                <w:rFonts w:ascii="Cambria" w:eastAsia="Times New Roman" w:hAnsi="Cambria" w:cs="Times New Roman"/>
                <w:b/>
                <w:color w:val="000000"/>
              </w:rPr>
              <w:t>d=0.01cm</w:t>
            </w:r>
            <w:r w:rsidRPr="00313BB2">
              <w:rPr>
                <w:rFonts w:ascii="Cambria" w:eastAsia="Times New Roman" w:hAnsi="Cambria" w:cs="Times New Roman"/>
                <w:color w:val="000000"/>
              </w:rPr>
              <w:t>.</w:t>
            </w:r>
            <w:r w:rsidRPr="00313BB2">
              <w:rPr>
                <w:rFonts w:ascii="Cambria" w:eastAsia="Times New Roman" w:hAnsi="Cambria" w:cs="Times New Roman"/>
                <w:color w:val="000000"/>
              </w:rPr>
              <w:br w:type="page"/>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Obračun po m2 postavljene TI</w:t>
            </w:r>
            <w:r w:rsidRPr="00C526B8">
              <w:rPr>
                <w:rFonts w:ascii="Cambria" w:eastAsia="Times New Roman" w:hAnsi="Cambria" w:cs="Times New Roman"/>
                <w:b/>
                <w:color w:val="000000"/>
              </w:rPr>
              <w:t>, d=10cm</w:t>
            </w:r>
            <w:r w:rsidRPr="00313BB2">
              <w:rPr>
                <w:rFonts w:ascii="Cambria" w:eastAsia="Times New Roman" w:hAnsi="Cambria" w:cs="Times New Roman"/>
                <w:color w:val="000000"/>
              </w:rPr>
              <w:t xml:space="preserve"> sa PVC folijom.</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77</w:t>
            </w:r>
          </w:p>
        </w:tc>
      </w:tr>
      <w:tr w:rsidR="00313BB2" w:rsidRPr="00313BB2" w:rsidTr="00A20D4B">
        <w:trPr>
          <w:trHeight w:val="1639"/>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5.04</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Nabavka materijala i postavljanje termičke izolacije na krovu</w:t>
            </w:r>
            <w:r w:rsidR="00E311BF">
              <w:rPr>
                <w:rFonts w:ascii="Cambria" w:eastAsia="Times New Roman" w:hAnsi="Cambria" w:cs="Times New Roman"/>
                <w:color w:val="000000"/>
              </w:rPr>
              <w:t xml:space="preserve"> objekta preko daščanog poda od </w:t>
            </w:r>
            <w:r w:rsidRPr="00313BB2">
              <w:rPr>
                <w:rFonts w:ascii="Cambria" w:eastAsia="Times New Roman" w:hAnsi="Cambria" w:cs="Times New Roman"/>
                <w:color w:val="000000"/>
              </w:rPr>
              <w:t xml:space="preserve">TP tervola </w:t>
            </w:r>
            <w:r w:rsidRPr="00C526B8">
              <w:rPr>
                <w:rFonts w:ascii="Cambria" w:eastAsia="Times New Roman" w:hAnsi="Cambria" w:cs="Times New Roman"/>
                <w:b/>
                <w:color w:val="000000"/>
              </w:rPr>
              <w:t>d=5cm</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Cijenom stavke obuhvatiti i pakovanje izolacije u PVC foliju </w:t>
            </w:r>
            <w:r w:rsidRPr="00C526B8">
              <w:rPr>
                <w:rFonts w:ascii="Cambria" w:eastAsia="Times New Roman" w:hAnsi="Cambria" w:cs="Times New Roman"/>
                <w:b/>
                <w:color w:val="000000"/>
              </w:rPr>
              <w:t xml:space="preserve">d=0.01cm </w:t>
            </w:r>
            <w:r w:rsidR="00A20D4B">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Obračun po m2 postavljene TI, </w:t>
            </w:r>
            <w:r w:rsidRPr="00C526B8">
              <w:rPr>
                <w:rFonts w:ascii="Cambria" w:eastAsia="Times New Roman" w:hAnsi="Cambria" w:cs="Times New Roman"/>
                <w:b/>
                <w:color w:val="000000"/>
              </w:rPr>
              <w:t>d=5cm</w:t>
            </w:r>
            <w:r w:rsidRPr="00313BB2">
              <w:rPr>
                <w:rFonts w:ascii="Cambria" w:eastAsia="Times New Roman" w:hAnsi="Cambria" w:cs="Times New Roman"/>
                <w:color w:val="000000"/>
              </w:rPr>
              <w:t xml:space="preserve"> sa PVC folijom.</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77</w:t>
            </w:r>
          </w:p>
        </w:tc>
      </w:tr>
      <w:tr w:rsidR="00C526B8"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IZOLATERSKI RADOVI-UKUPNO</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6</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TESARSKI RADOVI</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C526B8" w:rsidRDefault="00313BB2" w:rsidP="00313BB2">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TESARSKI RADOVI - OPŠTI USLOVI</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47428B">
        <w:trPr>
          <w:trHeight w:val="2899"/>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nil"/>
              <w:bottom w:val="single" w:sz="4" w:space="0" w:color="auto"/>
              <w:right w:val="single" w:sz="4" w:space="0" w:color="000000"/>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Sve radove izvesti od zdrave i suve piljene građe(jelovina, borovina i sl. ), a prema opisu dotične stavke u troškovniku.</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Upotrijebljena građa mora odgovarati propisima JUS-a D.A O. 020. Krovnu konstrukciju izvesti od odgovarajućih profila građe tačno po projektu sa svim naznačenim okovom, spojevima i sidrenjem. Sve više radnje koje neće biti na taj način utrvrdjene, neće se priznati u obračunu. Letvisanje krova izvesti od odgovarajućih letava, odnosno gredica.</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Krovna konstrukcija se obračunava po m2 horizontalne projekcije, a letvisanje iste po m2 projekcije na kosinu krova.</w:t>
            </w:r>
            <w:r w:rsidRPr="00313BB2">
              <w:rPr>
                <w:rFonts w:ascii="Cambria" w:eastAsia="Times New Roman" w:hAnsi="Cambria" w:cs="Times New Roman"/>
                <w:color w:val="000000"/>
              </w:rPr>
              <w:br/>
              <w:t>U cijenu odgovarajućih pozicija (ili raspoređeno) uračuna</w:t>
            </w:r>
            <w:r w:rsidR="00E311BF">
              <w:rPr>
                <w:rFonts w:ascii="Cambria" w:eastAsia="Times New Roman" w:hAnsi="Cambria" w:cs="Times New Roman"/>
                <w:color w:val="000000"/>
              </w:rPr>
              <w:t xml:space="preserve">ti su i sledeći radovi, zajedno sa </w:t>
            </w:r>
            <w:r w:rsidRPr="00313BB2">
              <w:rPr>
                <w:rFonts w:ascii="Cambria" w:eastAsia="Times New Roman" w:hAnsi="Cambria" w:cs="Times New Roman"/>
                <w:color w:val="000000"/>
              </w:rPr>
              <w:t>materijalom, bez posebnih napomena u te</w:t>
            </w:r>
            <w:r w:rsidR="004312AF">
              <w:rPr>
                <w:rFonts w:ascii="Cambria" w:eastAsia="Times New Roman" w:hAnsi="Cambria" w:cs="Times New Roman"/>
                <w:color w:val="000000"/>
              </w:rPr>
              <w:t xml:space="preserve">kstu: Obilježavanje, snimanje I </w:t>
            </w:r>
            <w:r w:rsidRPr="00313BB2">
              <w:rPr>
                <w:rFonts w:ascii="Cambria" w:eastAsia="Times New Roman" w:hAnsi="Cambria" w:cs="Times New Roman"/>
                <w:color w:val="000000"/>
              </w:rPr>
              <w:t>pren</w:t>
            </w:r>
            <w:r w:rsidR="004312AF">
              <w:rPr>
                <w:rFonts w:ascii="Cambria" w:eastAsia="Times New Roman" w:hAnsi="Cambria" w:cs="Times New Roman"/>
                <w:color w:val="000000"/>
              </w:rPr>
              <w:t xml:space="preserve">ošenje mjera za potrebe radova. </w:t>
            </w:r>
            <w:r w:rsidRPr="00313BB2">
              <w:rPr>
                <w:rFonts w:ascii="Cambria" w:eastAsia="Times New Roman" w:hAnsi="Cambria" w:cs="Times New Roman"/>
                <w:color w:val="000000"/>
              </w:rPr>
              <w:t>Grad</w:t>
            </w:r>
            <w:r w:rsidR="004312AF">
              <w:rPr>
                <w:rFonts w:ascii="Cambria" w:eastAsia="Times New Roman" w:hAnsi="Cambria" w:cs="Times New Roman"/>
                <w:color w:val="000000"/>
              </w:rPr>
              <w:t xml:space="preserve">ilišni </w:t>
            </w:r>
            <w:r w:rsidR="0047428B">
              <w:rPr>
                <w:rFonts w:ascii="Cambria" w:eastAsia="Times New Roman" w:hAnsi="Cambria" w:cs="Times New Roman"/>
                <w:color w:val="000000"/>
              </w:rPr>
              <w:t xml:space="preserve">transport. </w:t>
            </w:r>
            <w:r w:rsidRPr="00313BB2">
              <w:rPr>
                <w:rFonts w:ascii="Cambria" w:eastAsia="Times New Roman" w:hAnsi="Cambria" w:cs="Times New Roman"/>
                <w:color w:val="000000"/>
              </w:rPr>
              <w:t>Obračun se vrši prema snimljenoj količini izvedenih radova.</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C526B8" w:rsidRDefault="00313BB2" w:rsidP="00313BB2">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TESARSKI RADOVI - OPISI POZICIJA</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4807"/>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6.01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Proizvodnja, transport i montaža, drvene konstrukcije. Konstrukcija je sračunata da nosi sva</w:t>
            </w:r>
            <w:r w:rsidRPr="00313BB2">
              <w:rPr>
                <w:rFonts w:ascii="Cambria" w:eastAsia="Times New Roman" w:hAnsi="Cambria" w:cs="Times New Roman"/>
                <w:color w:val="000000"/>
              </w:rPr>
              <w:br w:type="page"/>
              <w:t>klimatska i stalna opterećenja od predviđenog pokrivača-trapezastog lima</w:t>
            </w:r>
            <w:r w:rsidR="004312AF">
              <w:rPr>
                <w:rFonts w:ascii="Cambria" w:eastAsia="Times New Roman" w:hAnsi="Cambria" w:cs="Times New Roman"/>
                <w:color w:val="000000"/>
              </w:rPr>
              <w:t>, u svemu prema</w:t>
            </w:r>
            <w:r w:rsidR="004312AF">
              <w:rPr>
                <w:rFonts w:ascii="Cambria" w:eastAsia="Times New Roman" w:hAnsi="Cambria" w:cs="Times New Roman"/>
                <w:color w:val="000000"/>
              </w:rPr>
              <w:br w:type="page"/>
              <w:t xml:space="preserve">projektu krovne </w:t>
            </w:r>
            <w:r w:rsidRPr="00313BB2">
              <w:rPr>
                <w:rFonts w:ascii="Cambria" w:eastAsia="Times New Roman" w:hAnsi="Cambria" w:cs="Times New Roman"/>
                <w:color w:val="000000"/>
              </w:rPr>
              <w:t>konstrukcije, tehničkim uslovima za projektovanje, proizvodnju transpot i</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montažu Lakih Krovnih Vezača. U cijenu su uključena spojna sredstva i okov za međusobnu</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vezu elemenata drvene konstrukcije, svi neophodni spregovi za ukrućenja kao i izrada projekta konstrukcije. Krov je nagiba </w:t>
            </w:r>
            <w:r w:rsidRPr="00C526B8">
              <w:rPr>
                <w:rFonts w:ascii="Cambria" w:eastAsia="Times New Roman" w:hAnsi="Cambria" w:cs="Times New Roman"/>
                <w:b/>
                <w:color w:val="000000"/>
              </w:rPr>
              <w:t>25º</w:t>
            </w:r>
            <w:r w:rsidRPr="00313BB2">
              <w:rPr>
                <w:rFonts w:ascii="Cambria" w:eastAsia="Times New Roman" w:hAnsi="Cambria" w:cs="Times New Roman"/>
                <w:color w:val="000000"/>
              </w:rPr>
              <w:t>.</w:t>
            </w:r>
            <w:r w:rsidRPr="00313BB2">
              <w:rPr>
                <w:rFonts w:ascii="Cambria" w:eastAsia="Times New Roman" w:hAnsi="Cambria" w:cs="Times New Roman"/>
                <w:color w:val="000000"/>
              </w:rPr>
              <w:br w:type="page"/>
            </w:r>
            <w:r w:rsidR="00C526B8">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Postavljanje vjencanica dimenzija </w:t>
            </w:r>
            <w:r w:rsidRPr="00C526B8">
              <w:rPr>
                <w:rFonts w:ascii="Cambria" w:eastAsia="Times New Roman" w:hAnsi="Cambria" w:cs="Times New Roman"/>
                <w:b/>
                <w:color w:val="000000"/>
              </w:rPr>
              <w:t>12/10 cm</w:t>
            </w:r>
            <w:r w:rsidRPr="00313BB2">
              <w:rPr>
                <w:rFonts w:ascii="Cambria" w:eastAsia="Times New Roman" w:hAnsi="Cambria" w:cs="Times New Roman"/>
                <w:color w:val="000000"/>
              </w:rPr>
              <w:t xml:space="preserve">, na koje se oslanjaju rogovi dimenzija </w:t>
            </w:r>
            <w:r w:rsidRPr="00C526B8">
              <w:rPr>
                <w:rFonts w:ascii="Cambria" w:eastAsia="Times New Roman" w:hAnsi="Cambria" w:cs="Times New Roman"/>
                <w:b/>
                <w:color w:val="000000"/>
              </w:rPr>
              <w:t>10/18 cm</w:t>
            </w:r>
            <w:r w:rsidRPr="00313BB2">
              <w:rPr>
                <w:rFonts w:ascii="Cambria" w:eastAsia="Times New Roman" w:hAnsi="Cambria" w:cs="Times New Roman"/>
                <w:color w:val="000000"/>
              </w:rPr>
              <w:t>.</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Spergnuti su po sredini sa stubovima </w:t>
            </w:r>
            <w:r w:rsidRPr="004312AF">
              <w:rPr>
                <w:rFonts w:ascii="Cambria" w:eastAsia="Times New Roman" w:hAnsi="Cambria" w:cs="Times New Roman"/>
                <w:b/>
                <w:color w:val="000000"/>
              </w:rPr>
              <w:t>12/14 cm</w:t>
            </w:r>
            <w:r w:rsidRPr="00313BB2">
              <w:rPr>
                <w:rFonts w:ascii="Cambria" w:eastAsia="Times New Roman" w:hAnsi="Cambria" w:cs="Times New Roman"/>
                <w:color w:val="000000"/>
              </w:rPr>
              <w:t xml:space="preserve"> na koje se osanjaju vjencanice dimenzija</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br w:type="page"/>
              <w:t xml:space="preserve">vjencanicama </w:t>
            </w:r>
            <w:r w:rsidRPr="00C526B8">
              <w:rPr>
                <w:rFonts w:ascii="Cambria" w:eastAsia="Times New Roman" w:hAnsi="Cambria" w:cs="Times New Roman"/>
                <w:b/>
                <w:color w:val="000000"/>
              </w:rPr>
              <w:t>12/14 cm</w:t>
            </w:r>
            <w:r w:rsidRPr="00313BB2">
              <w:rPr>
                <w:rFonts w:ascii="Cambria" w:eastAsia="Times New Roman" w:hAnsi="Cambria" w:cs="Times New Roman"/>
                <w:color w:val="000000"/>
              </w:rPr>
              <w:t>.</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auto"/>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77</w:t>
            </w:r>
          </w:p>
        </w:tc>
      </w:tr>
      <w:tr w:rsidR="00313BB2" w:rsidRPr="00313BB2" w:rsidTr="00C526B8">
        <w:trPr>
          <w:trHeight w:val="2152"/>
        </w:trPr>
        <w:tc>
          <w:tcPr>
            <w:tcW w:w="81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6.02</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 xml:space="preserve">Letvisanje krova gredicama </w:t>
            </w:r>
            <w:r w:rsidRPr="00C526B8">
              <w:rPr>
                <w:rFonts w:ascii="Cambria" w:eastAsia="Times New Roman" w:hAnsi="Cambria" w:cs="Times New Roman"/>
                <w:b/>
                <w:color w:val="000000"/>
              </w:rPr>
              <w:t>b/d=5/8cm</w:t>
            </w:r>
            <w:r w:rsidRPr="00313BB2">
              <w:rPr>
                <w:rFonts w:ascii="Cambria" w:eastAsia="Times New Roman" w:hAnsi="Cambria" w:cs="Times New Roman"/>
                <w:color w:val="000000"/>
              </w:rPr>
              <w:t xml:space="preserve"> preko AB ploče , na pr</w:t>
            </w:r>
            <w:r w:rsidR="00C526B8">
              <w:rPr>
                <w:rFonts w:ascii="Cambria" w:eastAsia="Times New Roman" w:hAnsi="Cambria" w:cs="Times New Roman"/>
                <w:color w:val="000000"/>
              </w:rPr>
              <w:t xml:space="preserve">avilnom razmaku kako je to dato </w:t>
            </w:r>
            <w:r w:rsidRPr="00313BB2">
              <w:rPr>
                <w:rFonts w:ascii="Cambria" w:eastAsia="Times New Roman" w:hAnsi="Cambria" w:cs="Times New Roman"/>
                <w:color w:val="000000"/>
              </w:rPr>
              <w:t>projektom. Donji red letvi se postavlja u pravcu pada krova, a g</w:t>
            </w:r>
            <w:r w:rsidR="00C526B8">
              <w:rPr>
                <w:rFonts w:ascii="Cambria" w:eastAsia="Times New Roman" w:hAnsi="Cambria" w:cs="Times New Roman"/>
                <w:color w:val="000000"/>
              </w:rPr>
              <w:t xml:space="preserve">ornji upravno na donji. Obračun </w:t>
            </w:r>
            <w:r w:rsidRPr="00313BB2">
              <w:rPr>
                <w:rFonts w:ascii="Cambria" w:eastAsia="Times New Roman" w:hAnsi="Cambria" w:cs="Times New Roman"/>
                <w:color w:val="000000"/>
              </w:rPr>
              <w:t>po m2 racunato po kosini , a cijena obuhvata sav rad i materijal računajući i premaze za</w:t>
            </w:r>
            <w:r w:rsidRPr="00313BB2">
              <w:rPr>
                <w:rFonts w:ascii="Cambria" w:eastAsia="Times New Roman" w:hAnsi="Cambria" w:cs="Times New Roman"/>
                <w:color w:val="000000"/>
              </w:rPr>
              <w:br/>
              <w:t>inpregnaciju.</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77</w:t>
            </w:r>
          </w:p>
        </w:tc>
      </w:tr>
      <w:tr w:rsidR="00313BB2" w:rsidRPr="00313BB2" w:rsidTr="00C526B8">
        <w:trPr>
          <w:trHeight w:val="2197"/>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6.03</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 xml:space="preserve">Letvisanje krova gredicama </w:t>
            </w:r>
            <w:r w:rsidRPr="00C526B8">
              <w:rPr>
                <w:rFonts w:ascii="Cambria" w:eastAsia="Times New Roman" w:hAnsi="Cambria" w:cs="Times New Roman"/>
                <w:b/>
                <w:color w:val="000000"/>
              </w:rPr>
              <w:t xml:space="preserve">b/d=3/5cm </w:t>
            </w:r>
            <w:r w:rsidRPr="00313BB2">
              <w:rPr>
                <w:rFonts w:ascii="Cambria" w:eastAsia="Times New Roman" w:hAnsi="Cambria" w:cs="Times New Roman"/>
                <w:color w:val="000000"/>
              </w:rPr>
              <w:t>(roštilj leve i kontraletv</w:t>
            </w:r>
            <w:r w:rsidR="00C526B8">
              <w:rPr>
                <w:rFonts w:ascii="Cambria" w:eastAsia="Times New Roman" w:hAnsi="Cambria" w:cs="Times New Roman"/>
                <w:color w:val="000000"/>
              </w:rPr>
              <w:t xml:space="preserve">e) preko dascanog poda na </w:t>
            </w:r>
            <w:r w:rsidRPr="00313BB2">
              <w:rPr>
                <w:rFonts w:ascii="Cambria" w:eastAsia="Times New Roman" w:hAnsi="Cambria" w:cs="Times New Roman"/>
                <w:color w:val="000000"/>
              </w:rPr>
              <w:t>pravilnom razmaku kako je to dato pro</w:t>
            </w:r>
            <w:r w:rsidR="004312AF">
              <w:rPr>
                <w:rFonts w:ascii="Cambria" w:eastAsia="Times New Roman" w:hAnsi="Cambria" w:cs="Times New Roman"/>
                <w:color w:val="000000"/>
              </w:rPr>
              <w:t xml:space="preserve">jektom. Donji red letvi se </w:t>
            </w:r>
            <w:r w:rsidRPr="00313BB2">
              <w:rPr>
                <w:rFonts w:ascii="Cambria" w:eastAsia="Times New Roman" w:hAnsi="Cambria" w:cs="Times New Roman"/>
                <w:color w:val="000000"/>
              </w:rPr>
              <w:t>p</w:t>
            </w:r>
            <w:r w:rsidR="004312AF">
              <w:rPr>
                <w:rFonts w:ascii="Cambria" w:eastAsia="Times New Roman" w:hAnsi="Cambria" w:cs="Times New Roman"/>
                <w:color w:val="000000"/>
              </w:rPr>
              <w:t xml:space="preserve">ostavlja u pravcu pada krova, a </w:t>
            </w:r>
            <w:r w:rsidRPr="00313BB2">
              <w:rPr>
                <w:rFonts w:ascii="Cambria" w:eastAsia="Times New Roman" w:hAnsi="Cambria" w:cs="Times New Roman"/>
                <w:color w:val="000000"/>
              </w:rPr>
              <w:t>gornji upravno na donji. Obračun po m2 racunato po kosin</w:t>
            </w:r>
            <w:r w:rsidR="00C526B8">
              <w:rPr>
                <w:rFonts w:ascii="Cambria" w:eastAsia="Times New Roman" w:hAnsi="Cambria" w:cs="Times New Roman"/>
                <w:color w:val="000000"/>
              </w:rPr>
              <w:t xml:space="preserve">i , a cijena obuhvata sav rad I </w:t>
            </w:r>
            <w:r w:rsidRPr="00313BB2">
              <w:rPr>
                <w:rFonts w:ascii="Cambria" w:eastAsia="Times New Roman" w:hAnsi="Cambria" w:cs="Times New Roman"/>
                <w:color w:val="000000"/>
              </w:rPr>
              <w:t>materijal računajući i premaze za inpregnaciju.</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77</w:t>
            </w:r>
          </w:p>
        </w:tc>
      </w:tr>
      <w:tr w:rsidR="00313BB2" w:rsidRPr="00313BB2" w:rsidTr="000B3229">
        <w:trPr>
          <w:trHeight w:val="585"/>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6.04</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Patosiranje krova OSB plocama d=11cm. Obračun po m2 mjereno po kosini.</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77</w:t>
            </w:r>
          </w:p>
        </w:tc>
      </w:tr>
      <w:tr w:rsidR="00C526B8"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TESARSKI RADOVI-UKUPNO</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7</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KROVOPOKRIVAČKI RADOVI</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8336EA"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8336EA" w:rsidRPr="00313BB2" w:rsidRDefault="008336EA"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nil"/>
              <w:left w:val="nil"/>
              <w:bottom w:val="single" w:sz="4" w:space="0" w:color="auto"/>
              <w:right w:val="single" w:sz="4" w:space="0" w:color="auto"/>
            </w:tcBorders>
            <w:shd w:val="clear" w:color="auto" w:fill="auto"/>
            <w:noWrap/>
            <w:vAlign w:val="bottom"/>
            <w:hideMark/>
          </w:tcPr>
          <w:p w:rsidR="008336EA" w:rsidRPr="00C526B8" w:rsidRDefault="008336EA" w:rsidP="00313BB2">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KROVOPOKRIVAČKI RADOVI - OPŠTI USLOVI</w:t>
            </w:r>
          </w:p>
        </w:tc>
      </w:tr>
      <w:tr w:rsidR="00313BB2" w:rsidRPr="00313BB2" w:rsidTr="000B3229">
        <w:trPr>
          <w:trHeight w:val="3754"/>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nil"/>
              <w:bottom w:val="single" w:sz="4" w:space="0" w:color="auto"/>
              <w:right w:val="single" w:sz="4" w:space="0" w:color="000000"/>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Sve radove na krovnim površinama izvesti u svemu prema priloženim detaljima u projektu sa kvalitetnim materijalom.</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Pod ovim radovima obuhvaćena je izrada završnog dijela sloja</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prohodnih i neprohodnih krovova.</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Cijenom je obuhvaćena nabavk</w:t>
            </w:r>
            <w:r w:rsidR="004312AF">
              <w:rPr>
                <w:rFonts w:ascii="Cambria" w:eastAsia="Times New Roman" w:hAnsi="Cambria" w:cs="Times New Roman"/>
                <w:color w:val="000000"/>
              </w:rPr>
              <w:t>a</w:t>
            </w:r>
            <w:r w:rsidRPr="00313BB2">
              <w:rPr>
                <w:rFonts w:ascii="Cambria" w:eastAsia="Times New Roman" w:hAnsi="Cambria" w:cs="Times New Roman"/>
                <w:color w:val="000000"/>
              </w:rPr>
              <w:t xml:space="preserve"> i ugradnja svih potrebnih materijala, pomoćnih elemenata i alata za izradu ovih radova. Svi radovi koji prethode izradi krovnih radova moraju se izvesti odgovarajućim redosljedom na način kako je to projektom predviđeno.</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br w:type="page"/>
              <w:t>Prije početka izvođenja krovnih radova mora se izvršiti kontrola i provjera ispravnosti izvedenih radova koji bi mogli uticati na stabilnost, kvalitet i trajnost ugrađeng materijala i nalaze unijeti u građevinski dnevnik.</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Svi materijali predviđeni za obradu krovnih ravni moraju biti ispravni i po svom sastavu, fizičkomehaničkim osobinama, obliku i boji odgovarati projektovanim uslovima.</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Za sav materijal ugrađen na krovnim površinama obavezno priložiti odgovarajuće ateste od proizvođača.</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Neophodno je da radove na krovnim površinama izvodi organizacija specijalizovana za ovu vrstu radova.</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Obrčun za ove radove vrši se po m2 izvedenih radova pokrivanja.</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C526B8" w:rsidRDefault="00313BB2" w:rsidP="00313BB2">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KROVOPOKRIVAČKI RADOVI - OPISI POZICIJA</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C526B8">
        <w:trPr>
          <w:trHeight w:val="154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7.01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Pokrivanje krovnih površina crijepom, u svemu prema detalji</w:t>
            </w:r>
            <w:r w:rsidR="00C526B8">
              <w:rPr>
                <w:rFonts w:ascii="Cambria" w:eastAsia="Times New Roman" w:hAnsi="Cambria" w:cs="Times New Roman"/>
                <w:color w:val="000000"/>
              </w:rPr>
              <w:t xml:space="preserve">ma iz projekta i prema uputstvu </w:t>
            </w:r>
            <w:r w:rsidRPr="00313BB2">
              <w:rPr>
                <w:rFonts w:ascii="Cambria" w:eastAsia="Times New Roman" w:hAnsi="Cambria" w:cs="Times New Roman"/>
                <w:color w:val="000000"/>
              </w:rPr>
              <w:t>proizvođača.</w:t>
            </w:r>
            <w:r w:rsidRPr="00313BB2">
              <w:rPr>
                <w:rFonts w:ascii="Cambria" w:eastAsia="Times New Roman" w:hAnsi="Cambria" w:cs="Times New Roman"/>
                <w:color w:val="000000"/>
              </w:rPr>
              <w:br/>
              <w:t>Obr</w:t>
            </w:r>
            <w:r w:rsidR="004312AF">
              <w:rPr>
                <w:rFonts w:ascii="Cambria" w:eastAsia="Times New Roman" w:hAnsi="Cambria" w:cs="Times New Roman"/>
                <w:color w:val="000000"/>
              </w:rPr>
              <w:t>ačun po m2 pokrivene površine -</w:t>
            </w:r>
            <w:r w:rsidRPr="00313BB2">
              <w:rPr>
                <w:rFonts w:ascii="Cambria" w:eastAsia="Times New Roman" w:hAnsi="Cambria" w:cs="Times New Roman"/>
                <w:color w:val="000000"/>
              </w:rPr>
              <w:t>računato u nagibu. U cijenu uračun</w:t>
            </w:r>
            <w:r w:rsidR="00C526B8">
              <w:rPr>
                <w:rFonts w:ascii="Cambria" w:eastAsia="Times New Roman" w:hAnsi="Cambria" w:cs="Times New Roman"/>
                <w:color w:val="000000"/>
              </w:rPr>
              <w:t xml:space="preserve">ati i postavljnje </w:t>
            </w:r>
            <w:r w:rsidRPr="00313BB2">
              <w:rPr>
                <w:rFonts w:ascii="Cambria" w:eastAsia="Times New Roman" w:hAnsi="Cambria" w:cs="Times New Roman"/>
                <w:color w:val="000000"/>
              </w:rPr>
              <w:t>žljijebnjaka na sljemenu krova.</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77</w:t>
            </w:r>
          </w:p>
        </w:tc>
      </w:tr>
      <w:tr w:rsidR="00C526B8"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C526B8" w:rsidRPr="00313BB2" w:rsidRDefault="00C526B8"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KROVOPOKRIVAČKI RADOVI-UKUPNO</w:t>
            </w:r>
          </w:p>
        </w:tc>
        <w:tc>
          <w:tcPr>
            <w:tcW w:w="1890" w:type="dxa"/>
            <w:gridSpan w:val="4"/>
            <w:tcBorders>
              <w:top w:val="nil"/>
              <w:left w:val="nil"/>
              <w:bottom w:val="single" w:sz="4" w:space="0" w:color="auto"/>
              <w:right w:val="single" w:sz="4" w:space="0" w:color="auto"/>
            </w:tcBorders>
            <w:shd w:val="clear" w:color="auto" w:fill="auto"/>
            <w:vAlign w:val="bottom"/>
            <w:hideMark/>
          </w:tcPr>
          <w:p w:rsidR="00C526B8" w:rsidRPr="00313BB2" w:rsidRDefault="00C526B8"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8</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LIMARSKI RADOVI</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8336EA"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8336EA" w:rsidRPr="00313BB2" w:rsidRDefault="008336EA"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nil"/>
              <w:left w:val="nil"/>
              <w:bottom w:val="single" w:sz="4" w:space="0" w:color="auto"/>
              <w:right w:val="single" w:sz="4" w:space="0" w:color="auto"/>
            </w:tcBorders>
            <w:shd w:val="clear" w:color="auto" w:fill="auto"/>
            <w:noWrap/>
            <w:vAlign w:val="bottom"/>
            <w:hideMark/>
          </w:tcPr>
          <w:p w:rsidR="008336EA" w:rsidRPr="00C526B8" w:rsidRDefault="008336EA" w:rsidP="00313BB2">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LIMARSKI RADOVI - OPŠTI USLOVI</w:t>
            </w:r>
          </w:p>
        </w:tc>
      </w:tr>
      <w:tr w:rsidR="00313BB2" w:rsidRPr="00313BB2" w:rsidTr="000B3229">
        <w:trPr>
          <w:trHeight w:val="5014"/>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nil"/>
              <w:bottom w:val="single" w:sz="4" w:space="0" w:color="auto"/>
              <w:right w:val="single" w:sz="4" w:space="0" w:color="000000"/>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Izvođač je dužan da izvrši sve radove iz ove normne grupe, kompletno, kako je precizirano:</w:t>
            </w:r>
            <w:r w:rsidRPr="00313BB2">
              <w:rPr>
                <w:rFonts w:ascii="Cambria" w:eastAsia="Times New Roman" w:hAnsi="Cambria" w:cs="Times New Roman"/>
                <w:color w:val="000000"/>
              </w:rPr>
              <w:br w:type="page"/>
              <w:t>opisima pojedinih pozicija, opštim uslovima, normama TU.XVII. JUS.C.B4.081</w:t>
            </w:r>
            <w:r w:rsidRPr="00313BB2">
              <w:rPr>
                <w:rFonts w:ascii="Cambria" w:eastAsia="Times New Roman" w:hAnsi="Cambria" w:cs="Times New Roman"/>
                <w:color w:val="000000"/>
              </w:rPr>
              <w:br w:type="page"/>
              <w:t>JUS.C.E4.02 i tehničkim propisima. Tačno prema projektu. U cijenu odgovarajućih pozicija (ili</w:t>
            </w:r>
            <w:r w:rsidRPr="00313BB2">
              <w:rPr>
                <w:rFonts w:ascii="Cambria" w:eastAsia="Times New Roman" w:hAnsi="Cambria" w:cs="Times New Roman"/>
                <w:color w:val="000000"/>
              </w:rPr>
              <w:br w:type="page"/>
              <w:t>raspoređeno) uračunati su i sledeći radovi, zajedno sa materijalom, bez posebnih napomena u</w:t>
            </w:r>
            <w:r w:rsidRPr="00313BB2">
              <w:rPr>
                <w:rFonts w:ascii="Cambria" w:eastAsia="Times New Roman" w:hAnsi="Cambria" w:cs="Times New Roman"/>
                <w:color w:val="000000"/>
              </w:rPr>
              <w:br w:type="page"/>
              <w:t>tekstu:</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Obiljžavanje, snimanje i prenošenje mjera za potrebe radova.</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Formiranje potrebnih prevoja i okapnica, svi vezni, spojni i pomoćni materijali.</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Izrada, postavljanje, premještanje i demontaža skele za potrebe radova prema GN.601.</w:t>
            </w:r>
            <w:r w:rsidRPr="00313BB2">
              <w:rPr>
                <w:rFonts w:ascii="Cambria" w:eastAsia="Times New Roman" w:hAnsi="Cambria" w:cs="Times New Roman"/>
                <w:color w:val="000000"/>
              </w:rPr>
              <w:br w:type="page"/>
              <w:t>Gradilišni transport.</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Obračun se vrši prema snimljenoj količini izvedenih radova.</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br w:type="page"/>
              <w:t>Prije početka limarskih radova svi prethodni građevinski radovi moraju biti završeni kako bi se limarski radovi odvijali u normalnim uslovima. Gvozdeni djelovi koji dolaze u  neposredan dodir</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sa površinom od pocinčanog lima moraju biti pocinčani odnosno izolovani olovnim limom. Ekseri i zakivci moraju biti od istog materijala kao i lim. Sve podloge preko kojih se postavlja lim moraju biti ravne i pripremljene za rad, kod podloga od betona i maltera moraju biti postavljene drvene</w:t>
            </w:r>
            <w:r w:rsidRPr="00313BB2">
              <w:rPr>
                <w:rFonts w:ascii="Cambria" w:eastAsia="Times New Roman" w:hAnsi="Cambria" w:cs="Times New Roman"/>
                <w:color w:val="000000"/>
              </w:rPr>
              <w:br w:type="page"/>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paknice na određenom rasponu kao i krovna lepenka što se obračunava posebno. Nitovanje i lemljenje vršiti kod krovova</w:t>
            </w:r>
            <w:r w:rsidR="004312AF">
              <w:rPr>
                <w:rFonts w:ascii="Cambria" w:eastAsia="Times New Roman" w:hAnsi="Cambria" w:cs="Times New Roman"/>
                <w:color w:val="000000"/>
              </w:rPr>
              <w:t xml:space="preserve"> kod kojih se zahtijeva potpuna </w:t>
            </w:r>
            <w:r w:rsidRPr="00313BB2">
              <w:rPr>
                <w:rFonts w:ascii="Cambria" w:eastAsia="Times New Roman" w:hAnsi="Cambria" w:cs="Times New Roman"/>
                <w:color w:val="000000"/>
              </w:rPr>
              <w:t>vodonepropustljivost. Sve opšivke šire od 50cm moraju biti snadbjevene trapezastim drvenim paknicama na razmaku od 50 cm. Širine pokrivke do 50cm nitovati i letovati. Sve okapnice izraditi širine 3cm odmaknute od zida 4cm, ivice pritegnuti uza zid pocinkovanom žicom i ekserom na razmaku od 25cm. Kod širine preko 50cm učvršćenje vršiti na sredini zida. Kod prozorskih solbanaka lim poviti najmanje 4cm i prikovati ekserčićima na razmaku do 5cm.</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C526B8" w:rsidRDefault="00313BB2" w:rsidP="00313BB2">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LIMARSKI RADOVI - OPISI POZICIJA</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4312AF">
        <w:trPr>
          <w:trHeight w:val="2179"/>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8.01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Izrada horizontalnih oluka od fabrički bojenog pocinčan</w:t>
            </w:r>
            <w:r w:rsidR="00C526B8">
              <w:rPr>
                <w:rFonts w:ascii="Cambria" w:eastAsia="Times New Roman" w:hAnsi="Cambria" w:cs="Times New Roman"/>
                <w:color w:val="000000"/>
              </w:rPr>
              <w:t xml:space="preserve">og lima </w:t>
            </w:r>
            <w:r w:rsidR="00C526B8" w:rsidRPr="00C526B8">
              <w:rPr>
                <w:rFonts w:ascii="Cambria" w:eastAsia="Times New Roman" w:hAnsi="Cambria" w:cs="Times New Roman"/>
                <w:b/>
                <w:color w:val="000000"/>
              </w:rPr>
              <w:t>d=0.68mm</w:t>
            </w:r>
            <w:r w:rsidR="00C526B8">
              <w:rPr>
                <w:rFonts w:ascii="Cambria" w:eastAsia="Times New Roman" w:hAnsi="Cambria" w:cs="Times New Roman"/>
                <w:color w:val="000000"/>
              </w:rPr>
              <w:t>.</w:t>
            </w:r>
            <w:r w:rsidR="004312AF">
              <w:rPr>
                <w:rFonts w:ascii="Cambria" w:eastAsia="Times New Roman" w:hAnsi="Cambria" w:cs="Times New Roman"/>
                <w:color w:val="000000"/>
              </w:rPr>
              <w:t xml:space="preserve"> </w:t>
            </w:r>
            <w:r w:rsidR="00C526B8">
              <w:rPr>
                <w:rFonts w:ascii="Cambria" w:eastAsia="Times New Roman" w:hAnsi="Cambria" w:cs="Times New Roman"/>
                <w:color w:val="000000"/>
              </w:rPr>
              <w:t xml:space="preserve">Boja po izboru </w:t>
            </w:r>
            <w:r w:rsidRPr="00313BB2">
              <w:rPr>
                <w:rFonts w:ascii="Cambria" w:eastAsia="Times New Roman" w:hAnsi="Cambria" w:cs="Times New Roman"/>
                <w:color w:val="000000"/>
              </w:rPr>
              <w:t>projektanta. Pozicija obuhvata pripremu podloge i veziv</w:t>
            </w:r>
            <w:r w:rsidR="004312AF">
              <w:rPr>
                <w:rFonts w:ascii="Cambria" w:eastAsia="Times New Roman" w:hAnsi="Cambria" w:cs="Times New Roman"/>
                <w:color w:val="000000"/>
              </w:rPr>
              <w:t xml:space="preserve">anje kompletno prema normativu. </w:t>
            </w:r>
            <w:r w:rsidRPr="00313BB2">
              <w:rPr>
                <w:rFonts w:ascii="Cambria" w:eastAsia="Times New Roman" w:hAnsi="Cambria" w:cs="Times New Roman"/>
                <w:color w:val="000000"/>
              </w:rPr>
              <w:t>Obračun po m1 ugrađenog oluka komplatno sa svim veznim i</w:t>
            </w:r>
            <w:r w:rsidR="00C526B8">
              <w:rPr>
                <w:rFonts w:ascii="Cambria" w:eastAsia="Times New Roman" w:hAnsi="Cambria" w:cs="Times New Roman"/>
                <w:color w:val="000000"/>
              </w:rPr>
              <w:t xml:space="preserve"> spojnim materijalom. Razvijena </w:t>
            </w:r>
            <w:r w:rsidRPr="00313BB2">
              <w:rPr>
                <w:rFonts w:ascii="Cambria" w:eastAsia="Times New Roman" w:hAnsi="Cambria" w:cs="Times New Roman"/>
                <w:color w:val="000000"/>
              </w:rPr>
              <w:t xml:space="preserve">širina lima </w:t>
            </w:r>
            <w:r w:rsidRPr="00C526B8">
              <w:rPr>
                <w:rFonts w:ascii="Cambria" w:eastAsia="Times New Roman" w:hAnsi="Cambria" w:cs="Times New Roman"/>
                <w:b/>
                <w:color w:val="000000"/>
              </w:rPr>
              <w:t>rš=750mm.</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21</w:t>
            </w:r>
          </w:p>
        </w:tc>
      </w:tr>
      <w:tr w:rsidR="00313BB2" w:rsidRPr="00313BB2" w:rsidTr="004312AF">
        <w:trPr>
          <w:trHeight w:val="2035"/>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8.02</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Izrada opsiva atike od fabrički bojenog pocinčanog lima d=0.68mm. Boja</w:t>
            </w:r>
            <w:r w:rsidR="004312AF">
              <w:rPr>
                <w:rFonts w:ascii="Cambria" w:eastAsia="Times New Roman" w:hAnsi="Cambria" w:cs="Times New Roman"/>
                <w:color w:val="000000"/>
              </w:rPr>
              <w:t xml:space="preserve"> po izboru projektanta. </w:t>
            </w:r>
            <w:r w:rsidRPr="00313BB2">
              <w:rPr>
                <w:rFonts w:ascii="Cambria" w:eastAsia="Times New Roman" w:hAnsi="Cambria" w:cs="Times New Roman"/>
                <w:color w:val="000000"/>
              </w:rPr>
              <w:t>Pozicija obuhvata pripremu podloge i vezivanje kompletno</w:t>
            </w:r>
            <w:r w:rsidR="00C526B8">
              <w:rPr>
                <w:rFonts w:ascii="Cambria" w:eastAsia="Times New Roman" w:hAnsi="Cambria" w:cs="Times New Roman"/>
                <w:color w:val="000000"/>
              </w:rPr>
              <w:t xml:space="preserve"> prema normativu. Obračun po m1 </w:t>
            </w:r>
            <w:r w:rsidRPr="00313BB2">
              <w:rPr>
                <w:rFonts w:ascii="Cambria" w:eastAsia="Times New Roman" w:hAnsi="Cambria" w:cs="Times New Roman"/>
                <w:color w:val="000000"/>
              </w:rPr>
              <w:t>ugrađenog opsiva komplatno sa svim veznim i spojnim materijalom. Razvijena širina lima</w:t>
            </w:r>
            <w:r w:rsidR="004312AF">
              <w:rPr>
                <w:rFonts w:ascii="Cambria" w:eastAsia="Times New Roman" w:hAnsi="Cambria" w:cs="Times New Roman"/>
                <w:color w:val="000000"/>
              </w:rPr>
              <w:t xml:space="preserve"> </w:t>
            </w:r>
            <w:r w:rsidRPr="00C526B8">
              <w:rPr>
                <w:rFonts w:ascii="Cambria" w:eastAsia="Times New Roman" w:hAnsi="Cambria" w:cs="Times New Roman"/>
                <w:b/>
                <w:color w:val="000000"/>
              </w:rPr>
              <w:t>rš=600mm.</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auto"/>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30</w:t>
            </w:r>
          </w:p>
        </w:tc>
      </w:tr>
      <w:tr w:rsidR="00313BB2" w:rsidRPr="00313BB2" w:rsidTr="000B3229">
        <w:trPr>
          <w:trHeight w:val="3150"/>
        </w:trPr>
        <w:tc>
          <w:tcPr>
            <w:tcW w:w="81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8.03</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 xml:space="preserve">Izrada i montaža olučnih vertikala kvadratnog presjeka </w:t>
            </w:r>
            <w:r w:rsidRPr="00C526B8">
              <w:rPr>
                <w:rFonts w:ascii="Cambria" w:eastAsia="Times New Roman" w:hAnsi="Cambria" w:cs="Times New Roman"/>
                <w:b/>
                <w:color w:val="000000"/>
              </w:rPr>
              <w:t>Ø140mm</w:t>
            </w:r>
            <w:r w:rsidRPr="00313BB2">
              <w:rPr>
                <w:rFonts w:ascii="Cambria" w:eastAsia="Times New Roman" w:hAnsi="Cambria" w:cs="Times New Roman"/>
                <w:color w:val="000000"/>
              </w:rPr>
              <w:t xml:space="preserve"> od fabrički bojenog</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br w:type="page"/>
              <w:t>pocinčanog plastificiranog lima. Boja po izboru projektanta. Olučne cijevi potrebno je izvesti sa svim potrebnim</w:t>
            </w:r>
            <w:r w:rsidR="004312AF">
              <w:rPr>
                <w:rFonts w:ascii="Cambria" w:eastAsia="Times New Roman" w:hAnsi="Cambria" w:cs="Times New Roman"/>
                <w:color w:val="000000"/>
              </w:rPr>
              <w:t xml:space="preserve"> ankerima i obujmicama, sa svim </w:t>
            </w:r>
            <w:r w:rsidRPr="00313BB2">
              <w:rPr>
                <w:rFonts w:ascii="Cambria" w:eastAsia="Times New Roman" w:hAnsi="Cambria" w:cs="Times New Roman"/>
                <w:color w:val="000000"/>
              </w:rPr>
              <w:t>potrebnim veznim i spojnim materijalom.</w:t>
            </w:r>
            <w:r w:rsidRPr="00313BB2">
              <w:rPr>
                <w:rFonts w:ascii="Cambria" w:eastAsia="Times New Roman" w:hAnsi="Cambria" w:cs="Times New Roman"/>
                <w:color w:val="000000"/>
              </w:rPr>
              <w:br w:type="page"/>
              <w:t>Obračun po m1 izvedenog oluka, zajedno sa sabirnim kazančetom na spoju horizontalnog oluka</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br w:type="page"/>
              <w:t>i vertikalne olučne cijevi, komplatno sa svim veznim i spojnim materijalom.</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18</w:t>
            </w:r>
          </w:p>
        </w:tc>
      </w:tr>
      <w:tr w:rsidR="00C526B8"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LIMARSKI RADOVI-UKUPNO:</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9</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BRAVARSKI RADOVI</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8336EA"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8336EA" w:rsidRPr="00313BB2" w:rsidRDefault="008336EA"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nil"/>
              <w:left w:val="nil"/>
              <w:bottom w:val="single" w:sz="4" w:space="0" w:color="auto"/>
              <w:right w:val="single" w:sz="4" w:space="0" w:color="auto"/>
            </w:tcBorders>
            <w:shd w:val="clear" w:color="auto" w:fill="auto"/>
            <w:vAlign w:val="bottom"/>
            <w:hideMark/>
          </w:tcPr>
          <w:p w:rsidR="008336EA" w:rsidRPr="00C526B8" w:rsidRDefault="008336EA" w:rsidP="00313BB2">
            <w:pPr>
              <w:spacing w:after="0" w:line="240" w:lineRule="auto"/>
              <w:rPr>
                <w:rFonts w:ascii="Cambria" w:eastAsia="Times New Roman" w:hAnsi="Cambria" w:cs="Times New Roman"/>
                <w:b/>
                <w:color w:val="000000"/>
              </w:rPr>
            </w:pPr>
            <w:r w:rsidRPr="00C526B8">
              <w:rPr>
                <w:rFonts w:ascii="Cambria" w:eastAsia="Times New Roman" w:hAnsi="Cambria" w:cs="Times New Roman"/>
                <w:b/>
                <w:color w:val="000000"/>
              </w:rPr>
              <w:t>FASADNA BRAVARIJA</w:t>
            </w:r>
          </w:p>
        </w:tc>
      </w:tr>
      <w:tr w:rsidR="00313BB2" w:rsidRPr="00313BB2" w:rsidTr="004312AF">
        <w:trPr>
          <w:trHeight w:val="1909"/>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nil"/>
              <w:bottom w:val="single" w:sz="4" w:space="0" w:color="auto"/>
              <w:right w:val="single" w:sz="4" w:space="0" w:color="000000"/>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Fasadna bravarija se radi od pvc profila, u boji po izboru pro</w:t>
            </w:r>
            <w:r w:rsidR="008336EA">
              <w:rPr>
                <w:rFonts w:ascii="Cambria" w:eastAsia="Times New Roman" w:hAnsi="Cambria" w:cs="Times New Roman"/>
                <w:color w:val="000000"/>
              </w:rPr>
              <w:t xml:space="preserve">jektanta, po principu termičkog </w:t>
            </w:r>
            <w:r w:rsidRPr="00313BB2">
              <w:rPr>
                <w:rFonts w:ascii="Cambria" w:eastAsia="Times New Roman" w:hAnsi="Cambria" w:cs="Times New Roman"/>
                <w:color w:val="000000"/>
              </w:rPr>
              <w:t>mosta. Ugradnja na blind ramu od kutijastih profila zašti</w:t>
            </w:r>
            <w:r w:rsidR="008336EA">
              <w:rPr>
                <w:rFonts w:ascii="Cambria" w:eastAsia="Times New Roman" w:hAnsi="Cambria" w:cs="Times New Roman"/>
                <w:color w:val="000000"/>
              </w:rPr>
              <w:t>čenih antikorozivnim sredstvom.</w:t>
            </w:r>
            <w:r w:rsidR="004312AF">
              <w:rPr>
                <w:rFonts w:ascii="Cambria" w:eastAsia="Times New Roman" w:hAnsi="Cambria" w:cs="Times New Roman"/>
                <w:color w:val="000000"/>
              </w:rPr>
              <w:t xml:space="preserve"> </w:t>
            </w:r>
            <w:r w:rsidRPr="00313BB2">
              <w:rPr>
                <w:rFonts w:ascii="Cambria" w:eastAsia="Times New Roman" w:hAnsi="Cambria" w:cs="Times New Roman"/>
                <w:color w:val="000000"/>
              </w:rPr>
              <w:t xml:space="preserve">Zastakljivanje je termopan staklom </w:t>
            </w:r>
            <w:r w:rsidRPr="00C526B8">
              <w:rPr>
                <w:rFonts w:ascii="Cambria" w:eastAsia="Times New Roman" w:hAnsi="Cambria" w:cs="Times New Roman"/>
                <w:b/>
                <w:color w:val="000000"/>
              </w:rPr>
              <w:t>(4+12+4mm).</w:t>
            </w:r>
            <w:r w:rsidRPr="00313BB2">
              <w:rPr>
                <w:rFonts w:ascii="Cambria" w:eastAsia="Times New Roman" w:hAnsi="Cambria" w:cs="Times New Roman"/>
                <w:color w:val="000000"/>
              </w:rPr>
              <w:t xml:space="preserve"> Zaptivanje preko neoprenskih dihtu</w:t>
            </w:r>
            <w:r w:rsidR="004312AF">
              <w:rPr>
                <w:rFonts w:ascii="Cambria" w:eastAsia="Times New Roman" w:hAnsi="Cambria" w:cs="Times New Roman"/>
                <w:color w:val="000000"/>
              </w:rPr>
              <w:t xml:space="preserve">nga. </w:t>
            </w:r>
            <w:r w:rsidRPr="00313BB2">
              <w:rPr>
                <w:rFonts w:ascii="Cambria" w:eastAsia="Times New Roman" w:hAnsi="Cambria" w:cs="Times New Roman"/>
                <w:color w:val="000000"/>
              </w:rPr>
              <w:t>Bravariju opremiti kvalitetnim okovom.</w:t>
            </w:r>
            <w:r w:rsidRPr="00313BB2">
              <w:rPr>
                <w:rFonts w:ascii="Cambria" w:eastAsia="Times New Roman" w:hAnsi="Cambria" w:cs="Times New Roman"/>
                <w:color w:val="000000"/>
              </w:rPr>
              <w:br/>
              <w:t>Obračun po komadu, a cijena</w:t>
            </w:r>
            <w:r w:rsidR="008336EA">
              <w:rPr>
                <w:rFonts w:ascii="Cambria" w:eastAsia="Times New Roman" w:hAnsi="Cambria" w:cs="Times New Roman"/>
                <w:color w:val="000000"/>
              </w:rPr>
              <w:t xml:space="preserve"> obuhvata sve iz opisa: nabavku </w:t>
            </w:r>
            <w:r w:rsidRPr="00313BB2">
              <w:rPr>
                <w:rFonts w:ascii="Cambria" w:eastAsia="Times New Roman" w:hAnsi="Cambria" w:cs="Times New Roman"/>
                <w:color w:val="000000"/>
              </w:rPr>
              <w:t>materijala,</w:t>
            </w:r>
            <w:r w:rsidR="008336EA">
              <w:rPr>
                <w:rFonts w:ascii="Cambria" w:eastAsia="Times New Roman" w:hAnsi="Cambria" w:cs="Times New Roman"/>
                <w:color w:val="000000"/>
              </w:rPr>
              <w:t xml:space="preserve"> </w:t>
            </w:r>
            <w:r w:rsidRPr="00313BB2">
              <w:rPr>
                <w:rFonts w:ascii="Cambria" w:eastAsia="Times New Roman" w:hAnsi="Cambria" w:cs="Times New Roman"/>
                <w:color w:val="000000"/>
              </w:rPr>
              <w:t>izradu,</w:t>
            </w:r>
            <w:r w:rsidR="008336EA">
              <w:rPr>
                <w:rFonts w:ascii="Cambria" w:eastAsia="Times New Roman" w:hAnsi="Cambria" w:cs="Times New Roman"/>
                <w:color w:val="000000"/>
              </w:rPr>
              <w:t xml:space="preserve"> transport I </w:t>
            </w:r>
            <w:r w:rsidRPr="00313BB2">
              <w:rPr>
                <w:rFonts w:ascii="Cambria" w:eastAsia="Times New Roman" w:hAnsi="Cambria" w:cs="Times New Roman"/>
                <w:color w:val="000000"/>
              </w:rPr>
              <w:t>ugradnju sa okovom i blind ramom, kao I ugradnju spoljasnjeg</w:t>
            </w:r>
            <w:r w:rsidR="008336EA">
              <w:rPr>
                <w:rFonts w:ascii="Cambria" w:eastAsia="Times New Roman" w:hAnsi="Cambria" w:cs="Times New Roman"/>
                <w:color w:val="000000"/>
              </w:rPr>
              <w:t xml:space="preserve"> I unutrasnjeg solbanka od </w:t>
            </w:r>
            <w:r w:rsidRPr="00313BB2">
              <w:rPr>
                <w:rFonts w:ascii="Cambria" w:eastAsia="Times New Roman" w:hAnsi="Cambria" w:cs="Times New Roman"/>
                <w:color w:val="000000"/>
              </w:rPr>
              <w:t>plastificiranog Al lima. Mjere uzeti na licu mjesta.</w:t>
            </w:r>
          </w:p>
        </w:tc>
      </w:tr>
      <w:tr w:rsidR="00313BB2" w:rsidRPr="00313BB2" w:rsidTr="004312AF">
        <w:trPr>
          <w:trHeight w:val="532"/>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9.01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C075B3">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Jednokrilna ulazna</w:t>
            </w:r>
            <w:r w:rsidR="004312AF">
              <w:rPr>
                <w:rFonts w:ascii="Cambria" w:eastAsia="Times New Roman" w:hAnsi="Cambria" w:cs="Times New Roman"/>
                <w:color w:val="000000"/>
              </w:rPr>
              <w:t xml:space="preserve"> vrata pvc</w:t>
            </w:r>
            <w:r w:rsidR="004312AF">
              <w:rPr>
                <w:rFonts w:ascii="Cambria" w:eastAsia="Times New Roman" w:hAnsi="Cambria" w:cs="Times New Roman"/>
                <w:color w:val="000000"/>
              </w:rPr>
              <w:br/>
              <w:t>Oznaka u projektu V1</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p>
        </w:tc>
      </w:tr>
      <w:tr w:rsidR="00C526B8"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C526B8" w:rsidRPr="00313BB2" w:rsidRDefault="00C075B3" w:rsidP="00313BB2">
            <w:pPr>
              <w:spacing w:after="0" w:line="240" w:lineRule="auto"/>
              <w:rPr>
                <w:rFonts w:ascii="Cambria" w:eastAsia="Times New Roman" w:hAnsi="Cambria" w:cs="Times New Roman"/>
                <w:b/>
                <w:bCs/>
                <w:color w:val="000000"/>
              </w:rPr>
            </w:pPr>
            <w:r w:rsidRPr="00C526B8">
              <w:rPr>
                <w:rFonts w:ascii="Cambria" w:eastAsia="Times New Roman" w:hAnsi="Cambria" w:cs="Times New Roman"/>
                <w:b/>
                <w:color w:val="000000"/>
              </w:rPr>
              <w:t>dim.100/210cm</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2</w:t>
            </w:r>
          </w:p>
        </w:tc>
      </w:tr>
      <w:tr w:rsidR="00C526B8"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BRAVARSKI RADOVI-UKUPNO</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C526B8" w:rsidRPr="00313BB2" w:rsidRDefault="00C526B8"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C526B8" w:rsidRPr="00313BB2" w:rsidRDefault="00C526B8"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10</w:t>
            </w:r>
          </w:p>
        </w:tc>
        <w:tc>
          <w:tcPr>
            <w:tcW w:w="4246" w:type="dxa"/>
            <w:gridSpan w:val="3"/>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STOLARSKI RADOVI</w:t>
            </w:r>
          </w:p>
        </w:tc>
        <w:tc>
          <w:tcPr>
            <w:tcW w:w="1890" w:type="dxa"/>
            <w:gridSpan w:val="4"/>
            <w:tcBorders>
              <w:top w:val="nil"/>
              <w:left w:val="nil"/>
              <w:bottom w:val="single" w:sz="4" w:space="0" w:color="auto"/>
              <w:right w:val="single" w:sz="4" w:space="0" w:color="auto"/>
            </w:tcBorders>
            <w:shd w:val="clear" w:color="auto" w:fill="auto"/>
            <w:noWrap/>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C075B3" w:rsidRDefault="00313BB2" w:rsidP="00313BB2">
            <w:pPr>
              <w:spacing w:after="0" w:line="240" w:lineRule="auto"/>
              <w:rPr>
                <w:rFonts w:ascii="Cambria" w:eastAsia="Times New Roman" w:hAnsi="Cambria" w:cs="Times New Roman"/>
                <w:b/>
                <w:color w:val="000000"/>
              </w:rPr>
            </w:pPr>
            <w:r w:rsidRPr="00C075B3">
              <w:rPr>
                <w:rFonts w:ascii="Cambria" w:eastAsia="Times New Roman" w:hAnsi="Cambria" w:cs="Times New Roman"/>
                <w:b/>
                <w:color w:val="000000"/>
              </w:rPr>
              <w:t>STOLARSKI RADOVI - OPŠTI USLOVI</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C075B3">
        <w:trPr>
          <w:trHeight w:val="1837"/>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nil"/>
              <w:bottom w:val="single" w:sz="4" w:space="0" w:color="auto"/>
              <w:right w:val="single" w:sz="4" w:space="0" w:color="000000"/>
            </w:tcBorders>
            <w:shd w:val="clear" w:color="auto" w:fill="auto"/>
            <w:vAlign w:val="bottom"/>
            <w:hideMark/>
          </w:tcPr>
          <w:p w:rsidR="00313BB2" w:rsidRPr="00313BB2" w:rsidRDefault="00313BB2" w:rsidP="004312AF">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Nabavka i ugradnja unutrasnje stolarije. Dovratnik vrata je od</w:t>
            </w:r>
            <w:r w:rsidR="00C075B3">
              <w:rPr>
                <w:rFonts w:ascii="Cambria" w:eastAsia="Times New Roman" w:hAnsi="Cambria" w:cs="Times New Roman"/>
                <w:color w:val="000000"/>
              </w:rPr>
              <w:t xml:space="preserve"> punog i zdravog tvrdog drveta. </w:t>
            </w:r>
            <w:r w:rsidRPr="00313BB2">
              <w:rPr>
                <w:rFonts w:ascii="Cambria" w:eastAsia="Times New Roman" w:hAnsi="Cambria" w:cs="Times New Roman"/>
                <w:color w:val="000000"/>
              </w:rPr>
              <w:t>Krilo vrata, koji se fiksira u zid čeličnim ankerima, a spo</w:t>
            </w:r>
            <w:r w:rsidR="008336EA">
              <w:rPr>
                <w:rFonts w:ascii="Cambria" w:eastAsia="Times New Roman" w:hAnsi="Cambria" w:cs="Times New Roman"/>
                <w:color w:val="000000"/>
              </w:rPr>
              <w:t xml:space="preserve">jnica se popunjava PUR pjenom I </w:t>
            </w:r>
            <w:r w:rsidRPr="00313BB2">
              <w:rPr>
                <w:rFonts w:ascii="Cambria" w:eastAsia="Times New Roman" w:hAnsi="Cambria" w:cs="Times New Roman"/>
                <w:color w:val="000000"/>
              </w:rPr>
              <w:t xml:space="preserve">zatvara profilisanom dek. lajsnom. Vrata zastiti bezbojnim premazom </w:t>
            </w:r>
            <w:r w:rsidR="008336EA">
              <w:rPr>
                <w:rFonts w:ascii="Cambria" w:eastAsia="Times New Roman" w:hAnsi="Cambria" w:cs="Times New Roman"/>
                <w:color w:val="000000"/>
              </w:rPr>
              <w:t xml:space="preserve">za impregnaciju. Na </w:t>
            </w:r>
            <w:r w:rsidRPr="00313BB2">
              <w:rPr>
                <w:rFonts w:ascii="Cambria" w:eastAsia="Times New Roman" w:hAnsi="Cambria" w:cs="Times New Roman"/>
                <w:color w:val="000000"/>
              </w:rPr>
              <w:t>podovim apostaviti gumeni odbojnik. Zastakljivanje se vrš</w:t>
            </w:r>
            <w:r w:rsidR="008336EA">
              <w:rPr>
                <w:rFonts w:ascii="Cambria" w:eastAsia="Times New Roman" w:hAnsi="Cambria" w:cs="Times New Roman"/>
                <w:color w:val="000000"/>
              </w:rPr>
              <w:t xml:space="preserve">i obicnim staklom. Okov i brave </w:t>
            </w:r>
            <w:r w:rsidRPr="00313BB2">
              <w:rPr>
                <w:rFonts w:ascii="Cambria" w:eastAsia="Times New Roman" w:hAnsi="Cambria" w:cs="Times New Roman"/>
                <w:color w:val="000000"/>
              </w:rPr>
              <w:t xml:space="preserve">prilagoditi namjeni. Obračun po komadu vrata kompletno </w:t>
            </w:r>
            <w:r w:rsidR="008336EA">
              <w:rPr>
                <w:rFonts w:ascii="Cambria" w:eastAsia="Times New Roman" w:hAnsi="Cambria" w:cs="Times New Roman"/>
                <w:color w:val="000000"/>
              </w:rPr>
              <w:t xml:space="preserve">urađenih i ugrađenih na objektu. </w:t>
            </w:r>
            <w:r w:rsidRPr="00313BB2">
              <w:rPr>
                <w:rFonts w:ascii="Cambria" w:eastAsia="Times New Roman" w:hAnsi="Cambria" w:cs="Times New Roman"/>
                <w:color w:val="000000"/>
              </w:rPr>
              <w:t>Obračun po komadu, a cijena obuhvata sve iz opisa: nabavku m</w:t>
            </w:r>
            <w:r w:rsidR="008336EA">
              <w:rPr>
                <w:rFonts w:ascii="Cambria" w:eastAsia="Times New Roman" w:hAnsi="Cambria" w:cs="Times New Roman"/>
                <w:color w:val="000000"/>
              </w:rPr>
              <w:t xml:space="preserve">aterijala,izradu,transport I </w:t>
            </w:r>
            <w:r w:rsidRPr="00313BB2">
              <w:rPr>
                <w:rFonts w:ascii="Cambria" w:eastAsia="Times New Roman" w:hAnsi="Cambria" w:cs="Times New Roman"/>
                <w:color w:val="000000"/>
              </w:rPr>
              <w:t>ugradnju. Mjere uzeti na licu mjesta.</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C075B3" w:rsidRDefault="00313BB2" w:rsidP="00313BB2">
            <w:pPr>
              <w:spacing w:after="0" w:line="240" w:lineRule="auto"/>
              <w:rPr>
                <w:rFonts w:ascii="Cambria" w:eastAsia="Times New Roman" w:hAnsi="Cambria" w:cs="Times New Roman"/>
                <w:b/>
                <w:color w:val="000000"/>
              </w:rPr>
            </w:pPr>
            <w:r w:rsidRPr="00C075B3">
              <w:rPr>
                <w:rFonts w:ascii="Cambria" w:eastAsia="Times New Roman" w:hAnsi="Cambria" w:cs="Times New Roman"/>
                <w:b/>
                <w:color w:val="000000"/>
              </w:rPr>
              <w:t>STOLARSKI RADOVI - OPISI POZICIJA</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C075B3">
        <w:trPr>
          <w:trHeight w:val="622"/>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10.01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C075B3">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Unutrašna je</w:t>
            </w:r>
            <w:r w:rsidR="00FA0957">
              <w:rPr>
                <w:rFonts w:ascii="Cambria" w:eastAsia="Times New Roman" w:hAnsi="Cambria" w:cs="Times New Roman"/>
                <w:color w:val="000000"/>
              </w:rPr>
              <w:t>d</w:t>
            </w:r>
            <w:r w:rsidRPr="00313BB2">
              <w:rPr>
                <w:rFonts w:ascii="Cambria" w:eastAsia="Times New Roman" w:hAnsi="Cambria" w:cs="Times New Roman"/>
                <w:color w:val="000000"/>
              </w:rPr>
              <w:t>nokrilna duplošperovana vrata</w:t>
            </w:r>
            <w:r w:rsidR="008336EA">
              <w:rPr>
                <w:rFonts w:ascii="Cambria" w:eastAsia="Times New Roman" w:hAnsi="Cambria" w:cs="Times New Roman"/>
                <w:color w:val="000000"/>
              </w:rPr>
              <w:t xml:space="preserve">. </w:t>
            </w:r>
            <w:r w:rsidRPr="00313BB2">
              <w:rPr>
                <w:rFonts w:ascii="Cambria" w:eastAsia="Times New Roman" w:hAnsi="Cambria" w:cs="Times New Roman"/>
                <w:color w:val="000000"/>
              </w:rPr>
              <w:t>Oznaka u projektu V5</w:t>
            </w:r>
            <w:r w:rsidRPr="00313BB2">
              <w:rPr>
                <w:rFonts w:ascii="Cambria" w:eastAsia="Times New Roman" w:hAnsi="Cambria" w:cs="Times New Roman"/>
                <w:color w:val="000000"/>
              </w:rPr>
              <w:br/>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p>
        </w:tc>
      </w:tr>
      <w:tr w:rsidR="00C075B3"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075B3" w:rsidRPr="00313BB2" w:rsidRDefault="00C075B3"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C075B3" w:rsidRPr="00313BB2" w:rsidRDefault="00C075B3" w:rsidP="00313BB2">
            <w:pPr>
              <w:spacing w:after="0" w:line="240" w:lineRule="auto"/>
              <w:rPr>
                <w:rFonts w:ascii="Cambria" w:eastAsia="Times New Roman" w:hAnsi="Cambria" w:cs="Times New Roman"/>
                <w:b/>
                <w:bCs/>
                <w:color w:val="000000"/>
              </w:rPr>
            </w:pPr>
            <w:r w:rsidRPr="00C075B3">
              <w:rPr>
                <w:rFonts w:ascii="Cambria" w:eastAsia="Times New Roman" w:hAnsi="Cambria" w:cs="Times New Roman"/>
                <w:b/>
                <w:color w:val="000000"/>
              </w:rPr>
              <w:t>dim.80/210</w:t>
            </w:r>
          </w:p>
        </w:tc>
        <w:tc>
          <w:tcPr>
            <w:tcW w:w="1890" w:type="dxa"/>
            <w:gridSpan w:val="4"/>
            <w:tcBorders>
              <w:top w:val="nil"/>
              <w:left w:val="nil"/>
              <w:bottom w:val="single" w:sz="4" w:space="0" w:color="auto"/>
              <w:right w:val="single" w:sz="4" w:space="0" w:color="auto"/>
            </w:tcBorders>
            <w:shd w:val="clear" w:color="auto" w:fill="auto"/>
            <w:vAlign w:val="bottom"/>
            <w:hideMark/>
          </w:tcPr>
          <w:p w:rsidR="00C075B3" w:rsidRPr="00313BB2" w:rsidRDefault="00C075B3"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075B3" w:rsidRPr="00313BB2" w:rsidRDefault="00C075B3"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C075B3" w:rsidRPr="00313BB2" w:rsidRDefault="00C075B3"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2</w:t>
            </w:r>
          </w:p>
        </w:tc>
      </w:tr>
      <w:tr w:rsidR="00181E4A"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181E4A" w:rsidRPr="00181E4A" w:rsidRDefault="00181E4A" w:rsidP="00313BB2">
            <w:pPr>
              <w:spacing w:after="0" w:line="240" w:lineRule="auto"/>
              <w:rPr>
                <w:rFonts w:asciiTheme="majorHAnsi" w:eastAsia="Times New Roman" w:hAnsiTheme="majorHAnsi" w:cs="Times New Roman"/>
                <w:bCs/>
                <w:color w:val="000000"/>
              </w:rPr>
            </w:pPr>
            <w:r w:rsidRPr="00181E4A">
              <w:rPr>
                <w:rFonts w:asciiTheme="majorHAnsi" w:eastAsia="Times New Roman" w:hAnsiTheme="majorHAnsi" w:cs="Times New Roman"/>
                <w:bCs/>
                <w:color w:val="000000"/>
              </w:rPr>
              <w:t>10.02</w:t>
            </w:r>
          </w:p>
        </w:tc>
        <w:tc>
          <w:tcPr>
            <w:tcW w:w="4246" w:type="dxa"/>
            <w:gridSpan w:val="3"/>
            <w:tcBorders>
              <w:top w:val="nil"/>
              <w:left w:val="nil"/>
              <w:bottom w:val="single" w:sz="4" w:space="0" w:color="auto"/>
              <w:right w:val="single" w:sz="4" w:space="0" w:color="auto"/>
            </w:tcBorders>
            <w:shd w:val="clear" w:color="auto" w:fill="auto"/>
            <w:vAlign w:val="bottom"/>
            <w:hideMark/>
          </w:tcPr>
          <w:p w:rsidR="00181E4A" w:rsidRPr="00181E4A" w:rsidRDefault="00181E4A" w:rsidP="00313BB2">
            <w:pPr>
              <w:spacing w:after="0" w:line="240" w:lineRule="auto"/>
              <w:rPr>
                <w:rFonts w:asciiTheme="majorHAnsi" w:eastAsia="Times New Roman" w:hAnsiTheme="majorHAnsi" w:cs="Times New Roman"/>
                <w:b/>
                <w:bCs/>
                <w:color w:val="000000"/>
              </w:rPr>
            </w:pPr>
            <w:r w:rsidRPr="00181E4A">
              <w:rPr>
                <w:rFonts w:asciiTheme="majorHAnsi" w:hAnsiTheme="majorHAnsi" w:cs="Arial"/>
              </w:rPr>
              <w:t xml:space="preserve">Nabavka I postavljanje drvenih klupa dimenzija </w:t>
            </w:r>
            <w:r w:rsidRPr="00181E4A">
              <w:rPr>
                <w:rFonts w:asciiTheme="majorHAnsi" w:hAnsiTheme="majorHAnsi" w:cs="Arial"/>
                <w:b/>
              </w:rPr>
              <w:t>120 cm x 75 cm</w:t>
            </w:r>
            <w:r w:rsidRPr="00181E4A">
              <w:rPr>
                <w:rFonts w:asciiTheme="majorHAnsi" w:hAnsiTheme="majorHAnsi" w:cs="Arial"/>
              </w:rPr>
              <w:t xml:space="preserve"> . Obračun vršen po komadu</w:t>
            </w:r>
            <w:r>
              <w:rPr>
                <w:rFonts w:asciiTheme="majorHAnsi" w:hAnsiTheme="majorHAnsi" w:cs="Arial"/>
              </w:rPr>
              <w:t>.</w:t>
            </w:r>
          </w:p>
        </w:tc>
        <w:tc>
          <w:tcPr>
            <w:tcW w:w="1890" w:type="dxa"/>
            <w:gridSpan w:val="4"/>
            <w:tcBorders>
              <w:top w:val="nil"/>
              <w:left w:val="nil"/>
              <w:bottom w:val="single" w:sz="4" w:space="0" w:color="auto"/>
              <w:right w:val="single" w:sz="4" w:space="0" w:color="auto"/>
            </w:tcBorders>
            <w:shd w:val="clear" w:color="auto" w:fill="auto"/>
            <w:vAlign w:val="bottom"/>
            <w:hideMark/>
          </w:tcPr>
          <w:p w:rsidR="00181E4A" w:rsidRPr="00313BB2" w:rsidRDefault="00181E4A"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p>
        </w:tc>
      </w:tr>
      <w:tr w:rsidR="00181E4A"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181E4A" w:rsidRDefault="00181E4A" w:rsidP="00313BB2">
            <w:pPr>
              <w:spacing w:after="0" w:line="240" w:lineRule="auto"/>
              <w:rPr>
                <w:rFonts w:ascii="Cambria" w:eastAsia="Times New Roman" w:hAnsi="Cambria" w:cs="Times New Roman"/>
                <w:b/>
                <w:bCs/>
                <w:color w:val="000000"/>
              </w:rPr>
            </w:pPr>
          </w:p>
        </w:tc>
        <w:tc>
          <w:tcPr>
            <w:tcW w:w="1890" w:type="dxa"/>
            <w:gridSpan w:val="4"/>
            <w:tcBorders>
              <w:top w:val="nil"/>
              <w:left w:val="nil"/>
              <w:bottom w:val="single" w:sz="4" w:space="0" w:color="auto"/>
              <w:right w:val="single" w:sz="4" w:space="0" w:color="auto"/>
            </w:tcBorders>
            <w:shd w:val="clear" w:color="auto" w:fill="auto"/>
            <w:vAlign w:val="bottom"/>
            <w:hideMark/>
          </w:tcPr>
          <w:p w:rsidR="00181E4A" w:rsidRPr="00313BB2" w:rsidRDefault="00181E4A"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181E4A" w:rsidRPr="00313BB2" w:rsidRDefault="00181E4A"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2</w:t>
            </w:r>
          </w:p>
        </w:tc>
      </w:tr>
      <w:tr w:rsidR="00C075B3"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075B3" w:rsidRPr="00313BB2" w:rsidRDefault="00C075B3"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C075B3" w:rsidRPr="00313BB2" w:rsidRDefault="00C075B3"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STOLARSKI RADOVI-UKUPNO:</w:t>
            </w:r>
          </w:p>
        </w:tc>
        <w:tc>
          <w:tcPr>
            <w:tcW w:w="1890" w:type="dxa"/>
            <w:gridSpan w:val="4"/>
            <w:tcBorders>
              <w:top w:val="nil"/>
              <w:left w:val="nil"/>
              <w:bottom w:val="single" w:sz="4" w:space="0" w:color="auto"/>
              <w:right w:val="single" w:sz="4" w:space="0" w:color="auto"/>
            </w:tcBorders>
            <w:shd w:val="clear" w:color="auto" w:fill="auto"/>
            <w:vAlign w:val="bottom"/>
            <w:hideMark/>
          </w:tcPr>
          <w:p w:rsidR="00C075B3" w:rsidRPr="00313BB2" w:rsidRDefault="00C075B3"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075B3" w:rsidRPr="00313BB2" w:rsidRDefault="00C075B3"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C075B3" w:rsidRPr="00313BB2" w:rsidRDefault="00C075B3" w:rsidP="00313BB2">
            <w:pPr>
              <w:spacing w:after="0" w:line="240" w:lineRule="auto"/>
              <w:rPr>
                <w:rFonts w:ascii="Cambria" w:eastAsia="Times New Roman" w:hAnsi="Cambria" w:cs="Times New Roman"/>
                <w:color w:val="000000"/>
              </w:rPr>
            </w:pP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11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KERAMIČARSKI RADOVI</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b/>
                <w:bCs/>
                <w:color w:val="000000"/>
              </w:rPr>
            </w:pPr>
            <w:r w:rsidRPr="00313BB2">
              <w:rPr>
                <w:rFonts w:ascii="Cambria" w:eastAsia="Times New Roman" w:hAnsi="Cambria" w:cs="Times New Roman"/>
                <w:b/>
                <w:bCs/>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8336EA"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8336EA" w:rsidRPr="00313BB2" w:rsidRDefault="008336EA"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nil"/>
              <w:bottom w:val="single" w:sz="4" w:space="0" w:color="auto"/>
              <w:right w:val="single" w:sz="4" w:space="0" w:color="auto"/>
            </w:tcBorders>
            <w:shd w:val="clear" w:color="auto" w:fill="auto"/>
            <w:vAlign w:val="bottom"/>
            <w:hideMark/>
          </w:tcPr>
          <w:p w:rsidR="008336EA" w:rsidRPr="00C075B3" w:rsidRDefault="008336EA" w:rsidP="00313BB2">
            <w:pPr>
              <w:spacing w:after="0" w:line="240" w:lineRule="auto"/>
              <w:rPr>
                <w:rFonts w:ascii="Cambria" w:eastAsia="Times New Roman" w:hAnsi="Cambria" w:cs="Times New Roman"/>
                <w:b/>
                <w:color w:val="000000"/>
              </w:rPr>
            </w:pPr>
            <w:r w:rsidRPr="00C075B3">
              <w:rPr>
                <w:rFonts w:ascii="Cambria" w:eastAsia="Times New Roman" w:hAnsi="Cambria" w:cs="Times New Roman"/>
                <w:b/>
                <w:color w:val="000000"/>
              </w:rPr>
              <w:t>KERAMIČARSKI RADOVI - OPŠTI USLOVI</w:t>
            </w:r>
          </w:p>
        </w:tc>
      </w:tr>
      <w:tr w:rsidR="00313BB2" w:rsidRPr="00313BB2" w:rsidTr="0047428B">
        <w:trPr>
          <w:trHeight w:val="2935"/>
        </w:trPr>
        <w:tc>
          <w:tcPr>
            <w:tcW w:w="818" w:type="dxa"/>
            <w:gridSpan w:val="3"/>
            <w:tcBorders>
              <w:top w:val="single" w:sz="4" w:space="0" w:color="auto"/>
              <w:left w:val="single" w:sz="4" w:space="0" w:color="auto"/>
              <w:bottom w:val="single" w:sz="4" w:space="0" w:color="auto"/>
              <w:right w:val="nil"/>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837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Izvođač je dužan da izvrši sve radove iz ove normne grupe, kompletno, kako je precizirano:</w:t>
            </w:r>
            <w:r w:rsidRPr="00313BB2">
              <w:rPr>
                <w:rFonts w:ascii="Cambria" w:eastAsia="Times New Roman" w:hAnsi="Cambria" w:cs="Times New Roman"/>
                <w:color w:val="000000"/>
              </w:rPr>
              <w:br w:type="page"/>
              <w:t>opisima pojedinih pozicija, opštim uslovima, normama GN.501 TU.IX JUS.U.011. i</w:t>
            </w:r>
            <w:r w:rsidRPr="00313BB2">
              <w:rPr>
                <w:rFonts w:ascii="Cambria" w:eastAsia="Times New Roman" w:hAnsi="Cambria" w:cs="Times New Roman"/>
                <w:color w:val="000000"/>
              </w:rPr>
              <w:br w:type="page"/>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t>tehničkim propisima. Tačno prema projektu.</w:t>
            </w:r>
            <w:r w:rsidRPr="00313BB2">
              <w:rPr>
                <w:rFonts w:ascii="Cambria" w:eastAsia="Times New Roman" w:hAnsi="Cambria" w:cs="Times New Roman"/>
                <w:color w:val="000000"/>
              </w:rPr>
              <w:br w:type="page"/>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t>U cenu odgovarajućih pozicija (ili raspoređeno) uračunati su i sledeći radovi, zajedno sa</w:t>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br w:type="page"/>
              <w:t>materijalom, bez posebnih napomena u tekstu:</w:t>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br w:type="page"/>
              <w:t>Obeležavanje, snimanje i prenošenje mera za potrebe radova.</w:t>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br w:type="page"/>
              <w:t>Izrada uzoraka.</w:t>
            </w:r>
            <w:r w:rsidRPr="00313BB2">
              <w:rPr>
                <w:rFonts w:ascii="Cambria" w:eastAsia="Times New Roman" w:hAnsi="Cambria" w:cs="Times New Roman"/>
                <w:color w:val="000000"/>
              </w:rPr>
              <w:br w:type="page"/>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t>Dovođenje podloge u ispravno stanje.</w:t>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br w:type="page"/>
              <w:t>Izrada, postavljanje i premeštanje skela potrebnih za rad, prema GN.601.</w:t>
            </w:r>
            <w:r w:rsidRPr="00313BB2">
              <w:rPr>
                <w:rFonts w:ascii="Cambria" w:eastAsia="Times New Roman" w:hAnsi="Cambria" w:cs="Times New Roman"/>
                <w:color w:val="000000"/>
              </w:rPr>
              <w:br w:type="page"/>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t>Gradilišni transport.</w:t>
            </w:r>
            <w:r w:rsidRPr="00313BB2">
              <w:rPr>
                <w:rFonts w:ascii="Cambria" w:eastAsia="Times New Roman" w:hAnsi="Cambria" w:cs="Times New Roman"/>
                <w:color w:val="000000"/>
              </w:rPr>
              <w:br w:type="page"/>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t>Obračun se vrši prema snimljenoj količini izvedenih radova.</w:t>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br w:type="page"/>
              <w:t>Na uglovima će biti izvršeno gerovanje, a sve pločice slagaće se bez razmaka (fuge). U cenu</w:t>
            </w:r>
            <w:r w:rsidRPr="00313BB2">
              <w:rPr>
                <w:rFonts w:ascii="Cambria" w:eastAsia="Times New Roman" w:hAnsi="Cambria" w:cs="Times New Roman"/>
                <w:color w:val="000000"/>
              </w:rPr>
              <w:br w:type="page"/>
            </w:r>
            <w:r w:rsidR="0047428B">
              <w:rPr>
                <w:rFonts w:ascii="Cambria" w:eastAsia="Times New Roman" w:hAnsi="Cambria" w:cs="Times New Roman"/>
                <w:color w:val="000000"/>
              </w:rPr>
              <w:t xml:space="preserve"> </w:t>
            </w:r>
            <w:r w:rsidRPr="00313BB2">
              <w:rPr>
                <w:rFonts w:ascii="Cambria" w:eastAsia="Times New Roman" w:hAnsi="Cambria" w:cs="Times New Roman"/>
                <w:color w:val="000000"/>
              </w:rPr>
              <w:t>keramičarskih radova uračunati i ugradnju podne slivne rešetke u sredinu pločice kao i ugradnju</w:t>
            </w:r>
            <w:r w:rsidRPr="00313BB2">
              <w:rPr>
                <w:rFonts w:ascii="Cambria" w:eastAsia="Times New Roman" w:hAnsi="Cambria" w:cs="Times New Roman"/>
                <w:color w:val="000000"/>
              </w:rPr>
              <w:br w:type="page"/>
            </w:r>
            <w:r w:rsidR="00EF5EC9">
              <w:rPr>
                <w:rFonts w:ascii="Cambria" w:eastAsia="Times New Roman" w:hAnsi="Cambria" w:cs="Times New Roman"/>
                <w:color w:val="000000"/>
              </w:rPr>
              <w:t xml:space="preserve"> </w:t>
            </w:r>
            <w:r w:rsidRPr="00313BB2">
              <w:rPr>
                <w:rFonts w:ascii="Cambria" w:eastAsia="Times New Roman" w:hAnsi="Cambria" w:cs="Times New Roman"/>
                <w:color w:val="000000"/>
              </w:rPr>
              <w:t>prekidača i utičnica u sredinu zidne pločice. Takođe uračunati i ugradnju PVC završnih lajsni.</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C075B3" w:rsidRDefault="00313BB2" w:rsidP="00313BB2">
            <w:pPr>
              <w:spacing w:after="0" w:line="240" w:lineRule="auto"/>
              <w:rPr>
                <w:rFonts w:ascii="Cambria" w:eastAsia="Times New Roman" w:hAnsi="Cambria" w:cs="Times New Roman"/>
                <w:b/>
                <w:color w:val="000000"/>
              </w:rPr>
            </w:pPr>
            <w:r w:rsidRPr="00C075B3">
              <w:rPr>
                <w:rFonts w:ascii="Cambria" w:eastAsia="Times New Roman" w:hAnsi="Cambria" w:cs="Times New Roman"/>
                <w:b/>
                <w:color w:val="000000"/>
              </w:rPr>
              <w:t>KERAMIČARSKI RADOVI - OPISI POZICIJA</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72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11.01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Oblaganje podova sanitarnih prostorija, kuhinje, hodn</w:t>
            </w:r>
            <w:r w:rsidR="00C075B3">
              <w:rPr>
                <w:rFonts w:ascii="Cambria" w:eastAsia="Times New Roman" w:hAnsi="Cambria" w:cs="Times New Roman"/>
                <w:color w:val="000000"/>
              </w:rPr>
              <w:t xml:space="preserve">ika, terase i kotlarnice podnim </w:t>
            </w:r>
            <w:r w:rsidRPr="00313BB2">
              <w:rPr>
                <w:rFonts w:ascii="Cambria" w:eastAsia="Times New Roman" w:hAnsi="Cambria" w:cs="Times New Roman"/>
                <w:color w:val="000000"/>
              </w:rPr>
              <w:t xml:space="preserve">protivkliznim keramičkim pločicama I klase, veličine, boje i tona prema izboru projektanta </w:t>
            </w:r>
            <w:r w:rsidR="00C075B3">
              <w:rPr>
                <w:rFonts w:ascii="Cambria" w:eastAsia="Times New Roman" w:hAnsi="Cambria" w:cs="Times New Roman"/>
                <w:color w:val="000000"/>
              </w:rPr>
              <w:t xml:space="preserve">I </w:t>
            </w:r>
            <w:r w:rsidRPr="00313BB2">
              <w:rPr>
                <w:rFonts w:ascii="Cambria" w:eastAsia="Times New Roman" w:hAnsi="Cambria" w:cs="Times New Roman"/>
                <w:color w:val="000000"/>
              </w:rPr>
              <w:t>odobrenom uzorku od strane investitora.</w:t>
            </w:r>
            <w:r w:rsidRPr="00313BB2">
              <w:rPr>
                <w:rFonts w:ascii="Cambria" w:eastAsia="Times New Roman" w:hAnsi="Cambria" w:cs="Times New Roman"/>
                <w:color w:val="000000"/>
              </w:rPr>
              <w:br/>
              <w:t>Pločice polagati u sloj vodonepropusnog lij</w:t>
            </w:r>
            <w:r w:rsidR="00C075B3">
              <w:rPr>
                <w:rFonts w:ascii="Cambria" w:eastAsia="Times New Roman" w:hAnsi="Cambria" w:cs="Times New Roman"/>
                <w:color w:val="000000"/>
              </w:rPr>
              <w:t xml:space="preserve">epka u slogu "fuga na fugu", sa fugovanjem spojnica </w:t>
            </w:r>
            <w:r w:rsidRPr="00313BB2">
              <w:rPr>
                <w:rFonts w:ascii="Cambria" w:eastAsia="Times New Roman" w:hAnsi="Cambria" w:cs="Times New Roman"/>
                <w:color w:val="000000"/>
              </w:rPr>
              <w:t>masom za fugovanje.</w:t>
            </w:r>
            <w:r w:rsidRPr="00313BB2">
              <w:rPr>
                <w:rFonts w:ascii="Cambria" w:eastAsia="Times New Roman" w:hAnsi="Cambria" w:cs="Times New Roman"/>
                <w:color w:val="000000"/>
              </w:rPr>
              <w:br/>
              <w:t>U sanitarnim prostorijama gdje postoji rešetka u podu dati p</w:t>
            </w:r>
            <w:r w:rsidR="00C075B3">
              <w:rPr>
                <w:rFonts w:ascii="Cambria" w:eastAsia="Times New Roman" w:hAnsi="Cambria" w:cs="Times New Roman"/>
                <w:color w:val="000000"/>
              </w:rPr>
              <w:t xml:space="preserve">ad prema rešetki od min 1% (pad </w:t>
            </w:r>
            <w:r w:rsidRPr="00313BB2">
              <w:rPr>
                <w:rFonts w:ascii="Cambria" w:eastAsia="Times New Roman" w:hAnsi="Cambria" w:cs="Times New Roman"/>
                <w:color w:val="000000"/>
              </w:rPr>
              <w:t>regulisa</w:t>
            </w:r>
            <w:r w:rsidR="00EF5EC9">
              <w:rPr>
                <w:rFonts w:ascii="Cambria" w:eastAsia="Times New Roman" w:hAnsi="Cambria" w:cs="Times New Roman"/>
                <w:color w:val="000000"/>
              </w:rPr>
              <w:t>ti debljinom cementnog estriha).</w:t>
            </w:r>
            <w:r w:rsidRPr="00313BB2">
              <w:rPr>
                <w:rFonts w:ascii="Cambria" w:eastAsia="Times New Roman" w:hAnsi="Cambria" w:cs="Times New Roman"/>
                <w:color w:val="000000"/>
              </w:rPr>
              <w:t>Obračun po m2 kompletno izvedene pozicije.</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43.69</w:t>
            </w:r>
          </w:p>
        </w:tc>
      </w:tr>
      <w:tr w:rsidR="00313BB2" w:rsidRPr="00313BB2" w:rsidTr="00C075B3">
        <w:trPr>
          <w:trHeight w:val="2827"/>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11.02</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47428B">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Oblaganje zidova sanitarnih prostorija i kuhinje zidnim keramičk</w:t>
            </w:r>
            <w:r w:rsidR="00F65C52">
              <w:rPr>
                <w:rFonts w:ascii="Cambria" w:eastAsia="Times New Roman" w:hAnsi="Cambria" w:cs="Times New Roman"/>
                <w:color w:val="000000"/>
              </w:rPr>
              <w:t>im pločicama i</w:t>
            </w:r>
            <w:r w:rsidR="00C075B3">
              <w:rPr>
                <w:rFonts w:ascii="Cambria" w:eastAsia="Times New Roman" w:hAnsi="Cambria" w:cs="Times New Roman"/>
                <w:color w:val="000000"/>
              </w:rPr>
              <w:t xml:space="preserve"> klase, veličine, </w:t>
            </w:r>
            <w:r w:rsidRPr="00313BB2">
              <w:rPr>
                <w:rFonts w:ascii="Cambria" w:eastAsia="Times New Roman" w:hAnsi="Cambria" w:cs="Times New Roman"/>
                <w:color w:val="000000"/>
              </w:rPr>
              <w:t>boje i tona prema izboru projektanta i odobrenom uzorku</w:t>
            </w:r>
            <w:r w:rsidR="00C075B3">
              <w:rPr>
                <w:rFonts w:ascii="Cambria" w:eastAsia="Times New Roman" w:hAnsi="Cambria" w:cs="Times New Roman"/>
                <w:color w:val="000000"/>
              </w:rPr>
              <w:t xml:space="preserve"> od strane investitora. </w:t>
            </w:r>
            <w:r w:rsidRPr="00313BB2">
              <w:rPr>
                <w:rFonts w:ascii="Cambria" w:eastAsia="Times New Roman" w:hAnsi="Cambria" w:cs="Times New Roman"/>
                <w:color w:val="000000"/>
              </w:rPr>
              <w:t>Pločice polagati u sloju lijepka u slogu "fuga na fugu", sa fugovanjem spojnica m</w:t>
            </w:r>
            <w:r w:rsidR="008336EA">
              <w:rPr>
                <w:rFonts w:ascii="Cambria" w:eastAsia="Times New Roman" w:hAnsi="Cambria" w:cs="Times New Roman"/>
                <w:color w:val="000000"/>
              </w:rPr>
              <w:t xml:space="preserve">asom za </w:t>
            </w:r>
            <w:r w:rsidRPr="00313BB2">
              <w:rPr>
                <w:rFonts w:ascii="Cambria" w:eastAsia="Times New Roman" w:hAnsi="Cambria" w:cs="Times New Roman"/>
                <w:color w:val="000000"/>
              </w:rPr>
              <w:t>fugovanje.</w:t>
            </w:r>
            <w:r w:rsidRPr="00313BB2">
              <w:rPr>
                <w:rFonts w:ascii="Cambria" w:eastAsia="Times New Roman" w:hAnsi="Cambria" w:cs="Times New Roman"/>
                <w:color w:val="000000"/>
              </w:rPr>
              <w:br/>
              <w:t>Oblaganje špaletni i niša ušlo je u cijenu pozicije i neće se posebno obračunavati.</w:t>
            </w:r>
            <w:r w:rsidRPr="00313BB2">
              <w:rPr>
                <w:rFonts w:ascii="Cambria" w:eastAsia="Times New Roman" w:hAnsi="Cambria" w:cs="Times New Roman"/>
                <w:color w:val="000000"/>
              </w:rPr>
              <w:br/>
              <w:t>Obračun po m2 kompletno izvedene pozicije.</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28.08</w:t>
            </w:r>
          </w:p>
        </w:tc>
      </w:tr>
      <w:tr w:rsidR="00F65C52" w:rsidRPr="00313BB2" w:rsidTr="00F65C52">
        <w:trPr>
          <w:trHeight w:val="64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F65C52" w:rsidRPr="00F65C52" w:rsidRDefault="00F65C52" w:rsidP="00313BB2">
            <w:pPr>
              <w:spacing w:after="0" w:line="240" w:lineRule="auto"/>
              <w:rPr>
                <w:rFonts w:ascii="Cambria" w:eastAsia="Times New Roman" w:hAnsi="Cambria" w:cs="Times New Roman"/>
                <w:bCs/>
                <w:color w:val="000000"/>
              </w:rPr>
            </w:pPr>
            <w:r w:rsidRPr="00F65C52">
              <w:rPr>
                <w:rFonts w:ascii="Cambria" w:eastAsia="Times New Roman" w:hAnsi="Cambria" w:cs="Times New Roman"/>
                <w:bCs/>
                <w:color w:val="000000"/>
              </w:rPr>
              <w:t>11.03</w:t>
            </w:r>
          </w:p>
        </w:tc>
        <w:tc>
          <w:tcPr>
            <w:tcW w:w="4246" w:type="dxa"/>
            <w:gridSpan w:val="3"/>
            <w:tcBorders>
              <w:top w:val="nil"/>
              <w:left w:val="nil"/>
              <w:bottom w:val="single" w:sz="4" w:space="0" w:color="auto"/>
              <w:right w:val="single" w:sz="4" w:space="0" w:color="auto"/>
            </w:tcBorders>
            <w:shd w:val="clear" w:color="auto" w:fill="auto"/>
            <w:vAlign w:val="bottom"/>
            <w:hideMark/>
          </w:tcPr>
          <w:p w:rsidR="00F65C52" w:rsidRPr="00F65C52" w:rsidRDefault="00F65C52" w:rsidP="00F65C52">
            <w:pPr>
              <w:jc w:val="both"/>
              <w:rPr>
                <w:rFonts w:asciiTheme="majorHAnsi" w:hAnsiTheme="majorHAnsi" w:cs="Arial"/>
              </w:rPr>
            </w:pPr>
            <w:r>
              <w:rPr>
                <w:rFonts w:asciiTheme="majorHAnsi" w:hAnsiTheme="majorHAnsi" w:cs="Arial"/>
              </w:rPr>
              <w:t>Nabavka i</w:t>
            </w:r>
            <w:r w:rsidRPr="00F65C52">
              <w:rPr>
                <w:rFonts w:asciiTheme="majorHAnsi" w:hAnsiTheme="majorHAnsi" w:cs="Arial"/>
              </w:rPr>
              <w:t xml:space="preserve"> postavljanje kamene vanjske česme. Obračun po komadu.</w:t>
            </w:r>
          </w:p>
        </w:tc>
        <w:tc>
          <w:tcPr>
            <w:tcW w:w="1890" w:type="dxa"/>
            <w:gridSpan w:val="4"/>
            <w:tcBorders>
              <w:top w:val="nil"/>
              <w:left w:val="nil"/>
              <w:bottom w:val="single" w:sz="4" w:space="0" w:color="auto"/>
              <w:right w:val="single" w:sz="4" w:space="0" w:color="auto"/>
            </w:tcBorders>
            <w:shd w:val="clear" w:color="auto" w:fill="auto"/>
            <w:vAlign w:val="bottom"/>
            <w:hideMark/>
          </w:tcPr>
          <w:p w:rsidR="00F65C52" w:rsidRPr="00313BB2" w:rsidRDefault="00F65C52"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F65C52" w:rsidRPr="00313BB2" w:rsidRDefault="00F65C52"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F65C52" w:rsidRPr="00313BB2" w:rsidRDefault="00F65C52" w:rsidP="00313BB2">
            <w:pPr>
              <w:spacing w:after="0" w:line="240" w:lineRule="auto"/>
              <w:rPr>
                <w:rFonts w:ascii="Cambria" w:eastAsia="Times New Roman" w:hAnsi="Cambria" w:cs="Times New Roman"/>
                <w:color w:val="000000"/>
              </w:rPr>
            </w:pPr>
          </w:p>
        </w:tc>
      </w:tr>
      <w:tr w:rsidR="00F65C52" w:rsidRPr="00313BB2" w:rsidTr="00C075B3">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F65C52" w:rsidRDefault="00F65C52"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F65C52" w:rsidRDefault="00F65C52" w:rsidP="00313BB2">
            <w:pPr>
              <w:spacing w:after="0" w:line="240" w:lineRule="auto"/>
              <w:rPr>
                <w:rFonts w:ascii="Cambria" w:eastAsiaTheme="minorHAnsi" w:hAnsi="Cambria" w:cs="Arial"/>
                <w:b/>
                <w:bCs/>
                <w:iCs/>
              </w:rPr>
            </w:pPr>
          </w:p>
        </w:tc>
        <w:tc>
          <w:tcPr>
            <w:tcW w:w="1890" w:type="dxa"/>
            <w:gridSpan w:val="4"/>
            <w:tcBorders>
              <w:top w:val="nil"/>
              <w:left w:val="nil"/>
              <w:bottom w:val="single" w:sz="4" w:space="0" w:color="auto"/>
              <w:right w:val="single" w:sz="4" w:space="0" w:color="auto"/>
            </w:tcBorders>
            <w:shd w:val="clear" w:color="auto" w:fill="auto"/>
            <w:vAlign w:val="bottom"/>
            <w:hideMark/>
          </w:tcPr>
          <w:p w:rsidR="00F65C52" w:rsidRPr="00313BB2" w:rsidRDefault="00F65C52"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F65C52" w:rsidRPr="00313BB2" w:rsidRDefault="00F65C52"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F65C52" w:rsidRPr="00313BB2" w:rsidRDefault="00F65C52"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1</w:t>
            </w:r>
          </w:p>
        </w:tc>
      </w:tr>
      <w:tr w:rsidR="00C84157" w:rsidRPr="00313BB2" w:rsidTr="00C075B3">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84157" w:rsidRDefault="00C84157" w:rsidP="00313BB2">
            <w:pPr>
              <w:spacing w:after="0" w:line="240" w:lineRule="auto"/>
              <w:rPr>
                <w:rFonts w:ascii="Cambria" w:eastAsia="Times New Roman" w:hAnsi="Cambria" w:cs="Times New Roman"/>
                <w:b/>
                <w:bCs/>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C84157" w:rsidRPr="00C075B3" w:rsidRDefault="00C84157" w:rsidP="00313BB2">
            <w:pPr>
              <w:spacing w:after="0" w:line="240" w:lineRule="auto"/>
              <w:rPr>
                <w:rFonts w:ascii="Cambria" w:eastAsiaTheme="minorHAnsi" w:hAnsi="Cambria" w:cs="Arial"/>
                <w:b/>
                <w:bCs/>
                <w:iCs/>
              </w:rPr>
            </w:pPr>
            <w:r>
              <w:rPr>
                <w:rFonts w:ascii="Cambria" w:eastAsiaTheme="minorHAnsi" w:hAnsi="Cambria" w:cs="Arial"/>
                <w:b/>
                <w:bCs/>
                <w:iCs/>
              </w:rPr>
              <w:t>KERAMIČARSKI RADOVI-UKUPNO:</w:t>
            </w:r>
          </w:p>
        </w:tc>
        <w:tc>
          <w:tcPr>
            <w:tcW w:w="1890" w:type="dxa"/>
            <w:gridSpan w:val="4"/>
            <w:tcBorders>
              <w:top w:val="nil"/>
              <w:left w:val="nil"/>
              <w:bottom w:val="single" w:sz="4" w:space="0" w:color="auto"/>
              <w:right w:val="single" w:sz="4" w:space="0" w:color="auto"/>
            </w:tcBorders>
            <w:shd w:val="clear" w:color="auto" w:fill="auto"/>
            <w:vAlign w:val="bottom"/>
            <w:hideMark/>
          </w:tcPr>
          <w:p w:rsidR="00C84157" w:rsidRPr="00313BB2" w:rsidRDefault="00C84157" w:rsidP="00313BB2">
            <w:pPr>
              <w:spacing w:after="0" w:line="240" w:lineRule="auto"/>
              <w:rPr>
                <w:rFonts w:ascii="Cambria" w:eastAsia="Times New Roman" w:hAnsi="Cambria" w:cs="Times New Roman"/>
                <w:b/>
                <w:bCs/>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84157" w:rsidRPr="00313BB2" w:rsidRDefault="00C84157" w:rsidP="00313BB2">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C84157" w:rsidRPr="00313BB2" w:rsidRDefault="00C84157" w:rsidP="00313BB2">
            <w:pPr>
              <w:spacing w:after="0" w:line="240" w:lineRule="auto"/>
              <w:rPr>
                <w:rFonts w:ascii="Cambria" w:eastAsia="Times New Roman" w:hAnsi="Cambria" w:cs="Times New Roman"/>
                <w:color w:val="000000"/>
              </w:rPr>
            </w:pPr>
          </w:p>
        </w:tc>
      </w:tr>
      <w:tr w:rsidR="00F65C52" w:rsidRPr="00313BB2" w:rsidTr="00C84157">
        <w:trPr>
          <w:trHeight w:val="300"/>
        </w:trPr>
        <w:tc>
          <w:tcPr>
            <w:tcW w:w="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C52" w:rsidRDefault="00F65C52" w:rsidP="00313BB2">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12</w:t>
            </w:r>
          </w:p>
        </w:tc>
        <w:tc>
          <w:tcPr>
            <w:tcW w:w="8377" w:type="dxa"/>
            <w:gridSpan w:val="11"/>
            <w:tcBorders>
              <w:top w:val="single" w:sz="4" w:space="0" w:color="auto"/>
              <w:left w:val="nil"/>
              <w:bottom w:val="nil"/>
              <w:right w:val="single" w:sz="4" w:space="0" w:color="auto"/>
            </w:tcBorders>
            <w:shd w:val="clear" w:color="auto" w:fill="auto"/>
            <w:vAlign w:val="bottom"/>
            <w:hideMark/>
          </w:tcPr>
          <w:p w:rsidR="00F65C52" w:rsidRPr="00F65C52" w:rsidRDefault="00F65C52" w:rsidP="00F65C52">
            <w:pPr>
              <w:spacing w:after="0" w:line="240" w:lineRule="auto"/>
              <w:rPr>
                <w:rFonts w:asciiTheme="majorHAnsi" w:eastAsia="Times New Roman" w:hAnsiTheme="majorHAnsi" w:cs="Times New Roman"/>
                <w:b/>
                <w:bCs/>
                <w:color w:val="000000"/>
              </w:rPr>
            </w:pPr>
            <w:r w:rsidRPr="00F65C52">
              <w:rPr>
                <w:rFonts w:asciiTheme="majorHAnsi" w:hAnsiTheme="majorHAnsi" w:cs="Arial"/>
                <w:b/>
                <w:bCs/>
              </w:rPr>
              <w:t xml:space="preserve">PODOPOLAGAČKI  RADOVI   </w:t>
            </w:r>
          </w:p>
        </w:tc>
      </w:tr>
      <w:tr w:rsidR="00F65C52" w:rsidRPr="00313BB2" w:rsidTr="00A52335">
        <w:trPr>
          <w:trHeight w:val="244"/>
        </w:trPr>
        <w:tc>
          <w:tcPr>
            <w:tcW w:w="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C52" w:rsidRDefault="00F65C52" w:rsidP="00313BB2">
            <w:pPr>
              <w:spacing w:after="0" w:line="240" w:lineRule="auto"/>
              <w:rPr>
                <w:rFonts w:ascii="Cambria" w:eastAsia="Times New Roman" w:hAnsi="Cambria" w:cs="Times New Roman"/>
                <w:b/>
                <w:bCs/>
                <w:color w:val="000000"/>
              </w:rPr>
            </w:pPr>
          </w:p>
        </w:tc>
        <w:tc>
          <w:tcPr>
            <w:tcW w:w="8377" w:type="dxa"/>
            <w:gridSpan w:val="11"/>
            <w:tcBorders>
              <w:top w:val="single" w:sz="4" w:space="0" w:color="auto"/>
              <w:left w:val="nil"/>
              <w:bottom w:val="nil"/>
              <w:right w:val="single" w:sz="4" w:space="0" w:color="auto"/>
            </w:tcBorders>
            <w:shd w:val="clear" w:color="auto" w:fill="auto"/>
            <w:vAlign w:val="bottom"/>
            <w:hideMark/>
          </w:tcPr>
          <w:p w:rsidR="00F65C52" w:rsidRPr="00F65C52" w:rsidRDefault="00F65C52" w:rsidP="00F65C52">
            <w:pPr>
              <w:jc w:val="both"/>
              <w:rPr>
                <w:rFonts w:asciiTheme="majorHAnsi" w:hAnsiTheme="majorHAnsi" w:cs="Arial"/>
                <w:b/>
                <w:bCs/>
              </w:rPr>
            </w:pPr>
            <w:r w:rsidRPr="00F65C52">
              <w:rPr>
                <w:rFonts w:asciiTheme="majorHAnsi" w:hAnsiTheme="majorHAnsi" w:cs="Arial"/>
                <w:b/>
                <w:bCs/>
              </w:rPr>
              <w:t>PODOPOLAGAČKI  RADOVI   -  OPŠTI  USLOVI</w:t>
            </w:r>
          </w:p>
        </w:tc>
      </w:tr>
      <w:tr w:rsidR="00F65C52" w:rsidRPr="00313BB2" w:rsidTr="00A52335">
        <w:trPr>
          <w:trHeight w:val="300"/>
        </w:trPr>
        <w:tc>
          <w:tcPr>
            <w:tcW w:w="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C52" w:rsidRDefault="00F65C52" w:rsidP="00313BB2">
            <w:pPr>
              <w:spacing w:after="0" w:line="240" w:lineRule="auto"/>
              <w:rPr>
                <w:rFonts w:ascii="Cambria" w:eastAsia="Times New Roman" w:hAnsi="Cambria" w:cs="Times New Roman"/>
                <w:b/>
                <w:bCs/>
                <w:color w:val="000000"/>
              </w:rPr>
            </w:pPr>
          </w:p>
        </w:tc>
        <w:tc>
          <w:tcPr>
            <w:tcW w:w="8377" w:type="dxa"/>
            <w:gridSpan w:val="11"/>
            <w:tcBorders>
              <w:top w:val="single" w:sz="4" w:space="0" w:color="auto"/>
              <w:left w:val="nil"/>
              <w:bottom w:val="single" w:sz="4" w:space="0" w:color="auto"/>
              <w:right w:val="single" w:sz="4" w:space="0" w:color="auto"/>
            </w:tcBorders>
            <w:shd w:val="clear" w:color="auto" w:fill="auto"/>
            <w:vAlign w:val="bottom"/>
            <w:hideMark/>
          </w:tcPr>
          <w:p w:rsidR="00F65C52" w:rsidRPr="00F65C52" w:rsidRDefault="00F65C52" w:rsidP="00F65C52">
            <w:pPr>
              <w:spacing w:after="0"/>
              <w:jc w:val="both"/>
              <w:rPr>
                <w:rFonts w:asciiTheme="majorHAnsi" w:hAnsiTheme="majorHAnsi" w:cs="Arial"/>
              </w:rPr>
            </w:pPr>
            <w:r w:rsidRPr="00F65C52">
              <w:rPr>
                <w:rFonts w:asciiTheme="majorHAnsi" w:hAnsiTheme="majorHAnsi" w:cs="Arial"/>
              </w:rPr>
              <w:t>Izvođač je dužan da izvrši sve radove iz ove normne grupe, kompletno, kako je precizirano: opisima pojedinih pozicija, opštim uslovima, normama GN.691  TU.XIII, TU.XIV JUS.U.F2.016,  JUS.U.F2.017 i tehničkim  propisima.  Tačno prema projektu.</w:t>
            </w:r>
          </w:p>
          <w:p w:rsidR="00F65C52" w:rsidRPr="00F65C52" w:rsidRDefault="00F65C52" w:rsidP="00F65C52">
            <w:pPr>
              <w:spacing w:after="0"/>
              <w:jc w:val="both"/>
              <w:rPr>
                <w:rFonts w:asciiTheme="majorHAnsi" w:hAnsiTheme="majorHAnsi" w:cs="Arial"/>
              </w:rPr>
            </w:pPr>
            <w:r w:rsidRPr="00F65C52">
              <w:rPr>
                <w:rFonts w:asciiTheme="majorHAnsi" w:hAnsiTheme="majorHAnsi" w:cs="Arial"/>
              </w:rPr>
              <w:t>U cenu odgovarajućih pozicija (ili raspoređeno)  uračunati su i sledeći radovi, zajedno sa materijalom, bez  posebnih napomena u tekstu:</w:t>
            </w:r>
          </w:p>
          <w:p w:rsidR="00F65C52" w:rsidRPr="00F65C52" w:rsidRDefault="00F65C52" w:rsidP="00F65C52">
            <w:pPr>
              <w:spacing w:after="0"/>
              <w:jc w:val="both"/>
              <w:rPr>
                <w:rFonts w:asciiTheme="majorHAnsi" w:hAnsiTheme="majorHAnsi" w:cs="Arial"/>
              </w:rPr>
            </w:pPr>
            <w:r w:rsidRPr="00F65C52">
              <w:rPr>
                <w:rFonts w:asciiTheme="majorHAnsi" w:hAnsiTheme="majorHAnsi" w:cs="Arial"/>
              </w:rPr>
              <w:t>Obeležavanje,  snimanje  i  prenošenje  mera  za  potrebe  radova.</w:t>
            </w:r>
          </w:p>
          <w:p w:rsidR="00F65C52" w:rsidRPr="00F65C52" w:rsidRDefault="00F65C52" w:rsidP="00F65C52">
            <w:pPr>
              <w:spacing w:after="0"/>
              <w:jc w:val="both"/>
              <w:rPr>
                <w:rFonts w:asciiTheme="majorHAnsi" w:hAnsiTheme="majorHAnsi" w:cs="Arial"/>
              </w:rPr>
            </w:pPr>
            <w:r w:rsidRPr="00F65C52">
              <w:rPr>
                <w:rFonts w:asciiTheme="majorHAnsi" w:hAnsiTheme="majorHAnsi" w:cs="Arial"/>
              </w:rPr>
              <w:t>Izrada uzoraka.</w:t>
            </w:r>
          </w:p>
          <w:p w:rsidR="00F65C52" w:rsidRPr="00F65C52" w:rsidRDefault="00F65C52" w:rsidP="00F65C52">
            <w:pPr>
              <w:spacing w:after="0"/>
              <w:jc w:val="both"/>
              <w:rPr>
                <w:rFonts w:asciiTheme="majorHAnsi" w:hAnsiTheme="majorHAnsi" w:cs="Arial"/>
              </w:rPr>
            </w:pPr>
            <w:r w:rsidRPr="00F65C52">
              <w:rPr>
                <w:rFonts w:asciiTheme="majorHAnsi" w:hAnsiTheme="majorHAnsi" w:cs="Arial"/>
              </w:rPr>
              <w:t>Dovođenje podloge u ispravno stanje</w:t>
            </w:r>
          </w:p>
          <w:p w:rsidR="00F65C52" w:rsidRPr="00F65C52" w:rsidRDefault="00F65C52" w:rsidP="00F65C52">
            <w:pPr>
              <w:spacing w:after="0"/>
              <w:jc w:val="both"/>
              <w:rPr>
                <w:rFonts w:asciiTheme="majorHAnsi" w:hAnsiTheme="majorHAnsi" w:cs="Arial"/>
              </w:rPr>
            </w:pPr>
            <w:r w:rsidRPr="00F65C52">
              <w:rPr>
                <w:rFonts w:asciiTheme="majorHAnsi" w:hAnsiTheme="majorHAnsi" w:cs="Arial"/>
              </w:rPr>
              <w:t>Gradilišni transport.</w:t>
            </w:r>
          </w:p>
          <w:p w:rsidR="00F65C52" w:rsidRPr="00F65C52" w:rsidRDefault="00F65C52" w:rsidP="00F65C52">
            <w:pPr>
              <w:spacing w:after="0"/>
              <w:jc w:val="both"/>
              <w:rPr>
                <w:rFonts w:asciiTheme="majorHAnsi" w:hAnsiTheme="majorHAnsi" w:cs="Arial"/>
              </w:rPr>
            </w:pPr>
            <w:r w:rsidRPr="00F65C52">
              <w:rPr>
                <w:rFonts w:asciiTheme="majorHAnsi" w:hAnsiTheme="majorHAnsi" w:cs="Arial"/>
              </w:rPr>
              <w:t>Obračun  se  vrši  prema  snimljenoj  količini   izvedenih radova.</w:t>
            </w:r>
          </w:p>
        </w:tc>
      </w:tr>
      <w:tr w:rsidR="00A52335" w:rsidRPr="00313BB2" w:rsidTr="00A52335">
        <w:trPr>
          <w:trHeight w:val="585"/>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52335" w:rsidRPr="00313BB2" w:rsidRDefault="00A52335"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12.01</w:t>
            </w:r>
          </w:p>
        </w:tc>
        <w:tc>
          <w:tcPr>
            <w:tcW w:w="4246" w:type="dxa"/>
            <w:gridSpan w:val="3"/>
            <w:tcBorders>
              <w:top w:val="single" w:sz="4" w:space="0" w:color="auto"/>
              <w:left w:val="nil"/>
              <w:bottom w:val="single" w:sz="4" w:space="0" w:color="auto"/>
              <w:right w:val="single" w:sz="4" w:space="0" w:color="auto"/>
            </w:tcBorders>
            <w:shd w:val="clear" w:color="auto" w:fill="auto"/>
            <w:vAlign w:val="bottom"/>
            <w:hideMark/>
          </w:tcPr>
          <w:p w:rsidR="00A52335" w:rsidRPr="00A52335" w:rsidRDefault="00A52335" w:rsidP="00313BB2">
            <w:pPr>
              <w:spacing w:after="0" w:line="240" w:lineRule="auto"/>
              <w:rPr>
                <w:rFonts w:asciiTheme="majorHAnsi" w:eastAsia="Times New Roman" w:hAnsiTheme="majorHAnsi" w:cs="Times New Roman"/>
                <w:b/>
                <w:color w:val="000000"/>
              </w:rPr>
            </w:pPr>
            <w:r w:rsidRPr="00A52335">
              <w:rPr>
                <w:rFonts w:asciiTheme="majorHAnsi" w:hAnsiTheme="majorHAnsi" w:cs="Arial"/>
              </w:rPr>
              <w:t xml:space="preserve">Montaza behaton ploča na bijelom šljunku, </w:t>
            </w:r>
            <w:r w:rsidRPr="00A52335">
              <w:rPr>
                <w:rFonts w:asciiTheme="majorHAnsi" w:hAnsiTheme="majorHAnsi" w:cs="Arial"/>
                <w:b/>
              </w:rPr>
              <w:t>d = 6cm</w:t>
            </w:r>
            <w:r w:rsidRPr="00A52335">
              <w:rPr>
                <w:rFonts w:asciiTheme="majorHAnsi" w:hAnsiTheme="majorHAnsi" w:cs="Arial"/>
              </w:rPr>
              <w:t>. Obračun po m</w:t>
            </w:r>
            <w:r w:rsidRPr="00A52335">
              <w:rPr>
                <w:rFonts w:asciiTheme="majorHAnsi" w:hAnsiTheme="majorHAnsi" w:cs="Arial"/>
                <w:vertAlign w:val="superscript"/>
              </w:rPr>
              <w:t>2</w:t>
            </w:r>
            <w:r w:rsidRPr="00A52335">
              <w:rPr>
                <w:rFonts w:asciiTheme="majorHAnsi" w:hAnsiTheme="majorHAnsi" w:cs="Arial"/>
              </w:rPr>
              <w:t>.</w:t>
            </w:r>
          </w:p>
        </w:tc>
        <w:tc>
          <w:tcPr>
            <w:tcW w:w="1890" w:type="dxa"/>
            <w:gridSpan w:val="4"/>
            <w:tcBorders>
              <w:top w:val="single" w:sz="4" w:space="0" w:color="auto"/>
              <w:left w:val="nil"/>
              <w:bottom w:val="single" w:sz="4" w:space="0" w:color="auto"/>
              <w:right w:val="single" w:sz="4" w:space="0" w:color="auto"/>
            </w:tcBorders>
            <w:shd w:val="clear" w:color="auto" w:fill="auto"/>
            <w:vAlign w:val="bottom"/>
            <w:hideMark/>
          </w:tcPr>
          <w:p w:rsidR="00A52335" w:rsidRPr="00313BB2" w:rsidRDefault="00A52335" w:rsidP="00313BB2">
            <w:pPr>
              <w:spacing w:after="0" w:line="240" w:lineRule="auto"/>
              <w:rPr>
                <w:rFonts w:ascii="Cambria" w:eastAsia="Times New Roman" w:hAnsi="Cambria" w:cs="Times New Roman"/>
                <w:color w:val="000000"/>
              </w:rPr>
            </w:pPr>
          </w:p>
        </w:tc>
        <w:tc>
          <w:tcPr>
            <w:tcW w:w="1071" w:type="dxa"/>
            <w:gridSpan w:val="3"/>
            <w:tcBorders>
              <w:top w:val="single" w:sz="4" w:space="0" w:color="auto"/>
              <w:left w:val="nil"/>
              <w:bottom w:val="single" w:sz="4" w:space="0" w:color="auto"/>
              <w:right w:val="single" w:sz="4" w:space="0" w:color="auto"/>
            </w:tcBorders>
            <w:shd w:val="clear" w:color="auto" w:fill="auto"/>
            <w:noWrap/>
            <w:vAlign w:val="center"/>
            <w:hideMark/>
          </w:tcPr>
          <w:p w:rsidR="00A52335" w:rsidRPr="00313BB2" w:rsidRDefault="00A52335" w:rsidP="00313BB2">
            <w:pPr>
              <w:spacing w:after="0" w:line="240" w:lineRule="auto"/>
              <w:rPr>
                <w:rFonts w:ascii="Cambria" w:eastAsia="Times New Roman" w:hAnsi="Cambria" w:cs="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52335" w:rsidRPr="00313BB2" w:rsidRDefault="00A52335" w:rsidP="00313BB2">
            <w:pPr>
              <w:spacing w:after="0" w:line="240" w:lineRule="auto"/>
              <w:rPr>
                <w:rFonts w:ascii="Cambria" w:eastAsia="Times New Roman" w:hAnsi="Cambria" w:cs="Times New Roman"/>
                <w:color w:val="000000"/>
              </w:rPr>
            </w:pPr>
          </w:p>
        </w:tc>
      </w:tr>
      <w:tr w:rsidR="00A52335" w:rsidRPr="00313BB2" w:rsidTr="00A52335">
        <w:trPr>
          <w:trHeight w:val="235"/>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52335" w:rsidRPr="00313BB2" w:rsidRDefault="00A52335"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A52335" w:rsidRPr="00C075B3" w:rsidRDefault="00A52335" w:rsidP="00313BB2">
            <w:pPr>
              <w:spacing w:after="0" w:line="240" w:lineRule="auto"/>
              <w:rPr>
                <w:rFonts w:ascii="Cambria" w:eastAsia="Times New Roman" w:hAnsi="Cambria" w:cs="Times New Roman"/>
                <w:b/>
                <w:color w:val="000000"/>
              </w:rPr>
            </w:pPr>
          </w:p>
        </w:tc>
        <w:tc>
          <w:tcPr>
            <w:tcW w:w="1890" w:type="dxa"/>
            <w:gridSpan w:val="4"/>
            <w:tcBorders>
              <w:top w:val="nil"/>
              <w:left w:val="nil"/>
              <w:bottom w:val="single" w:sz="4" w:space="0" w:color="auto"/>
              <w:right w:val="single" w:sz="4" w:space="0" w:color="auto"/>
            </w:tcBorders>
            <w:shd w:val="clear" w:color="auto" w:fill="auto"/>
            <w:vAlign w:val="bottom"/>
            <w:hideMark/>
          </w:tcPr>
          <w:p w:rsidR="00A52335" w:rsidRPr="00A52335" w:rsidRDefault="00A52335" w:rsidP="00313BB2">
            <w:pPr>
              <w:spacing w:after="0" w:line="240" w:lineRule="auto"/>
              <w:rPr>
                <w:rFonts w:asciiTheme="majorHAnsi" w:eastAsia="Times New Roman" w:hAnsiTheme="majorHAnsi" w:cs="Times New Roman"/>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A52335" w:rsidRPr="00A52335" w:rsidRDefault="00A52335" w:rsidP="00313BB2">
            <w:pPr>
              <w:spacing w:after="0" w:line="240" w:lineRule="auto"/>
              <w:rPr>
                <w:rFonts w:asciiTheme="majorHAnsi" w:eastAsia="Times New Roman" w:hAnsiTheme="majorHAnsi" w:cs="Times New Roman"/>
                <w:color w:val="000000"/>
              </w:rPr>
            </w:pPr>
            <w:r w:rsidRPr="00A52335">
              <w:rPr>
                <w:rFonts w:asciiTheme="majorHAnsi" w:eastAsia="Times New Roman" w:hAnsiTheme="majorHAnsi"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A52335" w:rsidRPr="00A52335" w:rsidRDefault="00A52335" w:rsidP="00313BB2">
            <w:pPr>
              <w:spacing w:after="0" w:line="240" w:lineRule="auto"/>
              <w:rPr>
                <w:rFonts w:asciiTheme="majorHAnsi" w:eastAsia="Times New Roman" w:hAnsiTheme="majorHAnsi" w:cs="Times New Roman"/>
                <w:color w:val="000000"/>
              </w:rPr>
            </w:pPr>
            <w:r w:rsidRPr="00A52335">
              <w:rPr>
                <w:rFonts w:asciiTheme="majorHAnsi" w:hAnsiTheme="majorHAnsi" w:cs="Arial"/>
              </w:rPr>
              <w:t>164,56</w:t>
            </w:r>
          </w:p>
        </w:tc>
      </w:tr>
      <w:tr w:rsidR="00A52335" w:rsidRPr="00313BB2" w:rsidTr="00A52335">
        <w:trPr>
          <w:trHeight w:val="235"/>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52335" w:rsidRPr="00313BB2" w:rsidRDefault="00A52335"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A52335" w:rsidRPr="00C075B3" w:rsidRDefault="00A52335" w:rsidP="00313BB2">
            <w:pPr>
              <w:spacing w:after="0" w:line="240" w:lineRule="auto"/>
              <w:rPr>
                <w:rFonts w:ascii="Cambria" w:eastAsia="Times New Roman" w:hAnsi="Cambria" w:cs="Times New Roman"/>
                <w:b/>
                <w:color w:val="000000"/>
              </w:rPr>
            </w:pPr>
            <w:r w:rsidRPr="00F65C52">
              <w:rPr>
                <w:rFonts w:asciiTheme="majorHAnsi" w:hAnsiTheme="majorHAnsi" w:cs="Arial"/>
                <w:b/>
                <w:bCs/>
              </w:rPr>
              <w:t xml:space="preserve">PODOPOLAGAČKI  RADOVI   -  </w:t>
            </w:r>
            <w:r>
              <w:rPr>
                <w:rFonts w:asciiTheme="majorHAnsi" w:hAnsiTheme="majorHAnsi" w:cs="Arial"/>
                <w:b/>
                <w:bCs/>
              </w:rPr>
              <w:t>UKUPNO</w:t>
            </w:r>
          </w:p>
        </w:tc>
        <w:tc>
          <w:tcPr>
            <w:tcW w:w="1890" w:type="dxa"/>
            <w:gridSpan w:val="4"/>
            <w:tcBorders>
              <w:top w:val="nil"/>
              <w:left w:val="nil"/>
              <w:bottom w:val="single" w:sz="4" w:space="0" w:color="auto"/>
              <w:right w:val="single" w:sz="4" w:space="0" w:color="auto"/>
            </w:tcBorders>
            <w:shd w:val="clear" w:color="auto" w:fill="auto"/>
            <w:vAlign w:val="bottom"/>
            <w:hideMark/>
          </w:tcPr>
          <w:p w:rsidR="00A52335" w:rsidRPr="00A52335" w:rsidRDefault="00A52335" w:rsidP="00313BB2">
            <w:pPr>
              <w:spacing w:after="0" w:line="240" w:lineRule="auto"/>
              <w:rPr>
                <w:rFonts w:asciiTheme="majorHAnsi" w:eastAsia="Times New Roman" w:hAnsiTheme="majorHAnsi" w:cs="Times New Roman"/>
                <w:color w:val="000000"/>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A52335" w:rsidRPr="00A52335" w:rsidRDefault="00A52335" w:rsidP="00313BB2">
            <w:pPr>
              <w:spacing w:after="0" w:line="240" w:lineRule="auto"/>
              <w:rPr>
                <w:rFonts w:asciiTheme="majorHAnsi" w:eastAsia="Times New Roman" w:hAnsiTheme="majorHAnsi"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A52335" w:rsidRPr="00A52335" w:rsidRDefault="00A52335" w:rsidP="00313BB2">
            <w:pPr>
              <w:spacing w:after="0" w:line="240" w:lineRule="auto"/>
              <w:rPr>
                <w:rFonts w:asciiTheme="majorHAnsi" w:hAnsiTheme="majorHAnsi" w:cs="Arial"/>
              </w:rPr>
            </w:pPr>
          </w:p>
        </w:tc>
      </w:tr>
      <w:tr w:rsidR="00A52335" w:rsidRPr="00313BB2" w:rsidTr="00A52335">
        <w:trPr>
          <w:trHeight w:val="289"/>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52335" w:rsidRPr="00313BB2" w:rsidRDefault="00A52335"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13</w:t>
            </w:r>
          </w:p>
        </w:tc>
        <w:tc>
          <w:tcPr>
            <w:tcW w:w="8377" w:type="dxa"/>
            <w:gridSpan w:val="11"/>
            <w:tcBorders>
              <w:top w:val="nil"/>
              <w:left w:val="nil"/>
              <w:bottom w:val="single" w:sz="4" w:space="0" w:color="auto"/>
              <w:right w:val="single" w:sz="4" w:space="0" w:color="auto"/>
            </w:tcBorders>
            <w:shd w:val="clear" w:color="auto" w:fill="auto"/>
            <w:vAlign w:val="bottom"/>
            <w:hideMark/>
          </w:tcPr>
          <w:p w:rsidR="00A52335" w:rsidRPr="00C075B3" w:rsidRDefault="00A52335" w:rsidP="00313BB2">
            <w:pPr>
              <w:spacing w:after="0" w:line="240" w:lineRule="auto"/>
              <w:rPr>
                <w:rFonts w:ascii="Cambria" w:eastAsia="Times New Roman" w:hAnsi="Cambria" w:cs="Times New Roman"/>
                <w:b/>
                <w:color w:val="000000"/>
              </w:rPr>
            </w:pPr>
            <w:r>
              <w:rPr>
                <w:rFonts w:ascii="Cambria" w:eastAsia="Times New Roman" w:hAnsi="Cambria" w:cs="Times New Roman"/>
                <w:b/>
                <w:bCs/>
                <w:color w:val="000000"/>
              </w:rPr>
              <w:t>MOLERSKI</w:t>
            </w:r>
            <w:r w:rsidRPr="00313BB2">
              <w:rPr>
                <w:rFonts w:ascii="Cambria" w:eastAsia="Times New Roman" w:hAnsi="Cambria" w:cs="Times New Roman"/>
                <w:b/>
                <w:bCs/>
                <w:color w:val="000000"/>
              </w:rPr>
              <w:t xml:space="preserve"> I FARBARSKI RADOVI</w:t>
            </w:r>
          </w:p>
        </w:tc>
      </w:tr>
      <w:tr w:rsidR="00A52335" w:rsidRPr="00313BB2" w:rsidTr="00A52335">
        <w:trPr>
          <w:trHeight w:val="289"/>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52335" w:rsidRPr="00313BB2" w:rsidRDefault="00A52335" w:rsidP="00313BB2">
            <w:pPr>
              <w:spacing w:after="0" w:line="240" w:lineRule="auto"/>
              <w:rPr>
                <w:rFonts w:ascii="Cambria" w:eastAsia="Times New Roman" w:hAnsi="Cambria" w:cs="Times New Roman"/>
                <w:color w:val="000000"/>
              </w:rPr>
            </w:pPr>
          </w:p>
        </w:tc>
        <w:tc>
          <w:tcPr>
            <w:tcW w:w="8377" w:type="dxa"/>
            <w:gridSpan w:val="11"/>
            <w:tcBorders>
              <w:top w:val="nil"/>
              <w:left w:val="nil"/>
              <w:bottom w:val="single" w:sz="4" w:space="0" w:color="auto"/>
              <w:right w:val="single" w:sz="4" w:space="0" w:color="auto"/>
            </w:tcBorders>
            <w:shd w:val="clear" w:color="auto" w:fill="auto"/>
            <w:vAlign w:val="bottom"/>
            <w:hideMark/>
          </w:tcPr>
          <w:p w:rsidR="00A52335" w:rsidRPr="00313BB2" w:rsidRDefault="00A52335" w:rsidP="00313BB2">
            <w:pPr>
              <w:spacing w:after="0" w:line="240" w:lineRule="auto"/>
              <w:rPr>
                <w:rFonts w:ascii="Cambria" w:eastAsia="Times New Roman" w:hAnsi="Cambria" w:cs="Times New Roman"/>
                <w:color w:val="000000"/>
              </w:rPr>
            </w:pPr>
            <w:r w:rsidRPr="00C075B3">
              <w:rPr>
                <w:rFonts w:ascii="Cambria" w:eastAsia="Times New Roman" w:hAnsi="Cambria" w:cs="Times New Roman"/>
                <w:b/>
                <w:color w:val="000000"/>
              </w:rPr>
              <w:t>MOLERSKI I FARBARSKI RADOVI - OPŠTI USLOVI</w:t>
            </w:r>
          </w:p>
        </w:tc>
      </w:tr>
      <w:tr w:rsidR="00A52335" w:rsidRPr="00313BB2" w:rsidTr="00FA0957">
        <w:trPr>
          <w:trHeight w:val="585"/>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A52335" w:rsidRPr="00313BB2" w:rsidRDefault="00A52335" w:rsidP="00313BB2">
            <w:pPr>
              <w:spacing w:after="0" w:line="240" w:lineRule="auto"/>
              <w:rPr>
                <w:rFonts w:ascii="Cambria" w:eastAsia="Times New Roman" w:hAnsi="Cambria" w:cs="Times New Roman"/>
                <w:color w:val="000000"/>
              </w:rPr>
            </w:pPr>
          </w:p>
        </w:tc>
        <w:tc>
          <w:tcPr>
            <w:tcW w:w="8377" w:type="dxa"/>
            <w:gridSpan w:val="11"/>
            <w:tcBorders>
              <w:top w:val="nil"/>
              <w:left w:val="nil"/>
              <w:bottom w:val="single" w:sz="4" w:space="0" w:color="auto"/>
              <w:right w:val="single" w:sz="4" w:space="0" w:color="auto"/>
            </w:tcBorders>
            <w:shd w:val="clear" w:color="auto" w:fill="auto"/>
            <w:vAlign w:val="bottom"/>
            <w:hideMark/>
          </w:tcPr>
          <w:p w:rsidR="00A52335" w:rsidRPr="00313BB2" w:rsidRDefault="00A52335"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Izvođač je dužan da izvrši sve radove iz ove normne grupe, kompletno, kako je precizirano:</w:t>
            </w:r>
            <w:r w:rsidRPr="00313BB2">
              <w:rPr>
                <w:rFonts w:ascii="Cambria" w:eastAsia="Times New Roman" w:hAnsi="Cambria" w:cs="Times New Roman"/>
                <w:color w:val="000000"/>
              </w:rPr>
              <w:br w:type="page"/>
              <w:t>opisima pojedinih pozicija, opštim uslovima, normama TU.X., TU.XI., JUS.U.F2.013 i</w:t>
            </w:r>
            <w:r w:rsidRPr="00313BB2">
              <w:rPr>
                <w:rFonts w:ascii="Cambria" w:eastAsia="Times New Roman" w:hAnsi="Cambria" w:cs="Times New Roman"/>
                <w:color w:val="000000"/>
              </w:rPr>
              <w:br w:type="page"/>
            </w:r>
            <w:r>
              <w:rPr>
                <w:rFonts w:ascii="Cambria" w:eastAsia="Times New Roman" w:hAnsi="Cambria" w:cs="Times New Roman"/>
                <w:color w:val="000000"/>
              </w:rPr>
              <w:t xml:space="preserve"> </w:t>
            </w:r>
            <w:r w:rsidRPr="00313BB2">
              <w:rPr>
                <w:rFonts w:ascii="Cambria" w:eastAsia="Times New Roman" w:hAnsi="Cambria" w:cs="Times New Roman"/>
                <w:color w:val="000000"/>
              </w:rPr>
              <w:t>tehničkim propisima. Tačno prema projektu.</w:t>
            </w:r>
            <w:r w:rsidRPr="00313BB2">
              <w:rPr>
                <w:rFonts w:ascii="Cambria" w:eastAsia="Times New Roman" w:hAnsi="Cambria" w:cs="Times New Roman"/>
                <w:color w:val="000000"/>
              </w:rPr>
              <w:br w:type="page"/>
            </w:r>
            <w:r>
              <w:rPr>
                <w:rFonts w:ascii="Cambria" w:eastAsia="Times New Roman" w:hAnsi="Cambria" w:cs="Times New Roman"/>
                <w:color w:val="000000"/>
              </w:rPr>
              <w:t xml:space="preserve"> </w:t>
            </w:r>
            <w:r w:rsidRPr="00313BB2">
              <w:rPr>
                <w:rFonts w:ascii="Cambria" w:eastAsia="Times New Roman" w:hAnsi="Cambria" w:cs="Times New Roman"/>
                <w:color w:val="000000"/>
              </w:rPr>
              <w:t>U cenu odgovarajućih pozicija (ili raspoređeno) uračunati su i sledeći radovi, zajedno sa materijalom, bez</w:t>
            </w:r>
            <w:r w:rsidRPr="00313BB2">
              <w:rPr>
                <w:rFonts w:ascii="Cambria" w:eastAsia="Times New Roman" w:hAnsi="Cambria" w:cs="Times New Roman"/>
                <w:color w:val="000000"/>
              </w:rPr>
              <w:br w:type="page"/>
              <w:t>posebnih napomena u tekstu:</w:t>
            </w:r>
            <w:r w:rsidRPr="00313BB2">
              <w:rPr>
                <w:rFonts w:ascii="Cambria" w:eastAsia="Times New Roman" w:hAnsi="Cambria" w:cs="Times New Roman"/>
                <w:color w:val="000000"/>
              </w:rPr>
              <w:br w:type="page"/>
              <w:t>Obeležavanje, snimanje i prnošenje mera za potrebe radova.</w:t>
            </w:r>
            <w:r w:rsidRPr="00313BB2">
              <w:rPr>
                <w:rFonts w:ascii="Cambria" w:eastAsia="Times New Roman" w:hAnsi="Cambria" w:cs="Times New Roman"/>
                <w:color w:val="000000"/>
              </w:rPr>
              <w:br w:type="page"/>
            </w:r>
            <w:r>
              <w:rPr>
                <w:rFonts w:ascii="Cambria" w:eastAsia="Times New Roman" w:hAnsi="Cambria" w:cs="Times New Roman"/>
                <w:color w:val="000000"/>
              </w:rPr>
              <w:t xml:space="preserve"> </w:t>
            </w:r>
            <w:r w:rsidRPr="00313BB2">
              <w:rPr>
                <w:rFonts w:ascii="Cambria" w:eastAsia="Times New Roman" w:hAnsi="Cambria" w:cs="Times New Roman"/>
                <w:color w:val="000000"/>
              </w:rPr>
              <w:t>Izrada uzoraka.</w:t>
            </w:r>
            <w:r w:rsidRPr="00313BB2">
              <w:rPr>
                <w:rFonts w:ascii="Cambria" w:eastAsia="Times New Roman" w:hAnsi="Cambria" w:cs="Times New Roman"/>
                <w:color w:val="000000"/>
              </w:rPr>
              <w:br w:type="page"/>
            </w:r>
            <w:r>
              <w:rPr>
                <w:rFonts w:ascii="Cambria" w:eastAsia="Times New Roman" w:hAnsi="Cambria" w:cs="Times New Roman"/>
                <w:color w:val="000000"/>
              </w:rPr>
              <w:t xml:space="preserve"> </w:t>
            </w:r>
            <w:r w:rsidRPr="00313BB2">
              <w:rPr>
                <w:rFonts w:ascii="Cambria" w:eastAsia="Times New Roman" w:hAnsi="Cambria" w:cs="Times New Roman"/>
                <w:color w:val="000000"/>
              </w:rPr>
              <w:t>Dovođenje podloge u ispravno stanje.</w:t>
            </w:r>
            <w:r>
              <w:rPr>
                <w:rFonts w:ascii="Cambria" w:eastAsia="Times New Roman" w:hAnsi="Cambria" w:cs="Times New Roman"/>
                <w:color w:val="000000"/>
              </w:rPr>
              <w:t xml:space="preserve"> </w:t>
            </w:r>
            <w:r w:rsidRPr="00313BB2">
              <w:rPr>
                <w:rFonts w:ascii="Cambria" w:eastAsia="Times New Roman" w:hAnsi="Cambria" w:cs="Times New Roman"/>
                <w:color w:val="000000"/>
              </w:rPr>
              <w:br w:type="page"/>
              <w:t>Izrada, postavljanje, premeštanje i demontaža skela za potrebe radova, prema GN.601.</w:t>
            </w:r>
            <w:r w:rsidRPr="00313BB2">
              <w:rPr>
                <w:rFonts w:ascii="Cambria" w:eastAsia="Times New Roman" w:hAnsi="Cambria" w:cs="Times New Roman"/>
                <w:color w:val="000000"/>
              </w:rPr>
              <w:br w:type="page"/>
            </w:r>
            <w:r>
              <w:rPr>
                <w:rFonts w:ascii="Cambria" w:eastAsia="Times New Roman" w:hAnsi="Cambria" w:cs="Times New Roman"/>
                <w:color w:val="000000"/>
              </w:rPr>
              <w:t xml:space="preserve"> </w:t>
            </w:r>
            <w:r w:rsidRPr="00313BB2">
              <w:rPr>
                <w:rFonts w:ascii="Cambria" w:eastAsia="Times New Roman" w:hAnsi="Cambria" w:cs="Times New Roman"/>
                <w:color w:val="000000"/>
              </w:rPr>
              <w:t>Gradilišni transport.</w:t>
            </w:r>
            <w:r w:rsidRPr="00313BB2">
              <w:rPr>
                <w:rFonts w:ascii="Cambria" w:eastAsia="Times New Roman" w:hAnsi="Cambria" w:cs="Times New Roman"/>
                <w:color w:val="000000"/>
              </w:rPr>
              <w:br w:type="page"/>
            </w:r>
            <w:r>
              <w:rPr>
                <w:rFonts w:ascii="Cambria" w:eastAsia="Times New Roman" w:hAnsi="Cambria" w:cs="Times New Roman"/>
                <w:color w:val="000000"/>
              </w:rPr>
              <w:t xml:space="preserve"> </w:t>
            </w:r>
            <w:r w:rsidRPr="00313BB2">
              <w:rPr>
                <w:rFonts w:ascii="Cambria" w:eastAsia="Times New Roman" w:hAnsi="Cambria" w:cs="Times New Roman"/>
                <w:color w:val="000000"/>
              </w:rPr>
              <w:t>Obračun se vrši prema snimljenoj količini izvedenih radova.</w:t>
            </w:r>
          </w:p>
        </w:tc>
      </w:tr>
      <w:tr w:rsidR="00313BB2" w:rsidRPr="00313BB2" w:rsidTr="000B3229">
        <w:trPr>
          <w:trHeight w:val="585"/>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C075B3" w:rsidRDefault="00313BB2" w:rsidP="00313BB2">
            <w:pPr>
              <w:spacing w:after="0" w:line="240" w:lineRule="auto"/>
              <w:rPr>
                <w:rFonts w:ascii="Cambria" w:eastAsia="Times New Roman" w:hAnsi="Cambria" w:cs="Times New Roman"/>
                <w:b/>
                <w:color w:val="000000"/>
              </w:rPr>
            </w:pPr>
            <w:r w:rsidRPr="00C075B3">
              <w:rPr>
                <w:rFonts w:ascii="Cambria" w:eastAsia="Times New Roman" w:hAnsi="Cambria" w:cs="Times New Roman"/>
                <w:b/>
                <w:color w:val="000000"/>
              </w:rPr>
              <w:t>MOLERSKI I FARBARSKI RADOVI - OPISI POZICIJA</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2535"/>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A52335"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13</w:t>
            </w:r>
            <w:r w:rsidR="00313BB2" w:rsidRPr="00313BB2">
              <w:rPr>
                <w:rFonts w:ascii="Cambria" w:eastAsia="Times New Roman" w:hAnsi="Cambria" w:cs="Times New Roman"/>
                <w:color w:val="000000"/>
              </w:rPr>
              <w:t>.01</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EF5EC9">
            <w:pPr>
              <w:spacing w:after="0" w:line="240" w:lineRule="auto"/>
              <w:jc w:val="both"/>
              <w:rPr>
                <w:rFonts w:ascii="Cambria" w:eastAsia="Times New Roman" w:hAnsi="Cambria" w:cs="Times New Roman"/>
                <w:color w:val="000000"/>
              </w:rPr>
            </w:pPr>
            <w:r w:rsidRPr="00313BB2">
              <w:rPr>
                <w:rFonts w:ascii="Cambria" w:eastAsia="Times New Roman" w:hAnsi="Cambria" w:cs="Times New Roman"/>
                <w:color w:val="000000"/>
              </w:rPr>
              <w:t>Gletovanje i bojenje unutrašnjih zidova. Poludisperzi</w:t>
            </w:r>
            <w:r w:rsidR="00C075B3">
              <w:rPr>
                <w:rFonts w:ascii="Cambria" w:eastAsia="Times New Roman" w:hAnsi="Cambria" w:cs="Times New Roman"/>
                <w:color w:val="000000"/>
              </w:rPr>
              <w:t xml:space="preserve">vna posna boja u tonu po izboru </w:t>
            </w:r>
            <w:r w:rsidR="00EF5EC9">
              <w:rPr>
                <w:rFonts w:ascii="Cambria" w:eastAsia="Times New Roman" w:hAnsi="Cambria" w:cs="Times New Roman"/>
                <w:color w:val="000000"/>
              </w:rPr>
              <w:t xml:space="preserve">projektanta. </w:t>
            </w:r>
            <w:r w:rsidRPr="00313BB2">
              <w:rPr>
                <w:rFonts w:ascii="Cambria" w:eastAsia="Times New Roman" w:hAnsi="Cambria" w:cs="Times New Roman"/>
                <w:color w:val="000000"/>
              </w:rPr>
              <w:t>Gletovanje vršiti u potrebnom broju postupaka dok se ne d</w:t>
            </w:r>
            <w:r w:rsidR="00C075B3">
              <w:rPr>
                <w:rFonts w:ascii="Cambria" w:eastAsia="Times New Roman" w:hAnsi="Cambria" w:cs="Times New Roman"/>
                <w:color w:val="000000"/>
              </w:rPr>
              <w:t xml:space="preserve">obije potpuno ravna površina, a </w:t>
            </w:r>
            <w:r w:rsidRPr="00313BB2">
              <w:rPr>
                <w:rFonts w:ascii="Cambria" w:eastAsia="Times New Roman" w:hAnsi="Cambria" w:cs="Times New Roman"/>
                <w:color w:val="000000"/>
              </w:rPr>
              <w:t xml:space="preserve">bojenje </w:t>
            </w:r>
            <w:r w:rsidR="00EF5EC9">
              <w:rPr>
                <w:rFonts w:ascii="Cambria" w:eastAsia="Times New Roman" w:hAnsi="Cambria" w:cs="Times New Roman"/>
                <w:color w:val="000000"/>
              </w:rPr>
              <w:t xml:space="preserve">dok se ne dobije ujednačen ton. </w:t>
            </w:r>
            <w:r w:rsidRPr="00313BB2">
              <w:rPr>
                <w:rFonts w:ascii="Cambria" w:eastAsia="Times New Roman" w:hAnsi="Cambria" w:cs="Times New Roman"/>
                <w:color w:val="000000"/>
              </w:rPr>
              <w:t>Ispravljanje tonira</w:t>
            </w:r>
            <w:r w:rsidR="00C075B3">
              <w:rPr>
                <w:rFonts w:ascii="Cambria" w:eastAsia="Times New Roman" w:hAnsi="Cambria" w:cs="Times New Roman"/>
                <w:color w:val="000000"/>
              </w:rPr>
              <w:t xml:space="preserve">nim disperzivnim kitom ili glet </w:t>
            </w:r>
            <w:r w:rsidRPr="00313BB2">
              <w:rPr>
                <w:rFonts w:ascii="Cambria" w:eastAsia="Times New Roman" w:hAnsi="Cambria" w:cs="Times New Roman"/>
                <w:color w:val="000000"/>
              </w:rPr>
              <w:t>masom. Završno bojenj</w:t>
            </w:r>
            <w:r w:rsidR="00EF5EC9">
              <w:rPr>
                <w:rFonts w:ascii="Cambria" w:eastAsia="Times New Roman" w:hAnsi="Cambria" w:cs="Times New Roman"/>
                <w:color w:val="000000"/>
              </w:rPr>
              <w:t xml:space="preserve">e dva puta. </w:t>
            </w:r>
            <w:r w:rsidRPr="00313BB2">
              <w:rPr>
                <w:rFonts w:ascii="Cambria" w:eastAsia="Times New Roman" w:hAnsi="Cambria" w:cs="Times New Roman"/>
                <w:color w:val="000000"/>
              </w:rPr>
              <w:t>Obračun</w:t>
            </w:r>
            <w:r w:rsidR="00EF5EC9">
              <w:rPr>
                <w:rFonts w:ascii="Cambria" w:eastAsia="Times New Roman" w:hAnsi="Cambria" w:cs="Times New Roman"/>
                <w:color w:val="000000"/>
              </w:rPr>
              <w:t xml:space="preserve"> po m2 računajući sav matrijal, </w:t>
            </w:r>
            <w:r w:rsidRPr="00313BB2">
              <w:rPr>
                <w:rFonts w:ascii="Cambria" w:eastAsia="Times New Roman" w:hAnsi="Cambria" w:cs="Times New Roman"/>
                <w:color w:val="000000"/>
              </w:rPr>
              <w:t>rad i potrebnu</w:t>
            </w:r>
            <w:r w:rsidRPr="00313BB2">
              <w:rPr>
                <w:rFonts w:ascii="Cambria" w:eastAsia="Times New Roman" w:hAnsi="Cambria" w:cs="Times New Roman"/>
                <w:color w:val="000000"/>
              </w:rPr>
              <w:br/>
              <w:t>skelu.</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49</w:t>
            </w:r>
          </w:p>
        </w:tc>
      </w:tr>
      <w:tr w:rsidR="00313BB2" w:rsidRPr="00313BB2" w:rsidTr="000B3229">
        <w:trPr>
          <w:trHeight w:val="2010"/>
        </w:trPr>
        <w:tc>
          <w:tcPr>
            <w:tcW w:w="8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13BB2" w:rsidRPr="00313BB2" w:rsidRDefault="00A52335" w:rsidP="00313BB2">
            <w:pPr>
              <w:spacing w:after="0" w:line="240" w:lineRule="auto"/>
              <w:rPr>
                <w:rFonts w:ascii="Cambria" w:eastAsia="Times New Roman" w:hAnsi="Cambria" w:cs="Times New Roman"/>
                <w:color w:val="000000"/>
              </w:rPr>
            </w:pPr>
            <w:r>
              <w:rPr>
                <w:rFonts w:ascii="Cambria" w:eastAsia="Times New Roman" w:hAnsi="Cambria" w:cs="Times New Roman"/>
                <w:color w:val="000000"/>
              </w:rPr>
              <w:t>13</w:t>
            </w:r>
            <w:r w:rsidR="00313BB2" w:rsidRPr="00313BB2">
              <w:rPr>
                <w:rFonts w:ascii="Cambria" w:eastAsia="Times New Roman" w:hAnsi="Cambria" w:cs="Times New Roman"/>
                <w:color w:val="000000"/>
              </w:rPr>
              <w:t>.02</w:t>
            </w: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EF5EC9" w:rsidP="00EF5EC9">
            <w:pPr>
              <w:spacing w:after="0" w:line="240" w:lineRule="auto"/>
              <w:jc w:val="both"/>
              <w:rPr>
                <w:rFonts w:ascii="Cambria" w:eastAsia="Times New Roman" w:hAnsi="Cambria" w:cs="Times New Roman"/>
                <w:color w:val="000000"/>
              </w:rPr>
            </w:pPr>
            <w:r>
              <w:rPr>
                <w:rFonts w:ascii="Cambria" w:eastAsia="Times New Roman" w:hAnsi="Cambria" w:cs="Times New Roman"/>
                <w:color w:val="000000"/>
              </w:rPr>
              <w:t xml:space="preserve">Gletovanje i bojenje plafona. </w:t>
            </w:r>
            <w:r w:rsidR="00313BB2" w:rsidRPr="00313BB2">
              <w:rPr>
                <w:rFonts w:ascii="Cambria" w:eastAsia="Times New Roman" w:hAnsi="Cambria" w:cs="Times New Roman"/>
                <w:color w:val="000000"/>
              </w:rPr>
              <w:t>Poludisperzivna posna boj</w:t>
            </w:r>
            <w:r>
              <w:rPr>
                <w:rFonts w:ascii="Cambria" w:eastAsia="Times New Roman" w:hAnsi="Cambria" w:cs="Times New Roman"/>
                <w:color w:val="000000"/>
              </w:rPr>
              <w:t xml:space="preserve">a u tonu po izboru projektanta. Impregniranje. Predbojenje. </w:t>
            </w:r>
            <w:r w:rsidR="00313BB2" w:rsidRPr="00313BB2">
              <w:rPr>
                <w:rFonts w:ascii="Cambria" w:eastAsia="Times New Roman" w:hAnsi="Cambria" w:cs="Times New Roman"/>
                <w:color w:val="000000"/>
              </w:rPr>
              <w:t>Ispravljanje toniranim disperzivni</w:t>
            </w:r>
            <w:r w:rsidR="00C075B3">
              <w:rPr>
                <w:rFonts w:ascii="Cambria" w:eastAsia="Times New Roman" w:hAnsi="Cambria" w:cs="Times New Roman"/>
                <w:color w:val="000000"/>
              </w:rPr>
              <w:t xml:space="preserve">m kitom ili glet masom. Završno </w:t>
            </w:r>
            <w:r w:rsidR="00313BB2" w:rsidRPr="00313BB2">
              <w:rPr>
                <w:rFonts w:ascii="Cambria" w:eastAsia="Times New Roman" w:hAnsi="Cambria" w:cs="Times New Roman"/>
                <w:color w:val="000000"/>
              </w:rPr>
              <w:t>bojenje dva puta. Obračun po m2 računajući sav matrijal, rad i potrebnu skelu.</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r>
      <w:tr w:rsidR="00313BB2" w:rsidRPr="00313BB2" w:rsidTr="000B3229">
        <w:trPr>
          <w:trHeight w:val="300"/>
        </w:trPr>
        <w:tc>
          <w:tcPr>
            <w:tcW w:w="818" w:type="dxa"/>
            <w:gridSpan w:val="3"/>
            <w:vMerge/>
            <w:tcBorders>
              <w:top w:val="nil"/>
              <w:left w:val="single" w:sz="4" w:space="0" w:color="auto"/>
              <w:bottom w:val="single" w:sz="4" w:space="0" w:color="000000"/>
              <w:right w:val="single" w:sz="4" w:space="0" w:color="auto"/>
            </w:tcBorders>
            <w:vAlign w:val="center"/>
            <w:hideMark/>
          </w:tcPr>
          <w:p w:rsidR="00313BB2" w:rsidRPr="00313BB2" w:rsidRDefault="00313BB2" w:rsidP="00313BB2">
            <w:pPr>
              <w:spacing w:after="0" w:line="240" w:lineRule="auto"/>
              <w:rPr>
                <w:rFonts w:ascii="Cambria" w:eastAsia="Times New Roman" w:hAnsi="Cambria" w:cs="Times New Roman"/>
                <w:color w:val="000000"/>
              </w:rPr>
            </w:pPr>
          </w:p>
        </w:tc>
        <w:tc>
          <w:tcPr>
            <w:tcW w:w="4246" w:type="dxa"/>
            <w:gridSpan w:val="3"/>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890" w:type="dxa"/>
            <w:gridSpan w:val="4"/>
            <w:tcBorders>
              <w:top w:val="nil"/>
              <w:left w:val="nil"/>
              <w:bottom w:val="single" w:sz="4" w:space="0" w:color="auto"/>
              <w:right w:val="single" w:sz="4" w:space="0" w:color="auto"/>
            </w:tcBorders>
            <w:shd w:val="clear" w:color="auto" w:fill="auto"/>
            <w:vAlign w:val="bottom"/>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 </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m2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13BB2" w:rsidRPr="00313BB2" w:rsidRDefault="00313BB2" w:rsidP="00313BB2">
            <w:pPr>
              <w:spacing w:after="0" w:line="240" w:lineRule="auto"/>
              <w:rPr>
                <w:rFonts w:ascii="Cambria" w:eastAsia="Times New Roman" w:hAnsi="Cambria" w:cs="Times New Roman"/>
                <w:color w:val="000000"/>
              </w:rPr>
            </w:pPr>
            <w:r w:rsidRPr="00313BB2">
              <w:rPr>
                <w:rFonts w:ascii="Cambria" w:eastAsia="Times New Roman" w:hAnsi="Cambria" w:cs="Times New Roman"/>
                <w:color w:val="000000"/>
              </w:rPr>
              <w:t>43.69</w:t>
            </w:r>
          </w:p>
        </w:tc>
      </w:tr>
      <w:tr w:rsidR="00C84157" w:rsidRPr="00313BB2" w:rsidTr="00C84157">
        <w:trPr>
          <w:trHeight w:val="300"/>
        </w:trPr>
        <w:tc>
          <w:tcPr>
            <w:tcW w:w="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C84157" w:rsidRDefault="00C84157" w:rsidP="00C84157">
            <w:pPr>
              <w:spacing w:after="0" w:line="240" w:lineRule="auto"/>
              <w:rPr>
                <w:rFonts w:ascii="Cambria" w:eastAsia="Times New Roman" w:hAnsi="Cambria" w:cs="Times New Roman"/>
                <w:b/>
                <w:bCs/>
                <w:color w:val="000000"/>
              </w:rPr>
            </w:pPr>
          </w:p>
        </w:tc>
        <w:tc>
          <w:tcPr>
            <w:tcW w:w="6136" w:type="dxa"/>
            <w:gridSpan w:val="7"/>
            <w:tcBorders>
              <w:top w:val="nil"/>
              <w:left w:val="nil"/>
              <w:bottom w:val="single" w:sz="4" w:space="0" w:color="auto"/>
              <w:right w:val="single" w:sz="4" w:space="0" w:color="auto"/>
            </w:tcBorders>
            <w:shd w:val="clear" w:color="auto" w:fill="auto"/>
            <w:vAlign w:val="bottom"/>
            <w:hideMark/>
          </w:tcPr>
          <w:p w:rsidR="00C84157" w:rsidRPr="00313BB2" w:rsidRDefault="00C84157" w:rsidP="00C84157">
            <w:pPr>
              <w:spacing w:after="0" w:line="240" w:lineRule="auto"/>
              <w:rPr>
                <w:rFonts w:ascii="Cambria" w:eastAsia="Times New Roman" w:hAnsi="Cambria" w:cs="Times New Roman"/>
                <w:b/>
                <w:bCs/>
                <w:color w:val="000000"/>
              </w:rPr>
            </w:pPr>
            <w:r>
              <w:rPr>
                <w:rFonts w:ascii="Cambria" w:eastAsiaTheme="minorHAnsi" w:hAnsi="Cambria" w:cs="Arial"/>
                <w:b/>
                <w:bCs/>
                <w:iCs/>
              </w:rPr>
              <w:t>MOLERSKO-FARBARSKI  RADOVI-UKUPNO:</w:t>
            </w:r>
          </w:p>
        </w:tc>
        <w:tc>
          <w:tcPr>
            <w:tcW w:w="1071" w:type="dxa"/>
            <w:gridSpan w:val="3"/>
            <w:tcBorders>
              <w:top w:val="nil"/>
              <w:left w:val="nil"/>
              <w:bottom w:val="single" w:sz="4" w:space="0" w:color="auto"/>
              <w:right w:val="single" w:sz="4" w:space="0" w:color="auto"/>
            </w:tcBorders>
            <w:shd w:val="clear" w:color="auto" w:fill="auto"/>
            <w:noWrap/>
            <w:vAlign w:val="center"/>
            <w:hideMark/>
          </w:tcPr>
          <w:p w:rsidR="00C84157" w:rsidRPr="00313BB2" w:rsidRDefault="00C84157" w:rsidP="00C84157">
            <w:pPr>
              <w:spacing w:after="0" w:line="240" w:lineRule="auto"/>
              <w:rPr>
                <w:rFonts w:ascii="Cambria" w:eastAsia="Times New Roman" w:hAnsi="Cambria" w:cs="Times New Roman"/>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C84157" w:rsidRPr="00313BB2" w:rsidRDefault="00C84157" w:rsidP="00C84157">
            <w:pPr>
              <w:spacing w:after="0" w:line="240" w:lineRule="auto"/>
              <w:rPr>
                <w:rFonts w:ascii="Cambria" w:eastAsia="Times New Roman" w:hAnsi="Cambria" w:cs="Times New Roman"/>
                <w:color w:val="000000"/>
              </w:rPr>
            </w:pPr>
          </w:p>
        </w:tc>
      </w:tr>
      <w:tr w:rsidR="00C075B3" w:rsidRPr="00C219E7" w:rsidTr="00C84157">
        <w:trPr>
          <w:trHeight w:val="360"/>
        </w:trPr>
        <w:tc>
          <w:tcPr>
            <w:tcW w:w="919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75B3" w:rsidRPr="008077C1" w:rsidRDefault="00C075B3" w:rsidP="00C84157">
            <w:pPr>
              <w:spacing w:after="0" w:line="240" w:lineRule="auto"/>
              <w:rPr>
                <w:rFonts w:ascii="Cambria" w:eastAsia="Times New Roman" w:hAnsi="Cambria" w:cs="Times New Roman"/>
                <w:b/>
                <w:bCs/>
                <w:color w:val="000000"/>
                <w:sz w:val="24"/>
                <w:szCs w:val="24"/>
              </w:rPr>
            </w:pPr>
            <w:r w:rsidRPr="008077C1">
              <w:rPr>
                <w:rFonts w:ascii="Cambria" w:eastAsia="Times New Roman" w:hAnsi="Cambria" w:cs="Times New Roman"/>
                <w:b/>
                <w:bCs/>
                <w:color w:val="000000"/>
                <w:sz w:val="24"/>
                <w:szCs w:val="24"/>
              </w:rPr>
              <w:t>REKAPITULACIJA</w:t>
            </w:r>
            <w:r w:rsidR="00D7430D">
              <w:rPr>
                <w:rFonts w:ascii="Cambria" w:eastAsia="Times New Roman" w:hAnsi="Cambria" w:cs="Times New Roman"/>
                <w:b/>
                <w:bCs/>
                <w:color w:val="000000"/>
                <w:sz w:val="24"/>
                <w:szCs w:val="24"/>
              </w:rPr>
              <w:t xml:space="preserve"> GRAĐEVINSKO-ZANATSKIH RADOVA</w:t>
            </w:r>
            <w:r w:rsidRPr="008077C1">
              <w:rPr>
                <w:rFonts w:ascii="Cambria" w:eastAsia="Times New Roman" w:hAnsi="Cambria" w:cs="Times New Roman"/>
                <w:b/>
                <w:bCs/>
                <w:color w:val="000000"/>
                <w:sz w:val="24"/>
                <w:szCs w:val="24"/>
              </w:rPr>
              <w:t>:</w:t>
            </w:r>
          </w:p>
        </w:tc>
      </w:tr>
      <w:tr w:rsidR="00C075B3"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75B3" w:rsidRPr="00EF5EC9" w:rsidRDefault="00C84157" w:rsidP="00EF5EC9">
            <w:pPr>
              <w:pStyle w:val="ListParagraph"/>
              <w:numPr>
                <w:ilvl w:val="0"/>
                <w:numId w:val="14"/>
              </w:numPr>
              <w:spacing w:after="0" w:line="240" w:lineRule="auto"/>
              <w:rPr>
                <w:rFonts w:ascii="Cambria" w:eastAsia="Times New Roman" w:hAnsi="Cambria" w:cs="Times New Roman"/>
                <w:b/>
                <w:color w:val="000000"/>
                <w:sz w:val="24"/>
                <w:szCs w:val="24"/>
              </w:rPr>
            </w:pPr>
            <w:r w:rsidRPr="00EF5EC9">
              <w:rPr>
                <w:rFonts w:ascii="Cambria" w:eastAsia="Times New Roman" w:hAnsi="Cambria" w:cs="Times New Roman"/>
                <w:b/>
                <w:color w:val="000000"/>
                <w:sz w:val="24"/>
                <w:szCs w:val="24"/>
              </w:rPr>
              <w:t>ZEMLJANI RADOVI</w:t>
            </w:r>
            <w:r w:rsidR="00C075B3" w:rsidRPr="00EF5EC9">
              <w:rPr>
                <w:rFonts w:ascii="Cambria" w:eastAsia="Times New Roman" w:hAnsi="Cambria" w:cs="Times New Roman"/>
                <w:b/>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075B3" w:rsidRPr="008077C1" w:rsidRDefault="00C075B3" w:rsidP="00C84157">
            <w:pPr>
              <w:spacing w:after="0" w:line="240" w:lineRule="auto"/>
              <w:rPr>
                <w:rFonts w:ascii="Cambria" w:eastAsia="Times New Roman" w:hAnsi="Cambria" w:cs="Times New Roman"/>
                <w:b/>
                <w:color w:val="000000"/>
                <w:sz w:val="24"/>
                <w:szCs w:val="24"/>
              </w:rPr>
            </w:pPr>
          </w:p>
        </w:tc>
      </w:tr>
      <w:tr w:rsidR="00C075B3"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75B3" w:rsidRPr="00EF5EC9" w:rsidRDefault="00C84157" w:rsidP="00EF5EC9">
            <w:pPr>
              <w:pStyle w:val="ListParagraph"/>
              <w:numPr>
                <w:ilvl w:val="0"/>
                <w:numId w:val="14"/>
              </w:numPr>
              <w:spacing w:after="0" w:line="240" w:lineRule="auto"/>
              <w:rPr>
                <w:rFonts w:ascii="Cambria" w:eastAsia="Times New Roman" w:hAnsi="Cambria" w:cs="Times New Roman"/>
                <w:b/>
                <w:color w:val="000000"/>
                <w:sz w:val="24"/>
                <w:szCs w:val="24"/>
              </w:rPr>
            </w:pPr>
            <w:r w:rsidRPr="00EF5EC9">
              <w:rPr>
                <w:rFonts w:ascii="Cambria" w:eastAsia="Times New Roman" w:hAnsi="Cambria" w:cs="Times New Roman"/>
                <w:b/>
                <w:color w:val="000000"/>
                <w:sz w:val="24"/>
                <w:szCs w:val="24"/>
              </w:rPr>
              <w:t>BETONSKI RADOVI</w:t>
            </w:r>
            <w:r w:rsidR="00C075B3" w:rsidRPr="00EF5EC9">
              <w:rPr>
                <w:rFonts w:ascii="Cambria" w:eastAsia="Times New Roman" w:hAnsi="Cambria" w:cs="Times New Roman"/>
                <w:b/>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075B3" w:rsidRPr="008077C1" w:rsidRDefault="00C075B3" w:rsidP="00C84157">
            <w:pPr>
              <w:spacing w:after="0" w:line="240" w:lineRule="auto"/>
              <w:rPr>
                <w:rFonts w:ascii="Cambria" w:eastAsia="Times New Roman" w:hAnsi="Cambria" w:cs="Times New Roman"/>
                <w:b/>
                <w:color w:val="000000"/>
                <w:sz w:val="24"/>
                <w:szCs w:val="24"/>
              </w:rPr>
            </w:pPr>
          </w:p>
        </w:tc>
      </w:tr>
      <w:tr w:rsidR="00C075B3"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75B3" w:rsidRPr="00EF5EC9" w:rsidRDefault="00C84157" w:rsidP="00EF5EC9">
            <w:pPr>
              <w:pStyle w:val="ListParagraph"/>
              <w:numPr>
                <w:ilvl w:val="0"/>
                <w:numId w:val="14"/>
              </w:numPr>
              <w:spacing w:after="0" w:line="240" w:lineRule="auto"/>
              <w:rPr>
                <w:rFonts w:ascii="Cambria" w:eastAsia="Times New Roman" w:hAnsi="Cambria" w:cs="Times New Roman"/>
                <w:b/>
                <w:color w:val="000000"/>
                <w:sz w:val="24"/>
                <w:szCs w:val="24"/>
              </w:rPr>
            </w:pPr>
            <w:r w:rsidRPr="00EF5EC9">
              <w:rPr>
                <w:rFonts w:ascii="Cambria" w:eastAsia="Times New Roman" w:hAnsi="Cambria" w:cs="Times New Roman"/>
                <w:b/>
                <w:color w:val="000000"/>
                <w:sz w:val="24"/>
                <w:szCs w:val="24"/>
              </w:rPr>
              <w:t>ARMIRAČKI RADOVI</w:t>
            </w:r>
            <w:r w:rsidR="00C075B3" w:rsidRPr="00EF5EC9">
              <w:rPr>
                <w:rFonts w:ascii="Cambria" w:eastAsia="Times New Roman" w:hAnsi="Cambria" w:cs="Times New Roman"/>
                <w:b/>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075B3" w:rsidRPr="008077C1" w:rsidRDefault="00C075B3" w:rsidP="00C84157">
            <w:pPr>
              <w:spacing w:after="0" w:line="240" w:lineRule="auto"/>
              <w:rPr>
                <w:rFonts w:ascii="Cambria" w:eastAsia="Times New Roman" w:hAnsi="Cambria" w:cs="Times New Roman"/>
                <w:b/>
                <w:color w:val="000000"/>
                <w:sz w:val="24"/>
                <w:szCs w:val="24"/>
              </w:rPr>
            </w:pPr>
          </w:p>
        </w:tc>
      </w:tr>
      <w:tr w:rsidR="00C075B3"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75B3" w:rsidRPr="00EF5EC9" w:rsidRDefault="00C84157" w:rsidP="00EF5EC9">
            <w:pPr>
              <w:pStyle w:val="ListParagraph"/>
              <w:numPr>
                <w:ilvl w:val="0"/>
                <w:numId w:val="14"/>
              </w:numPr>
              <w:spacing w:after="0" w:line="240" w:lineRule="auto"/>
              <w:rPr>
                <w:rFonts w:ascii="Cambria" w:eastAsia="Times New Roman" w:hAnsi="Cambria" w:cs="Times New Roman"/>
                <w:b/>
                <w:bCs/>
                <w:color w:val="000000"/>
                <w:sz w:val="24"/>
                <w:szCs w:val="24"/>
              </w:rPr>
            </w:pPr>
            <w:r w:rsidRPr="00EF5EC9">
              <w:rPr>
                <w:rFonts w:ascii="Cambria" w:eastAsia="Times New Roman" w:hAnsi="Cambria" w:cs="Times New Roman"/>
                <w:b/>
                <w:bCs/>
                <w:color w:val="000000"/>
                <w:sz w:val="24"/>
                <w:szCs w:val="24"/>
              </w:rPr>
              <w:t>ZIDARSKI RADOVI</w:t>
            </w:r>
            <w:r w:rsidR="00C075B3" w:rsidRPr="00EF5EC9">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075B3" w:rsidRPr="008077C1" w:rsidRDefault="00C075B3" w:rsidP="00C84157">
            <w:pPr>
              <w:spacing w:after="0" w:line="240" w:lineRule="auto"/>
              <w:rPr>
                <w:rFonts w:ascii="Cambria" w:eastAsia="Times New Roman" w:hAnsi="Cambria" w:cs="Times New Roman"/>
                <w:b/>
                <w:bCs/>
                <w:color w:val="000000"/>
                <w:sz w:val="24"/>
                <w:szCs w:val="24"/>
              </w:rPr>
            </w:pPr>
          </w:p>
        </w:tc>
      </w:tr>
      <w:tr w:rsidR="00C84157"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4157" w:rsidRPr="00EF5EC9" w:rsidRDefault="00C84157" w:rsidP="00EF5EC9">
            <w:pPr>
              <w:pStyle w:val="ListParagraph"/>
              <w:numPr>
                <w:ilvl w:val="0"/>
                <w:numId w:val="14"/>
              </w:numPr>
              <w:spacing w:after="0" w:line="240" w:lineRule="auto"/>
              <w:rPr>
                <w:rFonts w:ascii="Cambria" w:eastAsia="Times New Roman" w:hAnsi="Cambria" w:cs="Times New Roman"/>
                <w:b/>
                <w:bCs/>
                <w:color w:val="000000"/>
                <w:sz w:val="24"/>
                <w:szCs w:val="24"/>
              </w:rPr>
            </w:pPr>
            <w:r w:rsidRPr="00EF5EC9">
              <w:rPr>
                <w:rFonts w:ascii="Cambria" w:eastAsia="Times New Roman" w:hAnsi="Cambria" w:cs="Times New Roman"/>
                <w:b/>
                <w:bCs/>
                <w:color w:val="000000"/>
                <w:sz w:val="24"/>
                <w:szCs w:val="24"/>
              </w:rPr>
              <w:t>IZOLATERSKI RADOVI: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4157" w:rsidRPr="008077C1" w:rsidRDefault="00C84157" w:rsidP="00C84157">
            <w:pPr>
              <w:spacing w:after="0" w:line="240" w:lineRule="auto"/>
              <w:rPr>
                <w:rFonts w:ascii="Cambria" w:eastAsia="Times New Roman" w:hAnsi="Cambria" w:cs="Times New Roman"/>
                <w:b/>
                <w:bCs/>
                <w:color w:val="000000"/>
                <w:sz w:val="24"/>
                <w:szCs w:val="24"/>
              </w:rPr>
            </w:pPr>
          </w:p>
        </w:tc>
      </w:tr>
      <w:tr w:rsidR="00C84157"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4157" w:rsidRPr="00EF5EC9" w:rsidRDefault="00C84157" w:rsidP="00EF5EC9">
            <w:pPr>
              <w:pStyle w:val="ListParagraph"/>
              <w:numPr>
                <w:ilvl w:val="0"/>
                <w:numId w:val="14"/>
              </w:numPr>
              <w:spacing w:after="0" w:line="240" w:lineRule="auto"/>
              <w:rPr>
                <w:rFonts w:ascii="Cambria" w:eastAsia="Times New Roman" w:hAnsi="Cambria" w:cs="Times New Roman"/>
                <w:b/>
                <w:bCs/>
                <w:color w:val="000000"/>
                <w:sz w:val="24"/>
                <w:szCs w:val="24"/>
              </w:rPr>
            </w:pPr>
            <w:r w:rsidRPr="00EF5EC9">
              <w:rPr>
                <w:rFonts w:ascii="Cambria" w:eastAsia="Times New Roman" w:hAnsi="Cambria" w:cs="Times New Roman"/>
                <w:b/>
                <w:bCs/>
                <w:color w:val="000000"/>
                <w:sz w:val="24"/>
                <w:szCs w:val="24"/>
              </w:rPr>
              <w:t>TESARSKI RADOVI: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4157" w:rsidRPr="008077C1" w:rsidRDefault="00C84157" w:rsidP="00C84157">
            <w:pPr>
              <w:spacing w:after="0" w:line="240" w:lineRule="auto"/>
              <w:rPr>
                <w:rFonts w:ascii="Cambria" w:eastAsia="Times New Roman" w:hAnsi="Cambria" w:cs="Times New Roman"/>
                <w:b/>
                <w:bCs/>
                <w:color w:val="000000"/>
                <w:sz w:val="24"/>
                <w:szCs w:val="24"/>
              </w:rPr>
            </w:pPr>
          </w:p>
        </w:tc>
      </w:tr>
      <w:tr w:rsidR="00C84157"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4157" w:rsidRPr="00EF5EC9" w:rsidRDefault="00C84157" w:rsidP="00EF5EC9">
            <w:pPr>
              <w:pStyle w:val="ListParagraph"/>
              <w:numPr>
                <w:ilvl w:val="0"/>
                <w:numId w:val="14"/>
              </w:numPr>
              <w:spacing w:after="0" w:line="240" w:lineRule="auto"/>
              <w:rPr>
                <w:rFonts w:ascii="Cambria" w:eastAsia="Times New Roman" w:hAnsi="Cambria" w:cs="Times New Roman"/>
                <w:b/>
                <w:bCs/>
                <w:color w:val="000000"/>
                <w:sz w:val="24"/>
                <w:szCs w:val="24"/>
              </w:rPr>
            </w:pPr>
            <w:r w:rsidRPr="00EF5EC9">
              <w:rPr>
                <w:rFonts w:ascii="Cambria" w:eastAsia="Times New Roman" w:hAnsi="Cambria" w:cs="Times New Roman"/>
                <w:b/>
                <w:bCs/>
                <w:color w:val="000000"/>
                <w:sz w:val="24"/>
                <w:szCs w:val="24"/>
              </w:rPr>
              <w:t>KROVOPOKRIVAČKI RADOVI: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4157" w:rsidRPr="008077C1" w:rsidRDefault="00C84157" w:rsidP="00C84157">
            <w:pPr>
              <w:spacing w:after="0" w:line="240" w:lineRule="auto"/>
              <w:rPr>
                <w:rFonts w:ascii="Cambria" w:eastAsia="Times New Roman" w:hAnsi="Cambria" w:cs="Times New Roman"/>
                <w:b/>
                <w:bCs/>
                <w:color w:val="000000"/>
                <w:sz w:val="24"/>
                <w:szCs w:val="24"/>
              </w:rPr>
            </w:pPr>
          </w:p>
        </w:tc>
      </w:tr>
      <w:tr w:rsidR="00C84157"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4157" w:rsidRPr="00EF5EC9" w:rsidRDefault="00C84157" w:rsidP="00EF5EC9">
            <w:pPr>
              <w:pStyle w:val="ListParagraph"/>
              <w:numPr>
                <w:ilvl w:val="0"/>
                <w:numId w:val="14"/>
              </w:numPr>
              <w:spacing w:after="0" w:line="240" w:lineRule="auto"/>
              <w:rPr>
                <w:rFonts w:ascii="Cambria" w:eastAsia="Times New Roman" w:hAnsi="Cambria" w:cs="Times New Roman"/>
                <w:b/>
                <w:bCs/>
                <w:color w:val="000000"/>
                <w:sz w:val="24"/>
                <w:szCs w:val="24"/>
              </w:rPr>
            </w:pPr>
            <w:r w:rsidRPr="00EF5EC9">
              <w:rPr>
                <w:rFonts w:ascii="Cambria" w:eastAsia="Times New Roman" w:hAnsi="Cambria" w:cs="Times New Roman"/>
                <w:b/>
                <w:bCs/>
                <w:color w:val="000000"/>
                <w:sz w:val="24"/>
                <w:szCs w:val="24"/>
              </w:rPr>
              <w:t>LIMARSKI RADOVI: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4157" w:rsidRPr="008077C1" w:rsidRDefault="00C84157" w:rsidP="00C84157">
            <w:pPr>
              <w:spacing w:after="0" w:line="240" w:lineRule="auto"/>
              <w:rPr>
                <w:rFonts w:ascii="Cambria" w:eastAsia="Times New Roman" w:hAnsi="Cambria" w:cs="Times New Roman"/>
                <w:b/>
                <w:bCs/>
                <w:color w:val="000000"/>
                <w:sz w:val="24"/>
                <w:szCs w:val="24"/>
              </w:rPr>
            </w:pPr>
          </w:p>
        </w:tc>
      </w:tr>
      <w:tr w:rsidR="00C84157"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4157" w:rsidRPr="00EF5EC9" w:rsidRDefault="00C84157" w:rsidP="00EF5EC9">
            <w:pPr>
              <w:pStyle w:val="ListParagraph"/>
              <w:numPr>
                <w:ilvl w:val="0"/>
                <w:numId w:val="14"/>
              </w:numPr>
              <w:spacing w:after="0" w:line="240" w:lineRule="auto"/>
              <w:rPr>
                <w:rFonts w:ascii="Cambria" w:eastAsia="Times New Roman" w:hAnsi="Cambria" w:cs="Times New Roman"/>
                <w:b/>
                <w:bCs/>
                <w:color w:val="000000"/>
                <w:sz w:val="24"/>
                <w:szCs w:val="24"/>
              </w:rPr>
            </w:pPr>
            <w:r w:rsidRPr="00EF5EC9">
              <w:rPr>
                <w:rFonts w:ascii="Cambria" w:eastAsia="Times New Roman" w:hAnsi="Cambria" w:cs="Times New Roman"/>
                <w:b/>
                <w:bCs/>
                <w:color w:val="000000"/>
                <w:sz w:val="24"/>
                <w:szCs w:val="24"/>
              </w:rPr>
              <w:t>BRAVARSKI RADOVI: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4157" w:rsidRPr="008077C1" w:rsidRDefault="00C84157" w:rsidP="00C84157">
            <w:pPr>
              <w:spacing w:after="0" w:line="240" w:lineRule="auto"/>
              <w:rPr>
                <w:rFonts w:ascii="Cambria" w:eastAsia="Times New Roman" w:hAnsi="Cambria" w:cs="Times New Roman"/>
                <w:b/>
                <w:bCs/>
                <w:color w:val="000000"/>
                <w:sz w:val="24"/>
                <w:szCs w:val="24"/>
              </w:rPr>
            </w:pPr>
          </w:p>
        </w:tc>
      </w:tr>
      <w:tr w:rsidR="00C84157"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4157" w:rsidRPr="00EF5EC9" w:rsidRDefault="00C84157" w:rsidP="00EF5EC9">
            <w:pPr>
              <w:pStyle w:val="ListParagraph"/>
              <w:numPr>
                <w:ilvl w:val="0"/>
                <w:numId w:val="14"/>
              </w:numPr>
              <w:spacing w:after="0" w:line="240" w:lineRule="auto"/>
              <w:rPr>
                <w:rFonts w:ascii="Cambria" w:eastAsia="Times New Roman" w:hAnsi="Cambria" w:cs="Times New Roman"/>
                <w:b/>
                <w:bCs/>
                <w:color w:val="000000"/>
                <w:sz w:val="24"/>
                <w:szCs w:val="24"/>
              </w:rPr>
            </w:pPr>
            <w:r w:rsidRPr="00EF5EC9">
              <w:rPr>
                <w:rFonts w:ascii="Cambria" w:eastAsia="Times New Roman" w:hAnsi="Cambria" w:cs="Times New Roman"/>
                <w:b/>
                <w:bCs/>
                <w:color w:val="000000"/>
                <w:sz w:val="24"/>
                <w:szCs w:val="24"/>
              </w:rPr>
              <w:t>STOLARSKI RADOVI: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4157" w:rsidRPr="008077C1" w:rsidRDefault="00C84157" w:rsidP="00C84157">
            <w:pPr>
              <w:spacing w:after="0" w:line="240" w:lineRule="auto"/>
              <w:rPr>
                <w:rFonts w:ascii="Cambria" w:eastAsia="Times New Roman" w:hAnsi="Cambria" w:cs="Times New Roman"/>
                <w:b/>
                <w:bCs/>
                <w:color w:val="000000"/>
                <w:sz w:val="24"/>
                <w:szCs w:val="24"/>
              </w:rPr>
            </w:pPr>
          </w:p>
        </w:tc>
      </w:tr>
      <w:tr w:rsidR="00C84157"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4157" w:rsidRPr="00EF5EC9" w:rsidRDefault="00C84157" w:rsidP="00EF5EC9">
            <w:pPr>
              <w:pStyle w:val="ListParagraph"/>
              <w:numPr>
                <w:ilvl w:val="0"/>
                <w:numId w:val="14"/>
              </w:numPr>
              <w:spacing w:after="0" w:line="240" w:lineRule="auto"/>
              <w:rPr>
                <w:rFonts w:ascii="Cambria" w:eastAsia="Times New Roman" w:hAnsi="Cambria" w:cs="Times New Roman"/>
                <w:b/>
                <w:bCs/>
                <w:color w:val="000000"/>
                <w:sz w:val="24"/>
                <w:szCs w:val="24"/>
              </w:rPr>
            </w:pPr>
            <w:r w:rsidRPr="00EF5EC9">
              <w:rPr>
                <w:rFonts w:ascii="Cambria" w:eastAsia="Times New Roman" w:hAnsi="Cambria" w:cs="Times New Roman"/>
                <w:b/>
                <w:bCs/>
                <w:color w:val="000000"/>
                <w:sz w:val="24"/>
                <w:szCs w:val="24"/>
              </w:rPr>
              <w:t>KERAMIČARSKI RADOVI: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4157" w:rsidRPr="008077C1" w:rsidRDefault="00C84157" w:rsidP="00C84157">
            <w:pPr>
              <w:spacing w:after="0" w:line="240" w:lineRule="auto"/>
              <w:rPr>
                <w:rFonts w:ascii="Cambria" w:eastAsia="Times New Roman" w:hAnsi="Cambria" w:cs="Times New Roman"/>
                <w:b/>
                <w:bCs/>
                <w:color w:val="000000"/>
                <w:sz w:val="24"/>
                <w:szCs w:val="24"/>
              </w:rPr>
            </w:pPr>
          </w:p>
        </w:tc>
      </w:tr>
      <w:tr w:rsidR="00A52335"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2335" w:rsidRDefault="00A52335" w:rsidP="00EF5EC9">
            <w:pPr>
              <w:pStyle w:val="ListParagraph"/>
              <w:numPr>
                <w:ilvl w:val="0"/>
                <w:numId w:val="14"/>
              </w:numPr>
              <w:spacing w:after="0" w:line="240" w:lineRule="auto"/>
              <w:rPr>
                <w:rFonts w:ascii="Cambria" w:eastAsia="Times New Roman" w:hAnsi="Cambria" w:cs="Times New Roman"/>
                <w:b/>
                <w:bCs/>
                <w:color w:val="000000"/>
                <w:sz w:val="24"/>
                <w:szCs w:val="24"/>
              </w:rPr>
            </w:pPr>
            <w:r w:rsidRPr="00F65C52">
              <w:rPr>
                <w:rFonts w:asciiTheme="majorHAnsi" w:hAnsiTheme="majorHAnsi" w:cs="Arial"/>
                <w:b/>
                <w:bCs/>
              </w:rPr>
              <w:t xml:space="preserve">PODOPOLAGAČKI  RADOVI </w:t>
            </w:r>
            <w:r>
              <w:rPr>
                <w:rFonts w:asciiTheme="majorHAnsi" w:hAnsiTheme="majorHAnsi" w:cs="Arial"/>
                <w:b/>
                <w:bCs/>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52335" w:rsidRPr="008077C1" w:rsidRDefault="00A52335" w:rsidP="00C84157">
            <w:pPr>
              <w:spacing w:after="0" w:line="240" w:lineRule="auto"/>
              <w:rPr>
                <w:rFonts w:ascii="Cambria" w:eastAsia="Times New Roman" w:hAnsi="Cambria" w:cs="Times New Roman"/>
                <w:b/>
                <w:bCs/>
                <w:color w:val="000000"/>
                <w:sz w:val="24"/>
                <w:szCs w:val="24"/>
              </w:rPr>
            </w:pPr>
          </w:p>
        </w:tc>
      </w:tr>
      <w:tr w:rsidR="00C84157"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4157" w:rsidRPr="00EF5EC9" w:rsidRDefault="00EF5EC9" w:rsidP="00EF5EC9">
            <w:pPr>
              <w:pStyle w:val="ListParagraph"/>
              <w:numPr>
                <w:ilvl w:val="0"/>
                <w:numId w:val="14"/>
              </w:num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MOLERSKI I </w:t>
            </w:r>
            <w:r w:rsidR="00C84157" w:rsidRPr="00EF5EC9">
              <w:rPr>
                <w:rFonts w:ascii="Cambria" w:eastAsia="Times New Roman" w:hAnsi="Cambria" w:cs="Times New Roman"/>
                <w:b/>
                <w:bCs/>
                <w:color w:val="000000"/>
                <w:sz w:val="24"/>
                <w:szCs w:val="24"/>
              </w:rPr>
              <w:t>FARBARSKI RADOVI: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4157" w:rsidRPr="008077C1" w:rsidRDefault="00C84157" w:rsidP="00C84157">
            <w:pPr>
              <w:spacing w:after="0" w:line="240" w:lineRule="auto"/>
              <w:rPr>
                <w:rFonts w:ascii="Cambria" w:eastAsia="Times New Roman" w:hAnsi="Cambria" w:cs="Times New Roman"/>
                <w:b/>
                <w:bCs/>
                <w:color w:val="000000"/>
                <w:sz w:val="24"/>
                <w:szCs w:val="24"/>
              </w:rPr>
            </w:pPr>
          </w:p>
        </w:tc>
      </w:tr>
      <w:tr w:rsidR="00C84157" w:rsidRPr="00C219E7" w:rsidTr="0089571F">
        <w:trPr>
          <w:trHeight w:val="307"/>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4157" w:rsidRDefault="00C84157" w:rsidP="00C84157">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UKUPNO</w:t>
            </w:r>
            <w:r w:rsidR="0051161E">
              <w:rPr>
                <w:rFonts w:ascii="Cambria" w:eastAsia="Times New Roman" w:hAnsi="Cambria" w:cs="Times New Roman"/>
                <w:b/>
                <w:bCs/>
                <w:color w:val="000000"/>
                <w:sz w:val="24"/>
                <w:szCs w:val="24"/>
              </w:rPr>
              <w:t xml:space="preserve"> BEZ PDV-a</w:t>
            </w:r>
            <w:r>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4157" w:rsidRPr="008077C1" w:rsidRDefault="00C84157" w:rsidP="00C84157">
            <w:pPr>
              <w:spacing w:after="0" w:line="240" w:lineRule="auto"/>
              <w:rPr>
                <w:rFonts w:ascii="Cambria" w:eastAsia="Times New Roman" w:hAnsi="Cambria" w:cs="Times New Roman"/>
                <w:b/>
                <w:bCs/>
                <w:color w:val="000000"/>
                <w:sz w:val="24"/>
                <w:szCs w:val="24"/>
              </w:rPr>
            </w:pPr>
          </w:p>
        </w:tc>
      </w:tr>
      <w:tr w:rsidR="0051161E"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61E" w:rsidRDefault="0051161E" w:rsidP="00C84157">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PDV(21%):</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1161E" w:rsidRPr="008077C1" w:rsidRDefault="0051161E" w:rsidP="00C84157">
            <w:pPr>
              <w:spacing w:after="0" w:line="240" w:lineRule="auto"/>
              <w:rPr>
                <w:rFonts w:ascii="Cambria" w:eastAsia="Times New Roman" w:hAnsi="Cambria" w:cs="Times New Roman"/>
                <w:b/>
                <w:bCs/>
                <w:color w:val="000000"/>
                <w:sz w:val="24"/>
                <w:szCs w:val="24"/>
              </w:rPr>
            </w:pPr>
          </w:p>
        </w:tc>
      </w:tr>
      <w:tr w:rsidR="00C075B3" w:rsidRPr="00C219E7" w:rsidTr="00C84157">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75B3" w:rsidRPr="008077C1" w:rsidRDefault="00EF5EC9" w:rsidP="00C84157">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UKUPNO SA PDV-om</w:t>
            </w:r>
            <w:r w:rsidR="00C075B3" w:rsidRPr="008077C1">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075B3" w:rsidRPr="008077C1" w:rsidRDefault="00C075B3" w:rsidP="00C84157">
            <w:pPr>
              <w:spacing w:after="0" w:line="240" w:lineRule="auto"/>
              <w:rPr>
                <w:rFonts w:ascii="Cambria" w:eastAsia="Times New Roman" w:hAnsi="Cambria" w:cs="Times New Roman"/>
                <w:b/>
                <w:bCs/>
                <w:color w:val="000000"/>
                <w:sz w:val="24"/>
                <w:szCs w:val="24"/>
              </w:rPr>
            </w:pPr>
          </w:p>
        </w:tc>
      </w:tr>
      <w:tr w:rsidR="007C410F" w:rsidRPr="008336EA" w:rsidTr="00C075B3">
        <w:trPr>
          <w:trHeight w:val="280"/>
        </w:trPr>
        <w:tc>
          <w:tcPr>
            <w:tcW w:w="9195" w:type="dxa"/>
            <w:gridSpan w:val="14"/>
            <w:tcBorders>
              <w:top w:val="nil"/>
              <w:left w:val="single" w:sz="4" w:space="0" w:color="auto"/>
              <w:bottom w:val="single" w:sz="4" w:space="0" w:color="auto"/>
              <w:right w:val="single" w:sz="4" w:space="0" w:color="auto"/>
            </w:tcBorders>
            <w:shd w:val="clear" w:color="auto" w:fill="auto"/>
            <w:vAlign w:val="center"/>
            <w:hideMark/>
          </w:tcPr>
          <w:p w:rsidR="007C410F" w:rsidRPr="00CF4B4A" w:rsidRDefault="007C410F" w:rsidP="00EF5EC9">
            <w:pPr>
              <w:spacing w:after="0" w:line="240" w:lineRule="auto"/>
              <w:rPr>
                <w:rFonts w:ascii="Cambria" w:eastAsia="Times New Roman" w:hAnsi="Cambria" w:cs="Times New Roman"/>
                <w:b/>
                <w:color w:val="000000"/>
                <w:sz w:val="24"/>
                <w:szCs w:val="24"/>
              </w:rPr>
            </w:pPr>
            <w:r w:rsidRPr="008336EA">
              <w:rPr>
                <w:rFonts w:ascii="Cambria" w:eastAsia="Times New Roman" w:hAnsi="Cambria" w:cs="Times New Roman"/>
                <w:b/>
                <w:bCs/>
                <w:color w:val="000000"/>
                <w:sz w:val="24"/>
                <w:szCs w:val="24"/>
              </w:rPr>
              <w:t xml:space="preserve">PREDMJER RADOVA </w:t>
            </w:r>
            <w:r w:rsidR="00C84157">
              <w:rPr>
                <w:rFonts w:ascii="Cambria" w:eastAsia="Times New Roman" w:hAnsi="Cambria" w:cs="Times New Roman"/>
                <w:b/>
                <w:bCs/>
                <w:color w:val="000000"/>
                <w:sz w:val="24"/>
                <w:szCs w:val="24"/>
              </w:rPr>
              <w:t xml:space="preserve">NA IZVOĐENJU </w:t>
            </w:r>
            <w:r>
              <w:rPr>
                <w:rFonts w:ascii="Cambria" w:eastAsia="Times New Roman" w:hAnsi="Cambria" w:cs="Times New Roman"/>
                <w:b/>
                <w:bCs/>
                <w:color w:val="000000"/>
                <w:sz w:val="24"/>
                <w:szCs w:val="24"/>
              </w:rPr>
              <w:t>ELEKTROINSTALACIJA</w:t>
            </w:r>
            <w:r w:rsidRPr="008336EA">
              <w:rPr>
                <w:rFonts w:ascii="Cambria" w:eastAsia="Times New Roman" w:hAnsi="Cambria" w:cs="Times New Roman"/>
                <w:b/>
                <w:bCs/>
                <w:color w:val="000000"/>
                <w:sz w:val="24"/>
                <w:szCs w:val="24"/>
              </w:rPr>
              <w:t xml:space="preserve"> JAKE STRUJE</w:t>
            </w:r>
          </w:p>
        </w:tc>
      </w:tr>
      <w:tr w:rsidR="008336EA" w:rsidRPr="008336EA" w:rsidTr="000B3229">
        <w:trPr>
          <w:trHeight w:val="4087"/>
        </w:trPr>
        <w:tc>
          <w:tcPr>
            <w:tcW w:w="639" w:type="dxa"/>
            <w:tcBorders>
              <w:top w:val="nil"/>
              <w:left w:val="single" w:sz="4" w:space="0" w:color="auto"/>
              <w:bottom w:val="single" w:sz="4" w:space="0" w:color="auto"/>
              <w:right w:val="nil"/>
            </w:tcBorders>
            <w:shd w:val="clear" w:color="auto" w:fill="auto"/>
            <w:vAlign w:val="center"/>
            <w:hideMark/>
          </w:tcPr>
          <w:p w:rsidR="008336EA" w:rsidRPr="008336EA" w:rsidRDefault="008336EA"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855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336EA" w:rsidRPr="008336EA" w:rsidRDefault="00CF4B4A" w:rsidP="00EF5EC9">
            <w:pPr>
              <w:spacing w:after="0" w:line="240" w:lineRule="auto"/>
              <w:jc w:val="both"/>
              <w:rPr>
                <w:rFonts w:ascii="Cambria" w:eastAsia="Times New Roman" w:hAnsi="Cambria" w:cs="Times New Roman"/>
                <w:color w:val="000000"/>
                <w:sz w:val="24"/>
                <w:szCs w:val="24"/>
              </w:rPr>
            </w:pPr>
            <w:r w:rsidRPr="00CF4B4A">
              <w:rPr>
                <w:rFonts w:ascii="Cambria" w:eastAsia="Times New Roman" w:hAnsi="Cambria" w:cs="Times New Roman"/>
                <w:b/>
                <w:color w:val="000000"/>
                <w:sz w:val="24"/>
                <w:szCs w:val="24"/>
              </w:rPr>
              <w:t>Opšti opis</w:t>
            </w:r>
            <w:r>
              <w:rPr>
                <w:rFonts w:ascii="Cambria" w:eastAsia="Times New Roman" w:hAnsi="Cambria" w:cs="Times New Roman"/>
                <w:color w:val="000000"/>
                <w:sz w:val="24"/>
                <w:szCs w:val="24"/>
              </w:rPr>
              <w:t xml:space="preserve">: </w:t>
            </w:r>
            <w:r w:rsidR="008336EA" w:rsidRPr="008336EA">
              <w:rPr>
                <w:rFonts w:ascii="Cambria" w:eastAsia="Times New Roman" w:hAnsi="Cambria" w:cs="Times New Roman"/>
                <w:color w:val="000000"/>
                <w:sz w:val="24"/>
                <w:szCs w:val="24"/>
              </w:rPr>
              <w:t>Ovim predmjerom predviđa se isporuka i montaža svog materijala navedenog po pozicijama i svog sitnog nespecificiranog materijala potrebnog za kompletnu izradu i ugradnju kako je to navedeno po pozicijama, ispitivanje i puštanje u ispravan rad kao i dovođenje u ispravno prvobitno stanje mjesta oštećenih na već izvedenim radovima i konstrukcijama. Sav upotrebljeni materijal mora biti prvoklasog kvaliteta i odgovarati standardima. Radovi moraju biti izvedeni stručnom radnom snagom, a u potpunosti prema važećim tehničkim propisima za iste vrste radova. U cijenu su uračunate cijena materijala, cijene radne snage i svi porezi i doprinosi na matrijal. Cijena uključuje i izradu sve eventualno potrebne radioničke dokumentacije, ispitivanja i puštanja u rad svih elemenata instalacije navedene po pozicijama. Navedeni proi</w:t>
            </w:r>
            <w:r w:rsidR="00EF5EC9">
              <w:rPr>
                <w:rFonts w:ascii="Cambria" w:eastAsia="Times New Roman" w:hAnsi="Cambria" w:cs="Times New Roman"/>
                <w:color w:val="000000"/>
                <w:sz w:val="24"/>
                <w:szCs w:val="24"/>
              </w:rPr>
              <w:t xml:space="preserve">zvođači opreme nisu isključivi. </w:t>
            </w:r>
            <w:r w:rsidR="008336EA" w:rsidRPr="008336EA">
              <w:rPr>
                <w:rFonts w:ascii="Cambria" w:eastAsia="Times New Roman" w:hAnsi="Cambria" w:cs="Times New Roman"/>
                <w:color w:val="000000"/>
                <w:sz w:val="24"/>
                <w:szCs w:val="24"/>
              </w:rPr>
              <w:t>Izvođač može ugraditi i drugu opremu odnosno materijal, ali pod uslovom da ta oprema odnosno materijal ima iste elektrotehničke i konstruktivne karakteristike kao i navedena.</w:t>
            </w:r>
          </w:p>
        </w:tc>
      </w:tr>
      <w:tr w:rsidR="008336EA" w:rsidRPr="008336EA" w:rsidTr="000B3229">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336EA" w:rsidRPr="008336EA" w:rsidRDefault="008336EA" w:rsidP="008336EA">
            <w:pPr>
              <w:spacing w:after="0" w:line="240" w:lineRule="auto"/>
              <w:rPr>
                <w:rFonts w:ascii="Cambria" w:eastAsia="Times New Roman" w:hAnsi="Cambria" w:cs="Times New Roman"/>
                <w:b/>
                <w:bCs/>
                <w:color w:val="000000"/>
              </w:rPr>
            </w:pPr>
            <w:r w:rsidRPr="008336EA">
              <w:rPr>
                <w:rFonts w:ascii="Cambria" w:eastAsia="Times New Roman" w:hAnsi="Cambria" w:cs="Times New Roman"/>
                <w:b/>
                <w:bCs/>
                <w:color w:val="000000"/>
              </w:rPr>
              <w:t>1</w:t>
            </w:r>
          </w:p>
        </w:tc>
        <w:tc>
          <w:tcPr>
            <w:tcW w:w="8556" w:type="dxa"/>
            <w:gridSpan w:val="13"/>
            <w:tcBorders>
              <w:top w:val="single" w:sz="4" w:space="0" w:color="auto"/>
              <w:left w:val="nil"/>
              <w:bottom w:val="single" w:sz="4" w:space="0" w:color="auto"/>
              <w:right w:val="single" w:sz="4" w:space="0" w:color="auto"/>
            </w:tcBorders>
            <w:shd w:val="clear" w:color="auto" w:fill="auto"/>
            <w:vAlign w:val="bottom"/>
            <w:hideMark/>
          </w:tcPr>
          <w:p w:rsidR="008336EA" w:rsidRPr="008336EA" w:rsidRDefault="008336EA" w:rsidP="00CF4B4A">
            <w:pPr>
              <w:spacing w:after="0" w:line="240" w:lineRule="auto"/>
              <w:rPr>
                <w:rFonts w:ascii="Cambria" w:eastAsia="Times New Roman" w:hAnsi="Cambria" w:cs="Times New Roman"/>
                <w:b/>
                <w:bCs/>
                <w:color w:val="000000"/>
                <w:sz w:val="24"/>
                <w:szCs w:val="24"/>
              </w:rPr>
            </w:pPr>
            <w:r w:rsidRPr="008336EA">
              <w:rPr>
                <w:rFonts w:ascii="Cambria" w:eastAsia="Times New Roman" w:hAnsi="Cambria" w:cs="Times New Roman"/>
                <w:b/>
                <w:bCs/>
                <w:color w:val="000000"/>
                <w:sz w:val="24"/>
                <w:szCs w:val="24"/>
              </w:rPr>
              <w:t>NAPOJNI KABLOVI</w:t>
            </w:r>
          </w:p>
        </w:tc>
      </w:tr>
      <w:tr w:rsidR="008336EA" w:rsidRPr="008336EA" w:rsidTr="000B3229">
        <w:trPr>
          <w:trHeight w:val="2674"/>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36EA" w:rsidRPr="008336EA" w:rsidRDefault="008336EA"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 </w:t>
            </w:r>
          </w:p>
        </w:tc>
        <w:tc>
          <w:tcPr>
            <w:tcW w:w="4246" w:type="dxa"/>
            <w:gridSpan w:val="4"/>
            <w:tcBorders>
              <w:top w:val="nil"/>
              <w:left w:val="nil"/>
              <w:bottom w:val="single" w:sz="4" w:space="0" w:color="auto"/>
              <w:right w:val="single" w:sz="4" w:space="0" w:color="auto"/>
            </w:tcBorders>
            <w:shd w:val="clear" w:color="auto" w:fill="auto"/>
            <w:vAlign w:val="bottom"/>
            <w:hideMark/>
          </w:tcPr>
          <w:p w:rsidR="00EF5EC9" w:rsidRDefault="008336EA"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Nabavka, transport i polaganje energetskih napojnih kablova</w:t>
            </w:r>
            <w:r w:rsidRPr="008336EA">
              <w:rPr>
                <w:rFonts w:ascii="Cambria" w:eastAsia="Times New Roman" w:hAnsi="Cambria" w:cs="Times New Roman"/>
                <w:color w:val="000000"/>
                <w:sz w:val="24"/>
                <w:szCs w:val="24"/>
              </w:rPr>
              <w:br/>
              <w:t>tipa PP/Y za potrebe napajanja razvodnih tabli RT-1 i RT-2.</w:t>
            </w:r>
          </w:p>
          <w:p w:rsidR="008336EA" w:rsidRPr="008336EA" w:rsidRDefault="00EF5EC9" w:rsidP="00EF5EC9">
            <w:p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U </w:t>
            </w:r>
            <w:r w:rsidR="008336EA" w:rsidRPr="008336EA">
              <w:rPr>
                <w:rFonts w:ascii="Cambria" w:eastAsia="Times New Roman" w:hAnsi="Cambria" w:cs="Times New Roman"/>
                <w:color w:val="000000"/>
                <w:sz w:val="24"/>
                <w:szCs w:val="24"/>
              </w:rPr>
              <w:t>cijenu uračunati i priključenje kablova na dvije strane sa</w:t>
            </w:r>
            <w:r w:rsidR="008336EA" w:rsidRPr="008336EA">
              <w:rPr>
                <w:rFonts w:ascii="Cambria" w:eastAsia="Times New Roman" w:hAnsi="Cambria" w:cs="Times New Roman"/>
                <w:color w:val="000000"/>
                <w:sz w:val="24"/>
                <w:szCs w:val="24"/>
              </w:rPr>
              <w:br/>
              <w:t>potrebnim mat</w:t>
            </w:r>
            <w:r>
              <w:rPr>
                <w:rFonts w:ascii="Cambria" w:eastAsia="Times New Roman" w:hAnsi="Cambria" w:cs="Times New Roman"/>
                <w:color w:val="000000"/>
                <w:sz w:val="24"/>
                <w:szCs w:val="24"/>
              </w:rPr>
              <w:t xml:space="preserve">erijalom. </w:t>
            </w:r>
            <w:r w:rsidR="008336EA" w:rsidRPr="008336EA">
              <w:rPr>
                <w:rFonts w:ascii="Cambria" w:eastAsia="Times New Roman" w:hAnsi="Cambria" w:cs="Times New Roman"/>
                <w:color w:val="000000"/>
                <w:sz w:val="24"/>
                <w:szCs w:val="24"/>
              </w:rPr>
              <w:t>Kablovi se polažu u cijevima</w:t>
            </w:r>
            <w:r w:rsidR="008336EA" w:rsidRPr="008336EA">
              <w:rPr>
                <w:rFonts w:ascii="Cambria" w:eastAsia="Times New Roman" w:hAnsi="Cambria" w:cs="Times New Roman"/>
                <w:color w:val="000000"/>
                <w:sz w:val="24"/>
                <w:szCs w:val="24"/>
              </w:rPr>
              <w:br/>
              <w:t>odgovarajućeg prečnika pod malterom ili u betonu:</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8336EA" w:rsidRPr="008336EA" w:rsidRDefault="008336EA"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8336EA" w:rsidRPr="008336EA" w:rsidRDefault="008336EA"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8336EA" w:rsidRPr="008336EA" w:rsidRDefault="008336EA"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07"/>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PP/Y 5x6 mm2 </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155676">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155676">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5</w:t>
            </w:r>
          </w:p>
        </w:tc>
      </w:tr>
      <w:tr w:rsidR="00C84157" w:rsidRPr="008336EA" w:rsidTr="000B3229">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C84157" w:rsidRPr="008336EA" w:rsidRDefault="00C84157" w:rsidP="008336EA">
            <w:pPr>
              <w:spacing w:after="0" w:line="240" w:lineRule="auto"/>
              <w:rPr>
                <w:rFonts w:ascii="Cambria" w:eastAsia="Times New Roman" w:hAnsi="Cambria" w:cs="Times New Roman"/>
                <w:b/>
                <w:bCs/>
                <w:color w:val="000000"/>
              </w:rPr>
            </w:pPr>
          </w:p>
        </w:tc>
        <w:tc>
          <w:tcPr>
            <w:tcW w:w="8556" w:type="dxa"/>
            <w:gridSpan w:val="13"/>
            <w:tcBorders>
              <w:top w:val="single" w:sz="4" w:space="0" w:color="auto"/>
              <w:left w:val="nil"/>
              <w:bottom w:val="single" w:sz="4" w:space="0" w:color="auto"/>
              <w:right w:val="single" w:sz="4" w:space="0" w:color="auto"/>
            </w:tcBorders>
            <w:shd w:val="clear" w:color="auto" w:fill="auto"/>
            <w:vAlign w:val="bottom"/>
            <w:hideMark/>
          </w:tcPr>
          <w:p w:rsidR="00C84157" w:rsidRPr="008336EA" w:rsidRDefault="00C84157" w:rsidP="008336EA">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UKUPNO NAPOJNI KABLOVI:</w:t>
            </w:r>
          </w:p>
        </w:tc>
      </w:tr>
      <w:tr w:rsidR="005E7D58" w:rsidRPr="008336EA" w:rsidTr="000B3229">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b/>
                <w:bCs/>
                <w:color w:val="000000"/>
              </w:rPr>
            </w:pPr>
            <w:r w:rsidRPr="008336EA">
              <w:rPr>
                <w:rFonts w:ascii="Cambria" w:eastAsia="Times New Roman" w:hAnsi="Cambria" w:cs="Times New Roman"/>
                <w:b/>
                <w:bCs/>
                <w:color w:val="000000"/>
              </w:rPr>
              <w:t>2</w:t>
            </w:r>
          </w:p>
        </w:tc>
        <w:tc>
          <w:tcPr>
            <w:tcW w:w="8556" w:type="dxa"/>
            <w:gridSpan w:val="13"/>
            <w:tcBorders>
              <w:top w:val="single" w:sz="4" w:space="0" w:color="auto"/>
              <w:left w:val="nil"/>
              <w:bottom w:val="single" w:sz="4" w:space="0" w:color="auto"/>
              <w:right w:val="single" w:sz="4" w:space="0" w:color="auto"/>
            </w:tcBorders>
            <w:shd w:val="clear" w:color="auto" w:fill="auto"/>
            <w:vAlign w:val="bottom"/>
            <w:hideMark/>
          </w:tcPr>
          <w:p w:rsidR="005E7D58" w:rsidRPr="008336EA" w:rsidRDefault="005E7D58" w:rsidP="008336EA">
            <w:pPr>
              <w:spacing w:after="0" w:line="240" w:lineRule="auto"/>
              <w:rPr>
                <w:rFonts w:ascii="Cambria" w:eastAsia="Times New Roman" w:hAnsi="Cambria" w:cs="Times New Roman"/>
                <w:b/>
                <w:bCs/>
                <w:color w:val="000000"/>
                <w:sz w:val="24"/>
                <w:szCs w:val="24"/>
              </w:rPr>
            </w:pPr>
            <w:r w:rsidRPr="008336EA">
              <w:rPr>
                <w:rFonts w:ascii="Cambria" w:eastAsia="Times New Roman" w:hAnsi="Cambria" w:cs="Times New Roman"/>
                <w:b/>
                <w:bCs/>
                <w:color w:val="000000"/>
                <w:sz w:val="24"/>
                <w:szCs w:val="24"/>
              </w:rPr>
              <w:t>RAZVODNI ORMARI I TABLE</w:t>
            </w:r>
          </w:p>
        </w:tc>
      </w:tr>
      <w:tr w:rsidR="005E7D58" w:rsidRPr="008336EA" w:rsidTr="003E7268">
        <w:trPr>
          <w:trHeight w:val="3232"/>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2.1</w:t>
            </w: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5E7D58" w:rsidRPr="008336EA" w:rsidRDefault="005E7D5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ugradnja priključno mjernog ormara MRO montiranog na</w:t>
            </w:r>
            <w:r w:rsidRPr="008336EA">
              <w:rPr>
                <w:rFonts w:ascii="Cambria" w:eastAsia="Times New Roman" w:hAnsi="Cambria" w:cs="Times New Roman"/>
                <w:color w:val="000000"/>
                <w:sz w:val="24"/>
                <w:szCs w:val="24"/>
              </w:rPr>
              <w:br w:type="page"/>
              <w:t>poziciji prikazanoj u grafičkom dijelu. MRO je ugradni izradjen od</w:t>
            </w:r>
            <w:r w:rsidRPr="008336EA">
              <w:rPr>
                <w:rFonts w:ascii="Cambria" w:eastAsia="Times New Roman" w:hAnsi="Cambria" w:cs="Times New Roman"/>
                <w:color w:val="000000"/>
                <w:sz w:val="24"/>
                <w:szCs w:val="24"/>
              </w:rPr>
              <w:br w:type="page"/>
              <w:t>presovanog poliestera stepena zaštite IP55, IK10, klase izolacije II.</w:t>
            </w:r>
            <w:r w:rsidRPr="008336EA">
              <w:rPr>
                <w:rFonts w:ascii="Cambria" w:eastAsia="Times New Roman" w:hAnsi="Cambria" w:cs="Times New Roman"/>
                <w:color w:val="000000"/>
                <w:sz w:val="24"/>
                <w:szCs w:val="24"/>
              </w:rPr>
              <w:br w:type="page"/>
            </w:r>
            <w:r w:rsidR="00EF5EC9">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t>Ormar je oprem</w:t>
            </w:r>
            <w:r w:rsidR="00EF5EC9">
              <w:rPr>
                <w:rFonts w:ascii="Cambria" w:eastAsia="Times New Roman" w:hAnsi="Cambria" w:cs="Times New Roman"/>
                <w:color w:val="000000"/>
                <w:sz w:val="24"/>
                <w:szCs w:val="24"/>
              </w:rPr>
              <w:t>ljen sa vratima, sa zatvaranjem</w:t>
            </w:r>
            <w:r w:rsidRPr="008336EA">
              <w:rPr>
                <w:rFonts w:ascii="Cambria" w:eastAsia="Times New Roman" w:hAnsi="Cambria" w:cs="Times New Roman"/>
                <w:color w:val="000000"/>
                <w:sz w:val="24"/>
                <w:szCs w:val="24"/>
              </w:rPr>
              <w:t>, sa polucilindar</w:t>
            </w:r>
            <w:r w:rsidRPr="008336EA">
              <w:rPr>
                <w:rFonts w:ascii="Cambria" w:eastAsia="Times New Roman" w:hAnsi="Cambria" w:cs="Times New Roman"/>
                <w:color w:val="000000"/>
                <w:sz w:val="24"/>
                <w:szCs w:val="24"/>
              </w:rPr>
              <w:br w:type="page"/>
            </w:r>
            <w:r w:rsidR="00EF5EC9">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t>bravom. Isporuku i ugradnju mjerne opreme u MRO izvrsiće ED.</w:t>
            </w:r>
            <w:r w:rsidRPr="008336EA">
              <w:rPr>
                <w:rFonts w:ascii="Cambria" w:eastAsia="Times New Roman" w:hAnsi="Cambria" w:cs="Times New Roman"/>
                <w:color w:val="000000"/>
                <w:sz w:val="24"/>
                <w:szCs w:val="24"/>
              </w:rPr>
              <w:br w:type="page"/>
            </w:r>
            <w:r w:rsidR="00EF5EC9">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t>U or</w:t>
            </w:r>
            <w:r>
              <w:rPr>
                <w:rFonts w:ascii="Cambria" w:eastAsia="Times New Roman" w:hAnsi="Cambria" w:cs="Times New Roman"/>
                <w:color w:val="000000"/>
                <w:sz w:val="24"/>
                <w:szCs w:val="24"/>
              </w:rPr>
              <w:t>mar se ugrađuje sljedeća oprema</w:t>
            </w:r>
            <w:r w:rsidRPr="008336EA">
              <w:rPr>
                <w:rFonts w:ascii="Cambria" w:eastAsia="Times New Roman" w:hAnsi="Cambria" w:cs="Times New Roman"/>
                <w:color w:val="000000"/>
                <w:sz w:val="24"/>
                <w:szCs w:val="24"/>
              </w:rPr>
              <w:t>:</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C219E7" w:rsidRPr="008336EA" w:rsidTr="003E7268">
        <w:trPr>
          <w:trHeight w:val="63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C219E7" w:rsidRPr="008336EA" w:rsidRDefault="00C219E7"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C219E7" w:rsidRPr="008336EA" w:rsidRDefault="00C219E7"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direktno trofazno brojilo 10-60A - ugrađuje CEDIS</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9E7" w:rsidRPr="008336EA" w:rsidRDefault="00C219E7"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9E7" w:rsidRPr="008336EA" w:rsidRDefault="003E726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219E7" w:rsidRPr="008336EA" w:rsidRDefault="003E726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C219E7" w:rsidRPr="008336EA" w:rsidTr="003E7268">
        <w:trPr>
          <w:trHeight w:val="63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C219E7" w:rsidRPr="008336EA" w:rsidRDefault="00C219E7"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C219E7" w:rsidRPr="008336EA" w:rsidRDefault="00C219E7"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jednopolni prekidači niskog napona, C 60N - C/25A</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19E7" w:rsidRPr="008336EA" w:rsidRDefault="00C219E7"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9E7" w:rsidRPr="008336EA" w:rsidRDefault="003E726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219E7" w:rsidRPr="008336EA" w:rsidRDefault="003E726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3</w:t>
            </w:r>
          </w:p>
        </w:tc>
      </w:tr>
      <w:tr w:rsidR="00C219E7" w:rsidRPr="008336EA" w:rsidTr="003E7268">
        <w:trPr>
          <w:trHeight w:val="60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C219E7" w:rsidRPr="008336EA" w:rsidRDefault="00C219E7"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C219E7" w:rsidRPr="008336EA" w:rsidRDefault="00C219E7"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osigurač - rastavljač ISFT 100/40A, "Schneider Electric", ili ekvivalentno</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19E7" w:rsidRPr="008336EA" w:rsidRDefault="00C219E7"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9E7" w:rsidRPr="008336EA" w:rsidRDefault="003E726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219E7" w:rsidRPr="008336EA" w:rsidRDefault="003E726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C219E7" w:rsidRPr="008336EA" w:rsidTr="003E7268">
        <w:trPr>
          <w:trHeight w:val="73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C219E7" w:rsidRPr="008336EA" w:rsidRDefault="00C219E7"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C219E7" w:rsidRPr="008336EA" w:rsidRDefault="00C219E7"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odvodnici prenapona tip V25-B/3 </w:t>
            </w:r>
            <w:r w:rsidR="00EF5EC9">
              <w:rPr>
                <w:rFonts w:ascii="Cambria" w:eastAsia="Times New Roman" w:hAnsi="Cambria" w:cs="Times New Roman"/>
                <w:color w:val="000000"/>
                <w:sz w:val="24"/>
                <w:szCs w:val="24"/>
              </w:rPr>
              <w:t xml:space="preserve"> "Obo Bettermann" ili ekviva</w:t>
            </w:r>
            <w:r w:rsidRPr="008336EA">
              <w:rPr>
                <w:rFonts w:ascii="Cambria" w:eastAsia="Times New Roman" w:hAnsi="Cambria" w:cs="Times New Roman"/>
                <w:color w:val="000000"/>
                <w:sz w:val="24"/>
                <w:szCs w:val="24"/>
              </w:rPr>
              <w:t>lentno</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19E7" w:rsidRPr="008336EA" w:rsidRDefault="00C219E7"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9E7" w:rsidRPr="008336EA" w:rsidRDefault="003E726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219E7" w:rsidRPr="008336EA" w:rsidRDefault="003E726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5E7D58" w:rsidRPr="008336EA" w:rsidTr="003E7268">
        <w:trPr>
          <w:trHeight w:val="31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 </w:t>
            </w: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5E7D58" w:rsidRPr="008336EA" w:rsidRDefault="005E7D5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Ukupno za materijal i rad:</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3E7268" w:rsidRDefault="005E7D58" w:rsidP="00155676">
            <w:pPr>
              <w:spacing w:after="0" w:line="240" w:lineRule="auto"/>
              <w:rPr>
                <w:rFonts w:ascii="Cambria" w:eastAsia="Times New Roman" w:hAnsi="Cambria" w:cs="Times New Roman"/>
                <w:b/>
                <w:color w:val="000000"/>
                <w:sz w:val="24"/>
                <w:szCs w:val="24"/>
              </w:rPr>
            </w:pPr>
            <w:r w:rsidRPr="003E7268">
              <w:rPr>
                <w:rFonts w:ascii="Cambria" w:eastAsia="Times New Roman" w:hAnsi="Cambria" w:cs="Times New Roman"/>
                <w:b/>
                <w:color w:val="000000"/>
                <w:sz w:val="24"/>
                <w:szCs w:val="24"/>
              </w:rPr>
              <w:t>komplet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155676">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1</w:t>
            </w:r>
          </w:p>
        </w:tc>
      </w:tr>
      <w:tr w:rsidR="003E7268" w:rsidRPr="008336EA" w:rsidTr="003E7268">
        <w:trPr>
          <w:trHeight w:val="19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3E7268" w:rsidRPr="003E7268" w:rsidRDefault="003E7268" w:rsidP="00EF5EC9">
            <w:pPr>
              <w:spacing w:after="0" w:line="240" w:lineRule="auto"/>
              <w:jc w:val="both"/>
              <w:rPr>
                <w:rFonts w:ascii="Cambria" w:eastAsia="Times New Roman" w:hAnsi="Cambria" w:cs="Times New Roman"/>
                <w:b/>
                <w:color w:val="000000"/>
                <w:sz w:val="24"/>
                <w:szCs w:val="24"/>
              </w:rPr>
            </w:pPr>
            <w:r w:rsidRPr="003E7268">
              <w:rPr>
                <w:rFonts w:ascii="Cambria" w:eastAsia="Times New Roman" w:hAnsi="Cambria" w:cs="Times New Roman"/>
                <w:b/>
                <w:color w:val="000000"/>
                <w:sz w:val="24"/>
                <w:szCs w:val="24"/>
              </w:rPr>
              <w:t>Stanske razvodne table -RT</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r>
      <w:tr w:rsidR="005E7D58" w:rsidRPr="008336EA" w:rsidTr="003E7268">
        <w:trPr>
          <w:trHeight w:val="1954"/>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2.2</w:t>
            </w: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5E7D58" w:rsidRPr="008336EA" w:rsidRDefault="003E7268" w:rsidP="00EF5EC9">
            <w:p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Isporuka i montaža </w:t>
            </w:r>
            <w:r w:rsidR="005E7D58" w:rsidRPr="008336EA">
              <w:rPr>
                <w:rFonts w:ascii="Cambria" w:eastAsia="Times New Roman" w:hAnsi="Cambria" w:cs="Times New Roman"/>
                <w:color w:val="000000"/>
                <w:sz w:val="24"/>
                <w:szCs w:val="24"/>
              </w:rPr>
              <w:t>ugradne/nadgradne razvodne table u</w:t>
            </w:r>
            <w:r w:rsidR="005E7D58" w:rsidRPr="008336EA">
              <w:rPr>
                <w:rFonts w:ascii="Cambria" w:eastAsia="Times New Roman" w:hAnsi="Cambria" w:cs="Times New Roman"/>
                <w:color w:val="000000"/>
                <w:sz w:val="24"/>
                <w:szCs w:val="24"/>
              </w:rPr>
              <w:br w:type="page"/>
              <w:t>svemu prema jednopolnim šemama i pozicijama u prilozima</w:t>
            </w:r>
            <w:r w:rsidR="007C410F">
              <w:rPr>
                <w:rFonts w:ascii="Cambria" w:eastAsia="Times New Roman" w:hAnsi="Cambria" w:cs="Times New Roman"/>
                <w:color w:val="000000"/>
                <w:sz w:val="24"/>
                <w:szCs w:val="24"/>
              </w:rPr>
              <w:t xml:space="preserve"> </w:t>
            </w:r>
            <w:r w:rsidR="005E7D58" w:rsidRPr="008336EA">
              <w:rPr>
                <w:rFonts w:ascii="Cambria" w:eastAsia="Times New Roman" w:hAnsi="Cambria" w:cs="Times New Roman"/>
                <w:color w:val="000000"/>
                <w:sz w:val="24"/>
                <w:szCs w:val="24"/>
              </w:rPr>
              <w:br w:type="page"/>
              <w:t>projekta. Table su plastične 36 modula,</w:t>
            </w:r>
            <w:r w:rsidR="007C410F">
              <w:rPr>
                <w:rFonts w:ascii="Cambria" w:eastAsia="Times New Roman" w:hAnsi="Cambria" w:cs="Times New Roman"/>
                <w:color w:val="000000"/>
                <w:sz w:val="24"/>
                <w:szCs w:val="24"/>
              </w:rPr>
              <w:t xml:space="preserve"> </w:t>
            </w:r>
            <w:r w:rsidR="005E7D58" w:rsidRPr="008336EA">
              <w:rPr>
                <w:rFonts w:ascii="Cambria" w:eastAsia="Times New Roman" w:hAnsi="Cambria" w:cs="Times New Roman"/>
                <w:color w:val="000000"/>
                <w:sz w:val="24"/>
                <w:szCs w:val="24"/>
              </w:rPr>
              <w:t>tipa HAGER ili sl.,</w:t>
            </w:r>
            <w:r w:rsidR="005E7D58" w:rsidRPr="008336EA">
              <w:rPr>
                <w:rFonts w:ascii="Cambria" w:eastAsia="Times New Roman" w:hAnsi="Cambria" w:cs="Times New Roman"/>
                <w:color w:val="000000"/>
                <w:sz w:val="24"/>
                <w:szCs w:val="24"/>
              </w:rPr>
              <w:br w:type="page"/>
            </w:r>
            <w:r w:rsidR="007C410F">
              <w:rPr>
                <w:rFonts w:ascii="Cambria" w:eastAsia="Times New Roman" w:hAnsi="Cambria" w:cs="Times New Roman"/>
                <w:color w:val="000000"/>
                <w:sz w:val="24"/>
                <w:szCs w:val="24"/>
              </w:rPr>
              <w:t xml:space="preserve"> </w:t>
            </w:r>
            <w:r w:rsidR="005E7D58" w:rsidRPr="008336EA">
              <w:rPr>
                <w:rFonts w:ascii="Cambria" w:eastAsia="Times New Roman" w:hAnsi="Cambria" w:cs="Times New Roman"/>
                <w:color w:val="000000"/>
                <w:sz w:val="24"/>
                <w:szCs w:val="24"/>
              </w:rPr>
              <w:t>zatvorenog tipa, opremljene vratima sa ugrađenom sledećom</w:t>
            </w:r>
            <w:r w:rsidR="005E7D58" w:rsidRPr="008336EA">
              <w:rPr>
                <w:rFonts w:ascii="Cambria" w:eastAsia="Times New Roman" w:hAnsi="Cambria" w:cs="Times New Roman"/>
                <w:color w:val="000000"/>
                <w:sz w:val="24"/>
                <w:szCs w:val="24"/>
              </w:rPr>
              <w:br w:type="page"/>
            </w:r>
            <w:r w:rsidR="007C410F">
              <w:rPr>
                <w:rFonts w:ascii="Cambria" w:eastAsia="Times New Roman" w:hAnsi="Cambria" w:cs="Times New Roman"/>
                <w:color w:val="000000"/>
                <w:sz w:val="24"/>
                <w:szCs w:val="24"/>
              </w:rPr>
              <w:t xml:space="preserve"> </w:t>
            </w:r>
            <w:r w:rsidR="005E7D58" w:rsidRPr="008336EA">
              <w:rPr>
                <w:rFonts w:ascii="Cambria" w:eastAsia="Times New Roman" w:hAnsi="Cambria" w:cs="Times New Roman"/>
                <w:color w:val="000000"/>
                <w:sz w:val="24"/>
                <w:szCs w:val="24"/>
              </w:rPr>
              <w:t>opremom:</w:t>
            </w:r>
            <w:r w:rsidR="005E7D58" w:rsidRPr="008336EA">
              <w:rPr>
                <w:rFonts w:ascii="Cambria" w:eastAsia="Times New Roman" w:hAnsi="Cambria" w:cs="Times New Roman"/>
                <w:color w:val="000000"/>
                <w:sz w:val="24"/>
                <w:szCs w:val="24"/>
              </w:rPr>
              <w:br w:type="page"/>
            </w:r>
            <w:r>
              <w:rPr>
                <w:rFonts w:ascii="Cambria" w:eastAsia="Times New Roman" w:hAnsi="Cambria" w:cs="Times New Roman"/>
                <w:color w:val="000000"/>
                <w:sz w:val="24"/>
                <w:szCs w:val="24"/>
              </w:rPr>
              <w:t xml:space="preserve"> </w:t>
            </w:r>
            <w:r w:rsidR="005E7D58" w:rsidRPr="008336EA">
              <w:rPr>
                <w:rFonts w:ascii="Cambria" w:eastAsia="Times New Roman" w:hAnsi="Cambria" w:cs="Times New Roman"/>
                <w:color w:val="000000"/>
                <w:sz w:val="24"/>
                <w:szCs w:val="24"/>
              </w:rPr>
              <w:br w:type="page"/>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3E7268" w:rsidRPr="008336EA" w:rsidTr="003E7268">
        <w:trPr>
          <w:trHeight w:val="8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3E7268" w:rsidRPr="008336EA" w:rsidRDefault="003E726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jednopolni prekidači niskog napona, C 60N - C/10A</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E7268" w:rsidRPr="008336EA"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E7268" w:rsidRPr="008336EA"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p>
        </w:tc>
      </w:tr>
      <w:tr w:rsidR="003E7268" w:rsidRPr="008336EA" w:rsidTr="003E7268">
        <w:trPr>
          <w:trHeight w:val="8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3E7268" w:rsidRDefault="003E726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jednopolni prekidači niskog napona, </w:t>
            </w:r>
          </w:p>
          <w:p w:rsidR="003E7268" w:rsidRPr="008336EA" w:rsidRDefault="003E726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C 60N - C/16A</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E7268" w:rsidRPr="008336EA"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E7268" w:rsidRPr="008336EA"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8</w:t>
            </w:r>
          </w:p>
        </w:tc>
      </w:tr>
      <w:tr w:rsidR="003E7268" w:rsidRPr="008336EA" w:rsidTr="003E7268">
        <w:trPr>
          <w:trHeight w:val="8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3E7268" w:rsidRPr="008336EA" w:rsidRDefault="003E726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diferencijalna strujna zaštitna sklopka FID 40A, osjetljivosti</w:t>
            </w:r>
            <w:r>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br w:type="page"/>
              <w:t>30mA, 4P , 25/0.3 A</w:t>
            </w:r>
            <w:r w:rsidRPr="008336EA">
              <w:rPr>
                <w:rFonts w:ascii="Cambria" w:eastAsia="Times New Roman" w:hAnsi="Cambria" w:cs="Times New Roman"/>
                <w:color w:val="000000"/>
                <w:sz w:val="24"/>
                <w:szCs w:val="24"/>
              </w:rPr>
              <w:br w:type="page"/>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E7268" w:rsidRPr="008336EA"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E7268" w:rsidRPr="008336EA"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3E7268" w:rsidRPr="008336EA" w:rsidTr="003E7268">
        <w:trPr>
          <w:trHeight w:val="8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3E7268" w:rsidRPr="008336EA" w:rsidRDefault="003E726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indikaciona lampica za signalizaciju tarife</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E7268"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E7268"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3E7268" w:rsidRPr="008336EA" w:rsidTr="003E7268">
        <w:trPr>
          <w:trHeight w:val="8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3E7268" w:rsidRPr="008336EA" w:rsidRDefault="003E726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nulta i zaštitna šina</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E7268"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E7268"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p>
        </w:tc>
      </w:tr>
      <w:tr w:rsidR="003E7268" w:rsidRPr="008336EA" w:rsidTr="003E7268">
        <w:trPr>
          <w:trHeight w:val="8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3E7268" w:rsidRPr="008336EA" w:rsidRDefault="003E726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šine za nošenje osigurača</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E7268"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kmpl.</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E7268"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3E7268" w:rsidRPr="008336EA" w:rsidTr="003E7268">
        <w:trPr>
          <w:trHeight w:val="8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3E7268" w:rsidRPr="008336EA" w:rsidRDefault="003E7268" w:rsidP="00EF5EC9">
            <w:p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ostali sitan material</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3E7268" w:rsidRPr="008336EA" w:rsidRDefault="003E726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E7268"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paušalno</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E7268" w:rsidRDefault="003E7268"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5E7D58" w:rsidRPr="008336EA" w:rsidTr="003E7268">
        <w:trPr>
          <w:trHeight w:val="8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 </w:t>
            </w: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5E7D58" w:rsidRPr="008336EA" w:rsidRDefault="003E7268" w:rsidP="00EF5EC9">
            <w:p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Podrazumijeva se I plaća kompletna tabla sa montažom I povezivanjem.</w:t>
            </w:r>
          </w:p>
        </w:tc>
        <w:tc>
          <w:tcPr>
            <w:tcW w:w="1970" w:type="dxa"/>
            <w:gridSpan w:val="4"/>
            <w:tcBorders>
              <w:top w:val="single" w:sz="4" w:space="0" w:color="auto"/>
              <w:left w:val="nil"/>
              <w:bottom w:val="single" w:sz="4" w:space="0" w:color="auto"/>
              <w:right w:val="single" w:sz="4" w:space="0" w:color="auto"/>
            </w:tcBorders>
            <w:shd w:val="clear" w:color="auto" w:fill="auto"/>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6D54C7" w:rsidRDefault="005E7D58" w:rsidP="00155676">
            <w:pPr>
              <w:spacing w:after="0" w:line="240" w:lineRule="auto"/>
              <w:rPr>
                <w:rFonts w:ascii="Cambria" w:eastAsia="Times New Roman" w:hAnsi="Cambria" w:cs="Times New Roman"/>
                <w:b/>
                <w:color w:val="000000"/>
                <w:sz w:val="24"/>
                <w:szCs w:val="24"/>
              </w:rPr>
            </w:pPr>
            <w:r w:rsidRPr="006D54C7">
              <w:rPr>
                <w:rFonts w:ascii="Cambria" w:eastAsia="Times New Roman" w:hAnsi="Cambria" w:cs="Times New Roman"/>
                <w:b/>
                <w:color w:val="000000"/>
                <w:sz w:val="24"/>
                <w:szCs w:val="24"/>
              </w:rPr>
              <w:t>komplet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6D54C7" w:rsidRDefault="005E7D58" w:rsidP="00155676">
            <w:pPr>
              <w:spacing w:after="0" w:line="240" w:lineRule="auto"/>
              <w:rPr>
                <w:rFonts w:ascii="Cambria" w:eastAsia="Times New Roman" w:hAnsi="Cambria" w:cs="Times New Roman"/>
                <w:b/>
                <w:color w:val="000000"/>
                <w:sz w:val="24"/>
                <w:szCs w:val="24"/>
              </w:rPr>
            </w:pPr>
            <w:r w:rsidRPr="006D54C7">
              <w:rPr>
                <w:rFonts w:ascii="Cambria" w:eastAsia="Times New Roman" w:hAnsi="Cambria" w:cs="Times New Roman"/>
                <w:b/>
                <w:color w:val="000000"/>
                <w:sz w:val="24"/>
                <w:szCs w:val="24"/>
              </w:rPr>
              <w:t>1</w:t>
            </w:r>
          </w:p>
        </w:tc>
      </w:tr>
      <w:tr w:rsidR="006D54C7" w:rsidRPr="008336EA" w:rsidTr="00EF5EC9">
        <w:trPr>
          <w:trHeight w:val="8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4C7" w:rsidRPr="008336EA" w:rsidRDefault="006D54C7" w:rsidP="008336EA">
            <w:pPr>
              <w:spacing w:after="0" w:line="240" w:lineRule="auto"/>
              <w:rPr>
                <w:rFonts w:ascii="Cambria" w:eastAsia="Times New Roman" w:hAnsi="Cambria" w:cs="Times New Roman"/>
                <w:color w:val="000000"/>
              </w:rPr>
            </w:pPr>
          </w:p>
        </w:tc>
        <w:tc>
          <w:tcPr>
            <w:tcW w:w="6216" w:type="dxa"/>
            <w:gridSpan w:val="8"/>
            <w:tcBorders>
              <w:top w:val="single" w:sz="4" w:space="0" w:color="auto"/>
              <w:left w:val="nil"/>
              <w:bottom w:val="single" w:sz="4" w:space="0" w:color="auto"/>
              <w:right w:val="single" w:sz="4" w:space="0" w:color="auto"/>
            </w:tcBorders>
            <w:shd w:val="clear" w:color="auto" w:fill="auto"/>
            <w:vAlign w:val="bottom"/>
            <w:hideMark/>
          </w:tcPr>
          <w:p w:rsidR="006D54C7" w:rsidRPr="008336EA" w:rsidRDefault="006D54C7" w:rsidP="008336EA">
            <w:pPr>
              <w:spacing w:after="0" w:line="240" w:lineRule="auto"/>
              <w:rPr>
                <w:rFonts w:ascii="Cambria" w:eastAsia="Times New Roman" w:hAnsi="Cambria" w:cs="Times New Roman"/>
                <w:color w:val="000000"/>
                <w:sz w:val="24"/>
                <w:szCs w:val="24"/>
              </w:rPr>
            </w:pPr>
            <w:r w:rsidRPr="006D54C7">
              <w:rPr>
                <w:rFonts w:ascii="Cambria" w:eastAsia="Times New Roman" w:hAnsi="Cambria" w:cs="Times New Roman"/>
                <w:b/>
                <w:color w:val="000000"/>
                <w:sz w:val="24"/>
                <w:szCs w:val="24"/>
              </w:rPr>
              <w:t>UKUPNO RAZVODNI ORMARI I TABLE:</w:t>
            </w: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6D54C7" w:rsidRPr="003E7268" w:rsidRDefault="006D54C7" w:rsidP="00155676">
            <w:pPr>
              <w:spacing w:after="0" w:line="240" w:lineRule="auto"/>
              <w:rPr>
                <w:rFonts w:ascii="Cambria" w:eastAsia="Times New Roman" w:hAnsi="Cambria" w:cs="Times New Roman"/>
                <w:b/>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6D54C7" w:rsidRPr="008336EA" w:rsidRDefault="006D54C7" w:rsidP="00155676">
            <w:pPr>
              <w:spacing w:after="0" w:line="240" w:lineRule="auto"/>
              <w:rPr>
                <w:rFonts w:ascii="Cambria" w:eastAsia="Times New Roman" w:hAnsi="Cambria" w:cs="Times New Roman"/>
                <w:color w:val="000000"/>
                <w:sz w:val="24"/>
                <w:szCs w:val="24"/>
              </w:rPr>
            </w:pPr>
          </w:p>
        </w:tc>
      </w:tr>
      <w:tr w:rsidR="005E7D58" w:rsidRPr="008336EA" w:rsidTr="000B3229">
        <w:trPr>
          <w:trHeight w:val="505"/>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b/>
                <w:bCs/>
                <w:color w:val="000000"/>
              </w:rPr>
            </w:pPr>
            <w:r w:rsidRPr="008336EA">
              <w:rPr>
                <w:rFonts w:ascii="Cambria" w:eastAsia="Times New Roman" w:hAnsi="Cambria" w:cs="Times New Roman"/>
                <w:b/>
                <w:bCs/>
                <w:color w:val="000000"/>
              </w:rPr>
              <w:t>3</w:t>
            </w:r>
          </w:p>
        </w:tc>
        <w:tc>
          <w:tcPr>
            <w:tcW w:w="8556" w:type="dxa"/>
            <w:gridSpan w:val="13"/>
            <w:tcBorders>
              <w:top w:val="single" w:sz="4" w:space="0" w:color="auto"/>
              <w:left w:val="nil"/>
              <w:bottom w:val="single" w:sz="4" w:space="0" w:color="auto"/>
              <w:right w:val="single" w:sz="4" w:space="0" w:color="auto"/>
            </w:tcBorders>
            <w:shd w:val="clear" w:color="auto" w:fill="auto"/>
            <w:vAlign w:val="center"/>
            <w:hideMark/>
          </w:tcPr>
          <w:p w:rsidR="005E7D58" w:rsidRPr="008336EA" w:rsidRDefault="005E7D58" w:rsidP="008336EA">
            <w:pPr>
              <w:spacing w:after="0" w:line="240" w:lineRule="auto"/>
              <w:rPr>
                <w:rFonts w:ascii="Cambria" w:eastAsia="Times New Roman" w:hAnsi="Cambria" w:cs="Times New Roman"/>
                <w:b/>
                <w:bCs/>
                <w:color w:val="000000"/>
                <w:sz w:val="24"/>
                <w:szCs w:val="24"/>
              </w:rPr>
            </w:pPr>
            <w:r w:rsidRPr="008336EA">
              <w:rPr>
                <w:rFonts w:ascii="Cambria" w:eastAsia="Times New Roman" w:hAnsi="Cambria" w:cs="Times New Roman"/>
                <w:b/>
                <w:bCs/>
                <w:color w:val="000000"/>
                <w:sz w:val="24"/>
                <w:szCs w:val="24"/>
              </w:rPr>
              <w:t>ELEKTRIČNA INSTALACIJA OSVJETLJENJA</w:t>
            </w:r>
          </w:p>
        </w:tc>
      </w:tr>
      <w:tr w:rsidR="005E7D58" w:rsidRPr="008336EA" w:rsidTr="00EF5EC9">
        <w:trPr>
          <w:trHeight w:val="2710"/>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3.1</w:t>
            </w: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247D3B" w:rsidRDefault="005E7D58" w:rsidP="00EF5EC9">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materijala i izvodjenje strujnih krugova osvjetljenja</w:t>
            </w:r>
            <w:r w:rsidRPr="008336EA">
              <w:rPr>
                <w:rFonts w:ascii="Cambria" w:eastAsia="Times New Roman" w:hAnsi="Cambria" w:cs="Times New Roman"/>
                <w:color w:val="000000"/>
                <w:sz w:val="24"/>
                <w:szCs w:val="24"/>
              </w:rPr>
              <w:br/>
              <w:t>provodnikom PP-Y 3x1,5 mm2, bez postavljanja prekidača,</w:t>
            </w:r>
            <w:r w:rsidRPr="008336EA">
              <w:rPr>
                <w:rFonts w:ascii="Cambria" w:eastAsia="Times New Roman" w:hAnsi="Cambria" w:cs="Times New Roman"/>
                <w:color w:val="000000"/>
                <w:sz w:val="24"/>
                <w:szCs w:val="24"/>
              </w:rPr>
              <w:br/>
              <w:t xml:space="preserve">sijalica i svjetiljki. Provodnici se polažu djelimično u cijevima </w:t>
            </w:r>
          </w:p>
          <w:p w:rsidR="005E7D58" w:rsidRPr="008336EA" w:rsidRDefault="00247D3B" w:rsidP="00EF5EC9">
            <w:p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fI</w:t>
            </w:r>
            <w:r w:rsidR="005E7D58" w:rsidRPr="008336EA">
              <w:rPr>
                <w:rFonts w:ascii="Cambria" w:eastAsia="Times New Roman" w:hAnsi="Cambria" w:cs="Times New Roman"/>
                <w:color w:val="000000"/>
                <w:sz w:val="24"/>
                <w:szCs w:val="24"/>
              </w:rPr>
              <w:t xml:space="preserve">13,5 </w:t>
            </w:r>
            <w:r>
              <w:rPr>
                <w:rFonts w:ascii="Cambria" w:eastAsia="Times New Roman" w:hAnsi="Cambria" w:cs="Times New Roman"/>
                <w:color w:val="000000"/>
                <w:sz w:val="24"/>
                <w:szCs w:val="24"/>
              </w:rPr>
              <w:t xml:space="preserve">(60%), a djelimično pod malter. </w:t>
            </w:r>
            <w:r w:rsidR="005E7D58" w:rsidRPr="008336EA">
              <w:rPr>
                <w:rFonts w:ascii="Cambria" w:eastAsia="Times New Roman" w:hAnsi="Cambria" w:cs="Times New Roman"/>
                <w:color w:val="000000"/>
                <w:sz w:val="24"/>
                <w:szCs w:val="24"/>
              </w:rPr>
              <w:t xml:space="preserve">Instalaciju izvesti </w:t>
            </w:r>
            <w:r w:rsidR="007C410F">
              <w:rPr>
                <w:rFonts w:ascii="Cambria" w:eastAsia="Times New Roman" w:hAnsi="Cambria" w:cs="Times New Roman"/>
                <w:color w:val="000000"/>
                <w:sz w:val="24"/>
                <w:szCs w:val="24"/>
              </w:rPr>
              <w:t>u svemu</w:t>
            </w:r>
            <w:r w:rsidR="007C410F">
              <w:rPr>
                <w:rFonts w:ascii="Cambria" w:eastAsia="Times New Roman" w:hAnsi="Cambria" w:cs="Times New Roman"/>
                <w:color w:val="000000"/>
                <w:sz w:val="24"/>
                <w:szCs w:val="24"/>
              </w:rPr>
              <w:br/>
              <w:t xml:space="preserve">prema tehničkom opisu. </w:t>
            </w:r>
            <w:r w:rsidR="005E7D58" w:rsidRPr="008336EA">
              <w:rPr>
                <w:rFonts w:ascii="Cambria" w:eastAsia="Times New Roman" w:hAnsi="Cambria" w:cs="Times New Roman"/>
                <w:color w:val="000000"/>
                <w:sz w:val="24"/>
                <w:szCs w:val="24"/>
              </w:rPr>
              <w:t>Komp</w:t>
            </w:r>
            <w:r w:rsidR="007C410F">
              <w:rPr>
                <w:rFonts w:ascii="Cambria" w:eastAsia="Times New Roman" w:hAnsi="Cambria" w:cs="Times New Roman"/>
                <w:color w:val="000000"/>
                <w:sz w:val="24"/>
                <w:szCs w:val="24"/>
              </w:rPr>
              <w:t xml:space="preserve">let za materijal i rad računato </w:t>
            </w:r>
            <w:r w:rsidR="005E7D58" w:rsidRPr="008336EA">
              <w:rPr>
                <w:rFonts w:ascii="Cambria" w:eastAsia="Times New Roman" w:hAnsi="Cambria" w:cs="Times New Roman"/>
                <w:color w:val="000000"/>
                <w:sz w:val="24"/>
                <w:szCs w:val="24"/>
              </w:rPr>
              <w:t>po m kabla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6D54C7">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5E7D58">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155676">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155676">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100</w:t>
            </w:r>
          </w:p>
        </w:tc>
      </w:tr>
      <w:tr w:rsidR="005E7D58" w:rsidRPr="008336EA" w:rsidTr="00247D3B">
        <w:trPr>
          <w:trHeight w:val="1180"/>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3.2</w:t>
            </w:r>
          </w:p>
        </w:tc>
        <w:tc>
          <w:tcPr>
            <w:tcW w:w="4246" w:type="dxa"/>
            <w:gridSpan w:val="4"/>
            <w:tcBorders>
              <w:top w:val="nil"/>
              <w:left w:val="nil"/>
              <w:bottom w:val="single" w:sz="4" w:space="0" w:color="auto"/>
              <w:right w:val="single" w:sz="4" w:space="0" w:color="auto"/>
            </w:tcBorders>
            <w:shd w:val="clear" w:color="auto" w:fill="auto"/>
            <w:vAlign w:val="bottom"/>
            <w:hideMark/>
          </w:tcPr>
          <w:p w:rsidR="00247D3B"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montaža protivpanične svjetiljk</w:t>
            </w:r>
            <w:r w:rsidR="00247D3B">
              <w:rPr>
                <w:rFonts w:ascii="Cambria" w:eastAsia="Times New Roman" w:hAnsi="Cambria" w:cs="Times New Roman"/>
                <w:color w:val="000000"/>
                <w:sz w:val="24"/>
                <w:szCs w:val="24"/>
              </w:rPr>
              <w:t>e 1x8W IP20 za</w:t>
            </w:r>
            <w:r w:rsidR="00247D3B">
              <w:rPr>
                <w:rFonts w:ascii="Cambria" w:eastAsia="Times New Roman" w:hAnsi="Cambria" w:cs="Times New Roman"/>
                <w:color w:val="000000"/>
                <w:sz w:val="24"/>
                <w:szCs w:val="24"/>
              </w:rPr>
              <w:br/>
              <w:t xml:space="preserve">montažu prema planu el. instalacije. </w:t>
            </w:r>
          </w:p>
          <w:p w:rsidR="005E7D58" w:rsidRPr="008336EA" w:rsidRDefault="00247D3B" w:rsidP="00247D3B">
            <w:p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Komplet za </w:t>
            </w:r>
            <w:r w:rsidR="005E7D58" w:rsidRPr="008336EA">
              <w:rPr>
                <w:rFonts w:ascii="Cambria" w:eastAsia="Times New Roman" w:hAnsi="Cambria" w:cs="Times New Roman"/>
                <w:color w:val="000000"/>
                <w:sz w:val="24"/>
                <w:szCs w:val="24"/>
              </w:rPr>
              <w:t>rad i materijal.</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6D54C7">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p>
        </w:tc>
      </w:tr>
      <w:tr w:rsidR="005E7D58" w:rsidRPr="008336EA" w:rsidTr="006D54C7">
        <w:trPr>
          <w:trHeight w:val="847"/>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3.3</w:t>
            </w: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montaža nadgradne svetiljke u toalete 1x60W , IP</w:t>
            </w:r>
            <w:r w:rsidRPr="008336EA">
              <w:rPr>
                <w:rFonts w:ascii="Cambria" w:eastAsia="Times New Roman" w:hAnsi="Cambria" w:cs="Times New Roman"/>
                <w:color w:val="000000"/>
                <w:sz w:val="24"/>
                <w:szCs w:val="24"/>
              </w:rPr>
              <w:br w:type="page"/>
              <w:t>54 prema planu el. Instalacije . Komplet za rad i materijal.</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6D54C7">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3</w:t>
            </w:r>
          </w:p>
        </w:tc>
      </w:tr>
      <w:tr w:rsidR="005E7D58" w:rsidRPr="008336EA" w:rsidTr="006D54C7">
        <w:trPr>
          <w:trHeight w:val="1180"/>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3.4</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montaža nadgradne svetiljke 1x60W , IP 20 prema</w:t>
            </w:r>
            <w:r w:rsidRPr="008336EA">
              <w:rPr>
                <w:rFonts w:ascii="Cambria" w:eastAsia="Times New Roman" w:hAnsi="Cambria" w:cs="Times New Roman"/>
                <w:color w:val="000000"/>
                <w:sz w:val="24"/>
                <w:szCs w:val="24"/>
              </w:rPr>
              <w:br/>
              <w:t>planu el. Instalacije . Komplet za rad i materijal.</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6D54C7">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p>
        </w:tc>
      </w:tr>
      <w:tr w:rsidR="005E7D58" w:rsidRPr="008336EA" w:rsidTr="006D54C7">
        <w:trPr>
          <w:trHeight w:val="919"/>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3.5</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montaža nadgradnih svetiljki E27, IP 54,60W prema</w:t>
            </w:r>
            <w:r w:rsidRPr="008336EA">
              <w:rPr>
                <w:rFonts w:ascii="Cambria" w:eastAsia="Times New Roman" w:hAnsi="Cambria" w:cs="Times New Roman"/>
                <w:color w:val="000000"/>
                <w:sz w:val="24"/>
                <w:szCs w:val="24"/>
              </w:rPr>
              <w:br/>
              <w:t>planu el. instalacije za montažu na terasi</w:t>
            </w:r>
            <w:r w:rsidR="00247D3B">
              <w:rPr>
                <w:rFonts w:ascii="Cambria" w:eastAsia="Times New Roman" w:hAnsi="Cambria" w:cs="Times New Roman"/>
                <w:color w:val="000000"/>
                <w:sz w:val="24"/>
                <w:szCs w:val="24"/>
              </w:rPr>
              <w:t>.</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6D54C7">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nil"/>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nil"/>
              <w:left w:val="nil"/>
              <w:bottom w:val="nil"/>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nil"/>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nil"/>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4</w:t>
            </w:r>
          </w:p>
        </w:tc>
      </w:tr>
      <w:tr w:rsidR="00C219E7" w:rsidRPr="008336EA" w:rsidTr="006D54C7">
        <w:trPr>
          <w:trHeight w:val="1027"/>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19E7" w:rsidRPr="008336EA" w:rsidRDefault="00C219E7"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3.6</w:t>
            </w: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C219E7" w:rsidRPr="008336EA" w:rsidRDefault="00C219E7"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montaža modularno</w:t>
            </w:r>
            <w:r w:rsidR="00247D3B">
              <w:rPr>
                <w:rFonts w:ascii="Cambria" w:eastAsia="Times New Roman" w:hAnsi="Cambria" w:cs="Times New Roman"/>
                <w:color w:val="000000"/>
                <w:sz w:val="24"/>
                <w:szCs w:val="24"/>
              </w:rPr>
              <w:t xml:space="preserve">g kompleta </w:t>
            </w:r>
            <w:r w:rsidRPr="008336EA">
              <w:rPr>
                <w:rFonts w:ascii="Cambria" w:eastAsia="Times New Roman" w:hAnsi="Cambria" w:cs="Times New Roman"/>
                <w:color w:val="000000"/>
                <w:sz w:val="24"/>
                <w:szCs w:val="24"/>
              </w:rPr>
              <w:t>p</w:t>
            </w:r>
            <w:r w:rsidR="00247D3B">
              <w:rPr>
                <w:rFonts w:ascii="Cambria" w:eastAsia="Times New Roman" w:hAnsi="Cambria" w:cs="Times New Roman"/>
                <w:color w:val="000000"/>
                <w:sz w:val="24"/>
                <w:szCs w:val="24"/>
              </w:rPr>
              <w:t>roizvodnje “</w:t>
            </w:r>
            <w:r w:rsidR="006D54C7">
              <w:rPr>
                <w:rFonts w:ascii="Cambria" w:eastAsia="Times New Roman" w:hAnsi="Cambria" w:cs="Times New Roman"/>
                <w:color w:val="000000"/>
                <w:sz w:val="24"/>
                <w:szCs w:val="24"/>
              </w:rPr>
              <w:t>TEM</w:t>
            </w:r>
            <w:r w:rsidR="006D54C7">
              <w:rPr>
                <w:rFonts w:ascii="Cambria" w:eastAsia="Times New Roman" w:hAnsi="Cambria" w:cs="Times New Roman"/>
                <w:color w:val="000000"/>
                <w:sz w:val="24"/>
                <w:szCs w:val="24"/>
              </w:rPr>
              <w:br/>
              <w:t>Čatež</w:t>
            </w:r>
            <w:r w:rsidR="00247D3B">
              <w:rPr>
                <w:rFonts w:ascii="Cambria" w:eastAsia="Times New Roman" w:hAnsi="Cambria" w:cs="Times New Roman"/>
                <w:color w:val="000000"/>
                <w:sz w:val="24"/>
                <w:szCs w:val="24"/>
              </w:rPr>
              <w:t>”</w:t>
            </w:r>
            <w:r w:rsidR="006D54C7">
              <w:rPr>
                <w:rFonts w:ascii="Cambria" w:eastAsia="Times New Roman" w:hAnsi="Cambria" w:cs="Times New Roman"/>
                <w:color w:val="000000"/>
                <w:sz w:val="24"/>
                <w:szCs w:val="24"/>
              </w:rPr>
              <w:t xml:space="preserve"> ili ekvivalentno</w:t>
            </w:r>
            <w:r w:rsidRPr="008336EA">
              <w:rPr>
                <w:rFonts w:ascii="Cambria" w:eastAsia="Times New Roman" w:hAnsi="Cambria" w:cs="Times New Roman"/>
                <w:color w:val="000000"/>
                <w:sz w:val="24"/>
                <w:szCs w:val="24"/>
              </w:rPr>
              <w:t xml:space="preserve"> sa sledećim priborom:</w:t>
            </w:r>
          </w:p>
        </w:tc>
        <w:tc>
          <w:tcPr>
            <w:tcW w:w="1970"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19E7" w:rsidRPr="008336EA" w:rsidRDefault="00C219E7"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C219E7" w:rsidRPr="008336EA" w:rsidRDefault="00C219E7" w:rsidP="008336EA">
            <w:pPr>
              <w:spacing w:after="0" w:line="240" w:lineRule="auto"/>
              <w:rPr>
                <w:rFonts w:ascii="Cambria" w:eastAsia="Times New Roman" w:hAnsi="Cambria" w:cs="Times New Roman"/>
                <w:color w:val="000000"/>
                <w:sz w:val="24"/>
                <w:szCs w:val="24"/>
              </w:rPr>
            </w:pPr>
          </w:p>
        </w:tc>
        <w:tc>
          <w:tcPr>
            <w:tcW w:w="1170" w:type="dxa"/>
            <w:tcBorders>
              <w:top w:val="single" w:sz="4" w:space="0" w:color="auto"/>
              <w:left w:val="single" w:sz="4" w:space="0" w:color="auto"/>
              <w:bottom w:val="single" w:sz="4" w:space="0" w:color="000000"/>
              <w:right w:val="single" w:sz="4" w:space="0" w:color="000000"/>
            </w:tcBorders>
            <w:shd w:val="clear" w:color="auto" w:fill="auto"/>
            <w:vAlign w:val="center"/>
          </w:tcPr>
          <w:p w:rsidR="00C219E7" w:rsidRPr="008336EA" w:rsidRDefault="00C219E7" w:rsidP="008336EA">
            <w:pPr>
              <w:spacing w:after="0" w:line="240" w:lineRule="auto"/>
              <w:rPr>
                <w:rFonts w:ascii="Cambria" w:eastAsia="Times New Roman" w:hAnsi="Cambria" w:cs="Times New Roman"/>
                <w:color w:val="000000"/>
                <w:sz w:val="24"/>
                <w:szCs w:val="24"/>
              </w:rPr>
            </w:pPr>
          </w:p>
        </w:tc>
      </w:tr>
      <w:tr w:rsidR="00C219E7" w:rsidRPr="008336EA" w:rsidTr="006D54C7">
        <w:trPr>
          <w:trHeight w:val="315"/>
        </w:trPr>
        <w:tc>
          <w:tcPr>
            <w:tcW w:w="639" w:type="dxa"/>
            <w:vMerge/>
            <w:tcBorders>
              <w:top w:val="nil"/>
              <w:left w:val="single" w:sz="4" w:space="0" w:color="auto"/>
              <w:bottom w:val="single" w:sz="4" w:space="0" w:color="000000"/>
              <w:right w:val="single" w:sz="4" w:space="0" w:color="auto"/>
            </w:tcBorders>
            <w:vAlign w:val="center"/>
            <w:hideMark/>
          </w:tcPr>
          <w:p w:rsidR="00C219E7" w:rsidRPr="008336EA" w:rsidRDefault="00C219E7"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C219E7" w:rsidRPr="008336EA" w:rsidRDefault="006D54C7" w:rsidP="00247D3B">
            <w:p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ugradna kutija 2M</w:t>
            </w:r>
          </w:p>
        </w:tc>
        <w:tc>
          <w:tcPr>
            <w:tcW w:w="1970" w:type="dxa"/>
            <w:gridSpan w:val="4"/>
            <w:tcBorders>
              <w:top w:val="nil"/>
              <w:left w:val="nil"/>
              <w:bottom w:val="single" w:sz="4" w:space="0" w:color="auto"/>
              <w:right w:val="single" w:sz="4" w:space="0" w:color="auto"/>
            </w:tcBorders>
            <w:shd w:val="clear" w:color="auto" w:fill="auto"/>
            <w:vAlign w:val="center"/>
            <w:hideMark/>
          </w:tcPr>
          <w:p w:rsidR="00C219E7" w:rsidRPr="008336EA" w:rsidRDefault="00C219E7"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vAlign w:val="center"/>
          </w:tcPr>
          <w:p w:rsidR="00C219E7"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vAlign w:val="center"/>
          </w:tcPr>
          <w:p w:rsidR="00C219E7"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C219E7" w:rsidRPr="008336EA" w:rsidTr="006D54C7">
        <w:trPr>
          <w:trHeight w:val="289"/>
        </w:trPr>
        <w:tc>
          <w:tcPr>
            <w:tcW w:w="639" w:type="dxa"/>
            <w:vMerge/>
            <w:tcBorders>
              <w:top w:val="nil"/>
              <w:left w:val="single" w:sz="4" w:space="0" w:color="auto"/>
              <w:bottom w:val="single" w:sz="4" w:space="0" w:color="000000"/>
              <w:right w:val="single" w:sz="4" w:space="0" w:color="auto"/>
            </w:tcBorders>
            <w:vAlign w:val="center"/>
            <w:hideMark/>
          </w:tcPr>
          <w:p w:rsidR="00C219E7" w:rsidRPr="008336EA" w:rsidRDefault="00C219E7"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vAlign w:val="bottom"/>
            <w:hideMark/>
          </w:tcPr>
          <w:p w:rsidR="00C219E7" w:rsidRPr="008336EA" w:rsidRDefault="00C219E7"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nosa</w:t>
            </w:r>
            <w:r w:rsidR="006D54C7">
              <w:rPr>
                <w:rFonts w:ascii="Cambria" w:eastAsia="Times New Roman" w:hAnsi="Cambria" w:cs="Times New Roman"/>
                <w:color w:val="000000"/>
                <w:sz w:val="24"/>
                <w:szCs w:val="24"/>
              </w:rPr>
              <w:t>č dekorativnog okvira 1M</w:t>
            </w:r>
          </w:p>
        </w:tc>
        <w:tc>
          <w:tcPr>
            <w:tcW w:w="1970" w:type="dxa"/>
            <w:gridSpan w:val="4"/>
            <w:tcBorders>
              <w:top w:val="nil"/>
              <w:left w:val="nil"/>
              <w:bottom w:val="single" w:sz="4" w:space="0" w:color="auto"/>
              <w:right w:val="single" w:sz="4" w:space="0" w:color="auto"/>
            </w:tcBorders>
            <w:shd w:val="clear" w:color="auto" w:fill="auto"/>
            <w:vAlign w:val="center"/>
            <w:hideMark/>
          </w:tcPr>
          <w:p w:rsidR="00C219E7" w:rsidRPr="008336EA" w:rsidRDefault="00C219E7"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vAlign w:val="center"/>
          </w:tcPr>
          <w:p w:rsidR="00C219E7"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vAlign w:val="center"/>
          </w:tcPr>
          <w:p w:rsidR="00C219E7"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C219E7" w:rsidRPr="008336EA" w:rsidTr="006D54C7">
        <w:trPr>
          <w:trHeight w:val="315"/>
        </w:trPr>
        <w:tc>
          <w:tcPr>
            <w:tcW w:w="639" w:type="dxa"/>
            <w:vMerge/>
            <w:tcBorders>
              <w:top w:val="nil"/>
              <w:left w:val="single" w:sz="4" w:space="0" w:color="auto"/>
              <w:bottom w:val="single" w:sz="4" w:space="0" w:color="000000"/>
              <w:right w:val="single" w:sz="4" w:space="0" w:color="auto"/>
            </w:tcBorders>
            <w:vAlign w:val="center"/>
            <w:hideMark/>
          </w:tcPr>
          <w:p w:rsidR="00C219E7" w:rsidRPr="008336EA" w:rsidRDefault="00C219E7"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C219E7" w:rsidRPr="008336EA" w:rsidRDefault="00C219E7"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dekorativni okvir 1M</w:t>
            </w:r>
          </w:p>
        </w:tc>
        <w:tc>
          <w:tcPr>
            <w:tcW w:w="1970" w:type="dxa"/>
            <w:gridSpan w:val="4"/>
            <w:tcBorders>
              <w:top w:val="nil"/>
              <w:left w:val="nil"/>
              <w:bottom w:val="single" w:sz="4" w:space="0" w:color="auto"/>
              <w:right w:val="single" w:sz="4" w:space="0" w:color="auto"/>
            </w:tcBorders>
            <w:shd w:val="clear" w:color="auto" w:fill="auto"/>
            <w:vAlign w:val="center"/>
            <w:hideMark/>
          </w:tcPr>
          <w:p w:rsidR="00C219E7" w:rsidRPr="008336EA" w:rsidRDefault="00C219E7"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vAlign w:val="center"/>
          </w:tcPr>
          <w:p w:rsidR="00C219E7"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vAlign w:val="center"/>
          </w:tcPr>
          <w:p w:rsidR="00C219E7"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C219E7" w:rsidRPr="008336EA" w:rsidTr="006D54C7">
        <w:trPr>
          <w:trHeight w:val="217"/>
        </w:trPr>
        <w:tc>
          <w:tcPr>
            <w:tcW w:w="639" w:type="dxa"/>
            <w:vMerge/>
            <w:tcBorders>
              <w:top w:val="nil"/>
              <w:left w:val="single" w:sz="4" w:space="0" w:color="auto"/>
              <w:bottom w:val="single" w:sz="4" w:space="0" w:color="000000"/>
              <w:right w:val="single" w:sz="4" w:space="0" w:color="auto"/>
            </w:tcBorders>
            <w:vAlign w:val="center"/>
            <w:hideMark/>
          </w:tcPr>
          <w:p w:rsidR="00C219E7" w:rsidRPr="008336EA" w:rsidRDefault="00C219E7"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vAlign w:val="bottom"/>
            <w:hideMark/>
          </w:tcPr>
          <w:p w:rsidR="00C219E7" w:rsidRPr="008336EA" w:rsidRDefault="00C219E7"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jednopolni prekidač 1M, 10 A</w:t>
            </w:r>
          </w:p>
        </w:tc>
        <w:tc>
          <w:tcPr>
            <w:tcW w:w="1970" w:type="dxa"/>
            <w:gridSpan w:val="4"/>
            <w:tcBorders>
              <w:top w:val="nil"/>
              <w:left w:val="nil"/>
              <w:bottom w:val="single" w:sz="4" w:space="0" w:color="auto"/>
              <w:right w:val="single" w:sz="4" w:space="0" w:color="auto"/>
            </w:tcBorders>
            <w:shd w:val="clear" w:color="auto" w:fill="auto"/>
            <w:vAlign w:val="center"/>
            <w:hideMark/>
          </w:tcPr>
          <w:p w:rsidR="00C219E7" w:rsidRPr="008336EA" w:rsidRDefault="00C219E7"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vAlign w:val="center"/>
          </w:tcPr>
          <w:p w:rsidR="00C219E7"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vAlign w:val="center"/>
          </w:tcPr>
          <w:p w:rsidR="00C219E7"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5E7D58" w:rsidRPr="008336EA" w:rsidTr="006D54C7">
        <w:trPr>
          <w:trHeight w:val="315"/>
        </w:trPr>
        <w:tc>
          <w:tcPr>
            <w:tcW w:w="639" w:type="dxa"/>
            <w:vMerge/>
            <w:tcBorders>
              <w:top w:val="nil"/>
              <w:left w:val="single" w:sz="4" w:space="0" w:color="auto"/>
              <w:bottom w:val="single" w:sz="4" w:space="0" w:color="auto"/>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6D54C7" w:rsidRDefault="005E7D58" w:rsidP="008336EA">
            <w:pPr>
              <w:spacing w:after="0" w:line="240" w:lineRule="auto"/>
              <w:rPr>
                <w:rFonts w:ascii="Cambria" w:eastAsia="Times New Roman" w:hAnsi="Cambria" w:cs="Times New Roman"/>
                <w:b/>
                <w:color w:val="000000"/>
                <w:sz w:val="24"/>
                <w:szCs w:val="24"/>
              </w:rPr>
            </w:pPr>
            <w:r w:rsidRPr="006D54C7">
              <w:rPr>
                <w:rFonts w:ascii="Cambria" w:eastAsia="Times New Roman" w:hAnsi="Cambria" w:cs="Times New Roman"/>
                <w:b/>
                <w:color w:val="000000"/>
                <w:sz w:val="24"/>
                <w:szCs w:val="24"/>
              </w:rPr>
              <w:t>komplet</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6D54C7" w:rsidRDefault="005E7D58" w:rsidP="008336EA">
            <w:pPr>
              <w:spacing w:after="0" w:line="240" w:lineRule="auto"/>
              <w:rPr>
                <w:rFonts w:ascii="Cambria" w:eastAsia="Times New Roman" w:hAnsi="Cambria" w:cs="Times New Roman"/>
                <w:b/>
                <w:color w:val="000000"/>
                <w:sz w:val="24"/>
                <w:szCs w:val="24"/>
              </w:rPr>
            </w:pPr>
            <w:r w:rsidRPr="006D54C7">
              <w:rPr>
                <w:rFonts w:ascii="Cambria" w:eastAsia="Times New Roman" w:hAnsi="Cambria" w:cs="Times New Roman"/>
                <w:b/>
                <w:color w:val="000000"/>
                <w:sz w:val="24"/>
                <w:szCs w:val="24"/>
              </w:rPr>
              <w:t>2</w:t>
            </w:r>
          </w:p>
        </w:tc>
      </w:tr>
      <w:tr w:rsidR="005E7D58" w:rsidRPr="008336EA" w:rsidTr="006D54C7">
        <w:trPr>
          <w:trHeight w:val="1189"/>
        </w:trPr>
        <w:tc>
          <w:tcPr>
            <w:tcW w:w="639" w:type="dxa"/>
            <w:tcBorders>
              <w:top w:val="single" w:sz="4" w:space="0" w:color="auto"/>
              <w:left w:val="single" w:sz="4" w:space="0" w:color="auto"/>
              <w:bottom w:val="single" w:sz="4" w:space="0" w:color="auto"/>
              <w:right w:val="nil"/>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3.7</w:t>
            </w:r>
          </w:p>
        </w:tc>
        <w:tc>
          <w:tcPr>
            <w:tcW w:w="424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Isporuka i montaža modularnog kompleta </w:t>
            </w:r>
            <w:r w:rsidR="006D54C7">
              <w:rPr>
                <w:rFonts w:ascii="Cambria" w:eastAsia="Times New Roman" w:hAnsi="Cambria" w:cs="Times New Roman"/>
                <w:color w:val="000000"/>
                <w:sz w:val="24"/>
                <w:szCs w:val="24"/>
              </w:rPr>
              <w:t xml:space="preserve">proizvodnje </w:t>
            </w:r>
            <w:r w:rsidR="00247D3B">
              <w:rPr>
                <w:rFonts w:ascii="Cambria" w:eastAsia="Times New Roman" w:hAnsi="Cambria" w:cs="Times New Roman"/>
                <w:color w:val="000000"/>
                <w:sz w:val="24"/>
                <w:szCs w:val="24"/>
              </w:rPr>
              <w:t>“</w:t>
            </w:r>
            <w:r w:rsidR="006D54C7">
              <w:rPr>
                <w:rFonts w:ascii="Cambria" w:eastAsia="Times New Roman" w:hAnsi="Cambria" w:cs="Times New Roman"/>
                <w:color w:val="000000"/>
                <w:sz w:val="24"/>
                <w:szCs w:val="24"/>
              </w:rPr>
              <w:t>TEM</w:t>
            </w:r>
            <w:r w:rsidR="006D54C7">
              <w:rPr>
                <w:rFonts w:ascii="Cambria" w:eastAsia="Times New Roman" w:hAnsi="Cambria" w:cs="Times New Roman"/>
                <w:color w:val="000000"/>
                <w:sz w:val="24"/>
                <w:szCs w:val="24"/>
              </w:rPr>
              <w:br/>
              <w:t>Čatež</w:t>
            </w:r>
            <w:r w:rsidR="00247D3B">
              <w:rPr>
                <w:rFonts w:ascii="Cambria" w:eastAsia="Times New Roman" w:hAnsi="Cambria" w:cs="Times New Roman"/>
                <w:color w:val="000000"/>
                <w:sz w:val="24"/>
                <w:szCs w:val="24"/>
              </w:rPr>
              <w:t>”</w:t>
            </w:r>
            <w:r w:rsidR="006D54C7">
              <w:rPr>
                <w:rFonts w:ascii="Cambria" w:eastAsia="Times New Roman" w:hAnsi="Cambria" w:cs="Times New Roman"/>
                <w:color w:val="000000"/>
                <w:sz w:val="24"/>
                <w:szCs w:val="24"/>
              </w:rPr>
              <w:t xml:space="preserve"> ili ekvivalentno</w:t>
            </w:r>
            <w:r w:rsidRPr="008336EA">
              <w:rPr>
                <w:rFonts w:ascii="Cambria" w:eastAsia="Times New Roman" w:hAnsi="Cambria" w:cs="Times New Roman"/>
                <w:color w:val="000000"/>
                <w:sz w:val="24"/>
                <w:szCs w:val="24"/>
              </w:rPr>
              <w:t xml:space="preserve"> sa sledećim priborom:</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6D54C7" w:rsidRPr="008336EA" w:rsidTr="006D54C7">
        <w:trPr>
          <w:trHeight w:val="315"/>
        </w:trPr>
        <w:tc>
          <w:tcPr>
            <w:tcW w:w="639" w:type="dxa"/>
            <w:tcBorders>
              <w:top w:val="nil"/>
              <w:left w:val="single" w:sz="4" w:space="0" w:color="auto"/>
              <w:bottom w:val="single" w:sz="4" w:space="0" w:color="auto"/>
              <w:right w:val="nil"/>
            </w:tcBorders>
            <w:shd w:val="clear" w:color="auto" w:fill="auto"/>
            <w:noWrap/>
            <w:vAlign w:val="center"/>
            <w:hideMark/>
          </w:tcPr>
          <w:p w:rsidR="006D54C7" w:rsidRPr="008336EA" w:rsidRDefault="006D54C7" w:rsidP="008336EA">
            <w:pPr>
              <w:spacing w:after="0" w:line="240" w:lineRule="auto"/>
              <w:rPr>
                <w:rFonts w:ascii="Cambria" w:eastAsia="Times New Roman" w:hAnsi="Cambria" w:cs="Times New Roman"/>
                <w:color w:val="000000"/>
              </w:rPr>
            </w:pPr>
          </w:p>
        </w:tc>
        <w:tc>
          <w:tcPr>
            <w:tcW w:w="4246" w:type="dxa"/>
            <w:gridSpan w:val="4"/>
            <w:tcBorders>
              <w:top w:val="nil"/>
              <w:left w:val="single" w:sz="4" w:space="0" w:color="auto"/>
              <w:bottom w:val="single" w:sz="4" w:space="0" w:color="auto"/>
              <w:right w:val="single" w:sz="4" w:space="0" w:color="auto"/>
            </w:tcBorders>
            <w:shd w:val="clear" w:color="auto" w:fill="auto"/>
            <w:noWrap/>
            <w:vAlign w:val="bottom"/>
            <w:hideMark/>
          </w:tcPr>
          <w:p w:rsidR="006D54C7" w:rsidRPr="008336EA" w:rsidRDefault="006D54C7"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ugradna kutija 2M</w:t>
            </w:r>
          </w:p>
        </w:tc>
        <w:tc>
          <w:tcPr>
            <w:tcW w:w="1970" w:type="dxa"/>
            <w:gridSpan w:val="4"/>
            <w:tcBorders>
              <w:top w:val="nil"/>
              <w:left w:val="nil"/>
              <w:bottom w:val="single" w:sz="4" w:space="0" w:color="auto"/>
              <w:right w:val="single" w:sz="4" w:space="0" w:color="auto"/>
            </w:tcBorders>
            <w:shd w:val="clear" w:color="auto" w:fill="auto"/>
            <w:noWrap/>
            <w:vAlign w:val="bottom"/>
            <w:hideMark/>
          </w:tcPr>
          <w:p w:rsidR="006D54C7" w:rsidRPr="008336EA" w:rsidRDefault="006D54C7"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D54C7"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bottom"/>
            <w:hideMark/>
          </w:tcPr>
          <w:p w:rsidR="006D54C7"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6D54C7" w:rsidRPr="008336EA" w:rsidTr="006D54C7">
        <w:trPr>
          <w:trHeight w:val="315"/>
        </w:trPr>
        <w:tc>
          <w:tcPr>
            <w:tcW w:w="639" w:type="dxa"/>
            <w:tcBorders>
              <w:top w:val="nil"/>
              <w:left w:val="single" w:sz="4" w:space="0" w:color="auto"/>
              <w:bottom w:val="single" w:sz="4" w:space="0" w:color="auto"/>
              <w:right w:val="nil"/>
            </w:tcBorders>
            <w:shd w:val="clear" w:color="auto" w:fill="auto"/>
            <w:noWrap/>
            <w:vAlign w:val="center"/>
            <w:hideMark/>
          </w:tcPr>
          <w:p w:rsidR="006D54C7" w:rsidRPr="008336EA" w:rsidRDefault="006D54C7" w:rsidP="008336EA">
            <w:pPr>
              <w:spacing w:after="0" w:line="240" w:lineRule="auto"/>
              <w:rPr>
                <w:rFonts w:ascii="Cambria" w:eastAsia="Times New Roman" w:hAnsi="Cambria" w:cs="Times New Roman"/>
                <w:color w:val="000000"/>
              </w:rPr>
            </w:pPr>
          </w:p>
        </w:tc>
        <w:tc>
          <w:tcPr>
            <w:tcW w:w="4246" w:type="dxa"/>
            <w:gridSpan w:val="4"/>
            <w:tcBorders>
              <w:top w:val="nil"/>
              <w:left w:val="single" w:sz="4" w:space="0" w:color="auto"/>
              <w:bottom w:val="single" w:sz="4" w:space="0" w:color="auto"/>
              <w:right w:val="single" w:sz="4" w:space="0" w:color="auto"/>
            </w:tcBorders>
            <w:shd w:val="clear" w:color="auto" w:fill="auto"/>
            <w:noWrap/>
            <w:vAlign w:val="bottom"/>
            <w:hideMark/>
          </w:tcPr>
          <w:p w:rsidR="006D54C7" w:rsidRPr="008336EA" w:rsidRDefault="006D54C7"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nosač dekorativnog okvira 2M</w:t>
            </w:r>
          </w:p>
        </w:tc>
        <w:tc>
          <w:tcPr>
            <w:tcW w:w="1970" w:type="dxa"/>
            <w:gridSpan w:val="4"/>
            <w:tcBorders>
              <w:top w:val="nil"/>
              <w:left w:val="nil"/>
              <w:bottom w:val="single" w:sz="4" w:space="0" w:color="auto"/>
              <w:right w:val="single" w:sz="4" w:space="0" w:color="auto"/>
            </w:tcBorders>
            <w:shd w:val="clear" w:color="auto" w:fill="auto"/>
            <w:noWrap/>
            <w:vAlign w:val="bottom"/>
            <w:hideMark/>
          </w:tcPr>
          <w:p w:rsidR="006D54C7" w:rsidRPr="008336EA" w:rsidRDefault="006D54C7"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D54C7"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bottom"/>
            <w:hideMark/>
          </w:tcPr>
          <w:p w:rsidR="006D54C7"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6D54C7" w:rsidRPr="008336EA" w:rsidTr="006D54C7">
        <w:trPr>
          <w:trHeight w:val="315"/>
        </w:trPr>
        <w:tc>
          <w:tcPr>
            <w:tcW w:w="639" w:type="dxa"/>
            <w:tcBorders>
              <w:top w:val="nil"/>
              <w:left w:val="single" w:sz="4" w:space="0" w:color="auto"/>
              <w:bottom w:val="single" w:sz="4" w:space="0" w:color="auto"/>
              <w:right w:val="nil"/>
            </w:tcBorders>
            <w:shd w:val="clear" w:color="auto" w:fill="auto"/>
            <w:noWrap/>
            <w:vAlign w:val="center"/>
            <w:hideMark/>
          </w:tcPr>
          <w:p w:rsidR="006D54C7" w:rsidRPr="008336EA" w:rsidRDefault="006D54C7" w:rsidP="008336EA">
            <w:pPr>
              <w:spacing w:after="0" w:line="240" w:lineRule="auto"/>
              <w:rPr>
                <w:rFonts w:ascii="Cambria" w:eastAsia="Times New Roman" w:hAnsi="Cambria" w:cs="Times New Roman"/>
                <w:color w:val="000000"/>
              </w:rPr>
            </w:pPr>
          </w:p>
        </w:tc>
        <w:tc>
          <w:tcPr>
            <w:tcW w:w="4246" w:type="dxa"/>
            <w:gridSpan w:val="4"/>
            <w:tcBorders>
              <w:top w:val="nil"/>
              <w:left w:val="single" w:sz="4" w:space="0" w:color="auto"/>
              <w:bottom w:val="single" w:sz="4" w:space="0" w:color="auto"/>
              <w:right w:val="single" w:sz="4" w:space="0" w:color="auto"/>
            </w:tcBorders>
            <w:shd w:val="clear" w:color="auto" w:fill="auto"/>
            <w:noWrap/>
            <w:vAlign w:val="bottom"/>
            <w:hideMark/>
          </w:tcPr>
          <w:p w:rsidR="006D54C7" w:rsidRPr="008336EA" w:rsidRDefault="006D54C7"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dekorativni okvir 2M</w:t>
            </w:r>
          </w:p>
        </w:tc>
        <w:tc>
          <w:tcPr>
            <w:tcW w:w="1970" w:type="dxa"/>
            <w:gridSpan w:val="4"/>
            <w:tcBorders>
              <w:top w:val="nil"/>
              <w:left w:val="nil"/>
              <w:bottom w:val="single" w:sz="4" w:space="0" w:color="auto"/>
              <w:right w:val="single" w:sz="4" w:space="0" w:color="auto"/>
            </w:tcBorders>
            <w:shd w:val="clear" w:color="auto" w:fill="auto"/>
            <w:noWrap/>
            <w:vAlign w:val="bottom"/>
            <w:hideMark/>
          </w:tcPr>
          <w:p w:rsidR="006D54C7" w:rsidRPr="008336EA" w:rsidRDefault="006D54C7"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D54C7"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bottom"/>
            <w:hideMark/>
          </w:tcPr>
          <w:p w:rsidR="006D54C7"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6D54C7" w:rsidRPr="008336EA" w:rsidTr="006D54C7">
        <w:trPr>
          <w:trHeight w:val="315"/>
        </w:trPr>
        <w:tc>
          <w:tcPr>
            <w:tcW w:w="639" w:type="dxa"/>
            <w:tcBorders>
              <w:top w:val="nil"/>
              <w:left w:val="single" w:sz="4" w:space="0" w:color="auto"/>
              <w:bottom w:val="single" w:sz="4" w:space="0" w:color="auto"/>
              <w:right w:val="nil"/>
            </w:tcBorders>
            <w:shd w:val="clear" w:color="auto" w:fill="auto"/>
            <w:noWrap/>
            <w:vAlign w:val="center"/>
            <w:hideMark/>
          </w:tcPr>
          <w:p w:rsidR="006D54C7" w:rsidRPr="008336EA" w:rsidRDefault="006D54C7" w:rsidP="008336EA">
            <w:pPr>
              <w:spacing w:after="0" w:line="240" w:lineRule="auto"/>
              <w:rPr>
                <w:rFonts w:ascii="Cambria" w:eastAsia="Times New Roman" w:hAnsi="Cambria" w:cs="Times New Roman"/>
                <w:color w:val="000000"/>
              </w:rPr>
            </w:pPr>
          </w:p>
        </w:tc>
        <w:tc>
          <w:tcPr>
            <w:tcW w:w="4246" w:type="dxa"/>
            <w:gridSpan w:val="4"/>
            <w:tcBorders>
              <w:top w:val="nil"/>
              <w:left w:val="single" w:sz="4" w:space="0" w:color="auto"/>
              <w:bottom w:val="single" w:sz="4" w:space="0" w:color="auto"/>
              <w:right w:val="single" w:sz="4" w:space="0" w:color="auto"/>
            </w:tcBorders>
            <w:shd w:val="clear" w:color="auto" w:fill="auto"/>
            <w:noWrap/>
            <w:vAlign w:val="bottom"/>
            <w:hideMark/>
          </w:tcPr>
          <w:p w:rsidR="006D54C7" w:rsidRPr="008336EA" w:rsidRDefault="006D54C7"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jednopolni prekidač 10 A</w:t>
            </w:r>
          </w:p>
        </w:tc>
        <w:tc>
          <w:tcPr>
            <w:tcW w:w="1970" w:type="dxa"/>
            <w:gridSpan w:val="4"/>
            <w:tcBorders>
              <w:top w:val="nil"/>
              <w:left w:val="nil"/>
              <w:bottom w:val="single" w:sz="4" w:space="0" w:color="auto"/>
              <w:right w:val="single" w:sz="4" w:space="0" w:color="auto"/>
            </w:tcBorders>
            <w:shd w:val="clear" w:color="auto" w:fill="auto"/>
            <w:noWrap/>
            <w:vAlign w:val="bottom"/>
            <w:hideMark/>
          </w:tcPr>
          <w:p w:rsidR="006D54C7" w:rsidRPr="008336EA" w:rsidRDefault="006D54C7"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D54C7"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bottom"/>
            <w:hideMark/>
          </w:tcPr>
          <w:p w:rsidR="006D54C7"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p>
        </w:tc>
      </w:tr>
      <w:tr w:rsidR="005E7D58" w:rsidRPr="008336EA" w:rsidTr="006D54C7">
        <w:trPr>
          <w:trHeight w:val="315"/>
        </w:trPr>
        <w:tc>
          <w:tcPr>
            <w:tcW w:w="639" w:type="dxa"/>
            <w:tcBorders>
              <w:top w:val="nil"/>
              <w:left w:val="single" w:sz="4" w:space="0" w:color="auto"/>
              <w:bottom w:val="single" w:sz="4" w:space="0" w:color="auto"/>
              <w:right w:val="nil"/>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 </w:t>
            </w:r>
          </w:p>
        </w:tc>
        <w:tc>
          <w:tcPr>
            <w:tcW w:w="4246" w:type="dxa"/>
            <w:gridSpan w:val="4"/>
            <w:tcBorders>
              <w:top w:val="nil"/>
              <w:left w:val="single" w:sz="4" w:space="0" w:color="auto"/>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5E7D58" w:rsidRPr="006D54C7" w:rsidRDefault="005E7D58" w:rsidP="008336EA">
            <w:pPr>
              <w:spacing w:after="0" w:line="240" w:lineRule="auto"/>
              <w:rPr>
                <w:rFonts w:ascii="Cambria" w:eastAsia="Times New Roman" w:hAnsi="Cambria" w:cs="Times New Roman"/>
                <w:b/>
                <w:color w:val="000000"/>
                <w:sz w:val="24"/>
                <w:szCs w:val="24"/>
              </w:rPr>
            </w:pPr>
            <w:r w:rsidRPr="006D54C7">
              <w:rPr>
                <w:rFonts w:ascii="Cambria" w:eastAsia="Times New Roman" w:hAnsi="Cambria" w:cs="Times New Roman"/>
                <w:b/>
                <w:color w:val="000000"/>
                <w:sz w:val="24"/>
                <w:szCs w:val="24"/>
              </w:rPr>
              <w:t>komplet</w:t>
            </w:r>
          </w:p>
        </w:tc>
        <w:tc>
          <w:tcPr>
            <w:tcW w:w="1170" w:type="dxa"/>
            <w:tcBorders>
              <w:top w:val="nil"/>
              <w:left w:val="nil"/>
              <w:bottom w:val="single" w:sz="4" w:space="0" w:color="auto"/>
              <w:right w:val="single" w:sz="4" w:space="0" w:color="auto"/>
            </w:tcBorders>
            <w:shd w:val="clear" w:color="auto" w:fill="auto"/>
            <w:noWrap/>
            <w:vAlign w:val="bottom"/>
            <w:hideMark/>
          </w:tcPr>
          <w:p w:rsidR="005E7D58" w:rsidRPr="006D54C7" w:rsidRDefault="005E7D58" w:rsidP="008336EA">
            <w:pPr>
              <w:spacing w:after="0" w:line="240" w:lineRule="auto"/>
              <w:rPr>
                <w:rFonts w:ascii="Cambria" w:eastAsia="Times New Roman" w:hAnsi="Cambria" w:cs="Times New Roman"/>
                <w:b/>
                <w:color w:val="000000"/>
                <w:sz w:val="24"/>
                <w:szCs w:val="24"/>
              </w:rPr>
            </w:pPr>
            <w:r w:rsidRPr="006D54C7">
              <w:rPr>
                <w:rFonts w:ascii="Cambria" w:eastAsia="Times New Roman" w:hAnsi="Cambria" w:cs="Times New Roman"/>
                <w:b/>
                <w:color w:val="000000"/>
                <w:sz w:val="24"/>
                <w:szCs w:val="24"/>
              </w:rPr>
              <w:t>2</w:t>
            </w:r>
          </w:p>
        </w:tc>
      </w:tr>
      <w:tr w:rsidR="006D54C7" w:rsidRPr="008336EA" w:rsidTr="00EF5EC9">
        <w:trPr>
          <w:trHeight w:val="315"/>
        </w:trPr>
        <w:tc>
          <w:tcPr>
            <w:tcW w:w="639" w:type="dxa"/>
            <w:tcBorders>
              <w:top w:val="nil"/>
              <w:left w:val="single" w:sz="4" w:space="0" w:color="auto"/>
              <w:bottom w:val="single" w:sz="4" w:space="0" w:color="auto"/>
              <w:right w:val="nil"/>
            </w:tcBorders>
            <w:shd w:val="clear" w:color="auto" w:fill="auto"/>
            <w:noWrap/>
            <w:vAlign w:val="center"/>
            <w:hideMark/>
          </w:tcPr>
          <w:p w:rsidR="006D54C7" w:rsidRPr="008336EA" w:rsidRDefault="006D54C7" w:rsidP="008336EA">
            <w:pPr>
              <w:spacing w:after="0" w:line="240" w:lineRule="auto"/>
              <w:rPr>
                <w:rFonts w:ascii="Cambria" w:eastAsia="Times New Roman" w:hAnsi="Cambria" w:cs="Times New Roman"/>
                <w:color w:val="000000"/>
              </w:rPr>
            </w:pPr>
          </w:p>
        </w:tc>
        <w:tc>
          <w:tcPr>
            <w:tcW w:w="6216" w:type="dxa"/>
            <w:gridSpan w:val="8"/>
            <w:tcBorders>
              <w:top w:val="nil"/>
              <w:left w:val="single" w:sz="4" w:space="0" w:color="auto"/>
              <w:bottom w:val="single" w:sz="4" w:space="0" w:color="auto"/>
              <w:right w:val="single" w:sz="4" w:space="0" w:color="auto"/>
            </w:tcBorders>
            <w:shd w:val="clear" w:color="auto" w:fill="auto"/>
            <w:noWrap/>
            <w:vAlign w:val="bottom"/>
            <w:hideMark/>
          </w:tcPr>
          <w:p w:rsidR="006D54C7" w:rsidRPr="006D54C7" w:rsidRDefault="006D54C7" w:rsidP="008336EA">
            <w:pPr>
              <w:spacing w:after="0" w:line="240" w:lineRule="auto"/>
              <w:rPr>
                <w:rFonts w:ascii="Cambria" w:eastAsia="Times New Roman" w:hAnsi="Cambria" w:cs="Times New Roman"/>
                <w:b/>
                <w:color w:val="000000"/>
                <w:sz w:val="24"/>
                <w:szCs w:val="24"/>
              </w:rPr>
            </w:pPr>
            <w:r w:rsidRPr="006D54C7">
              <w:rPr>
                <w:rFonts w:ascii="Cambria" w:eastAsia="Times New Roman" w:hAnsi="Cambria" w:cs="Times New Roman"/>
                <w:b/>
                <w:color w:val="000000"/>
                <w:sz w:val="24"/>
                <w:szCs w:val="24"/>
              </w:rPr>
              <w:t>UKUPNO ELEKTRTIČNA INSTALACIJA OSVJETLJENJA:</w:t>
            </w:r>
          </w:p>
        </w:tc>
        <w:tc>
          <w:tcPr>
            <w:tcW w:w="1170" w:type="dxa"/>
            <w:gridSpan w:val="4"/>
            <w:tcBorders>
              <w:top w:val="nil"/>
              <w:left w:val="nil"/>
              <w:bottom w:val="single" w:sz="4" w:space="0" w:color="auto"/>
              <w:right w:val="single" w:sz="4" w:space="0" w:color="auto"/>
            </w:tcBorders>
            <w:shd w:val="clear" w:color="auto" w:fill="auto"/>
            <w:noWrap/>
            <w:vAlign w:val="bottom"/>
            <w:hideMark/>
          </w:tcPr>
          <w:p w:rsidR="006D54C7" w:rsidRPr="006D54C7" w:rsidRDefault="006D54C7" w:rsidP="008336EA">
            <w:pPr>
              <w:spacing w:after="0" w:line="240" w:lineRule="auto"/>
              <w:rPr>
                <w:rFonts w:ascii="Cambria" w:eastAsia="Times New Roman" w:hAnsi="Cambria" w:cs="Times New Roman"/>
                <w:b/>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6D54C7" w:rsidRPr="006D54C7" w:rsidRDefault="006D54C7" w:rsidP="008336EA">
            <w:pPr>
              <w:spacing w:after="0" w:line="240" w:lineRule="auto"/>
              <w:rPr>
                <w:rFonts w:ascii="Cambria" w:eastAsia="Times New Roman" w:hAnsi="Cambria" w:cs="Times New Roman"/>
                <w:b/>
                <w:color w:val="000000"/>
                <w:sz w:val="24"/>
                <w:szCs w:val="24"/>
              </w:rPr>
            </w:pPr>
          </w:p>
        </w:tc>
      </w:tr>
      <w:tr w:rsidR="005E7D58" w:rsidRPr="008336EA" w:rsidTr="000B3229">
        <w:trPr>
          <w:trHeight w:val="315"/>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b/>
                <w:bCs/>
                <w:color w:val="000000"/>
              </w:rPr>
            </w:pPr>
            <w:r w:rsidRPr="008336EA">
              <w:rPr>
                <w:rFonts w:ascii="Cambria" w:eastAsia="Times New Roman" w:hAnsi="Cambria" w:cs="Times New Roman"/>
                <w:b/>
                <w:bCs/>
                <w:color w:val="000000"/>
              </w:rPr>
              <w:t>4</w:t>
            </w:r>
          </w:p>
        </w:tc>
        <w:tc>
          <w:tcPr>
            <w:tcW w:w="8556" w:type="dxa"/>
            <w:gridSpan w:val="13"/>
            <w:tcBorders>
              <w:top w:val="single" w:sz="4" w:space="0" w:color="auto"/>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b/>
                <w:bCs/>
                <w:color w:val="000000"/>
                <w:sz w:val="24"/>
                <w:szCs w:val="24"/>
              </w:rPr>
            </w:pPr>
            <w:r w:rsidRPr="008336EA">
              <w:rPr>
                <w:rFonts w:ascii="Cambria" w:eastAsia="Times New Roman" w:hAnsi="Cambria" w:cs="Times New Roman"/>
                <w:b/>
                <w:bCs/>
                <w:color w:val="000000"/>
                <w:sz w:val="24"/>
                <w:szCs w:val="24"/>
              </w:rPr>
              <w:t>ELEKTRIČNE INSTALACIJE OPŠTE POTROŠNJE</w:t>
            </w:r>
          </w:p>
        </w:tc>
      </w:tr>
      <w:tr w:rsidR="005E7D58" w:rsidRPr="008336EA" w:rsidTr="000B3229">
        <w:trPr>
          <w:trHeight w:val="2359"/>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4.1</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materijala i izvođenje trofaznih priključnih mjesta,</w:t>
            </w:r>
            <w:r w:rsidRPr="008336EA">
              <w:rPr>
                <w:rFonts w:ascii="Cambria" w:eastAsia="Times New Roman" w:hAnsi="Cambria" w:cs="Times New Roman"/>
                <w:color w:val="000000"/>
                <w:sz w:val="24"/>
                <w:szCs w:val="24"/>
              </w:rPr>
              <w:br/>
              <w:t>provodnikom PP-Y 5x2,5mm2 položenim djelimično u cijevima</w:t>
            </w:r>
            <w:r w:rsidRPr="008336EA">
              <w:rPr>
                <w:rFonts w:ascii="Cambria" w:eastAsia="Times New Roman" w:hAnsi="Cambria" w:cs="Times New Roman"/>
                <w:color w:val="000000"/>
                <w:sz w:val="24"/>
                <w:szCs w:val="24"/>
              </w:rPr>
              <w:br/>
              <w:t xml:space="preserve">f23 </w:t>
            </w:r>
            <w:r w:rsidR="00247D3B">
              <w:rPr>
                <w:rFonts w:ascii="Cambria" w:eastAsia="Times New Roman" w:hAnsi="Cambria" w:cs="Times New Roman"/>
                <w:color w:val="000000"/>
                <w:sz w:val="24"/>
                <w:szCs w:val="24"/>
              </w:rPr>
              <w:t xml:space="preserve">(50%), a djelimično pod malter. </w:t>
            </w:r>
            <w:r w:rsidRPr="008336EA">
              <w:rPr>
                <w:rFonts w:ascii="Cambria" w:eastAsia="Times New Roman" w:hAnsi="Cambria" w:cs="Times New Roman"/>
                <w:color w:val="000000"/>
                <w:sz w:val="24"/>
                <w:szCs w:val="24"/>
              </w:rPr>
              <w:t>Prosječna dužina po</w:t>
            </w:r>
            <w:r w:rsidRPr="008336EA">
              <w:rPr>
                <w:rFonts w:ascii="Cambria" w:eastAsia="Times New Roman" w:hAnsi="Cambria" w:cs="Times New Roman"/>
                <w:color w:val="000000"/>
                <w:sz w:val="24"/>
                <w:szCs w:val="24"/>
              </w:rPr>
              <w:br/>
              <w:t>jednom priključnom mjestu je 10m. Komplet za materijal i rad:</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5E7D58" w:rsidRPr="008336EA" w:rsidTr="007C410F">
        <w:trPr>
          <w:trHeight w:val="2377"/>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4.2</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montaža trofazne priključnice 16A/380V, JUS</w:t>
            </w:r>
            <w:r w:rsidRPr="008336EA">
              <w:rPr>
                <w:rFonts w:ascii="Cambria" w:eastAsia="Times New Roman" w:hAnsi="Cambria" w:cs="Times New Roman"/>
                <w:color w:val="000000"/>
                <w:sz w:val="24"/>
                <w:szCs w:val="24"/>
              </w:rPr>
              <w:br w:type="page"/>
              <w:t>N.EO.350 sa montažnom kutijom f70 mm tip C, JUS N.E1.122,</w:t>
            </w:r>
            <w:r w:rsidRPr="008336EA">
              <w:rPr>
                <w:rFonts w:ascii="Cambria" w:eastAsia="Times New Roman" w:hAnsi="Cambria" w:cs="Times New Roman"/>
                <w:color w:val="000000"/>
                <w:sz w:val="24"/>
                <w:szCs w:val="24"/>
              </w:rPr>
              <w:br w:type="page"/>
              <w:t>tropolna sa porcelanskim uloškom, nultim kontaktom i</w:t>
            </w:r>
            <w:r w:rsidRPr="008336EA">
              <w:rPr>
                <w:rFonts w:ascii="Cambria" w:eastAsia="Times New Roman" w:hAnsi="Cambria" w:cs="Times New Roman"/>
                <w:color w:val="000000"/>
                <w:sz w:val="24"/>
                <w:szCs w:val="24"/>
              </w:rPr>
              <w:br w:type="page"/>
            </w:r>
            <w:r w:rsidR="00247D3B">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t>kontaktom za uzemljenje za u zid. Priključnice su proizvo</w:t>
            </w:r>
            <w:r w:rsidR="006D54C7">
              <w:rPr>
                <w:rFonts w:ascii="Cambria" w:eastAsia="Times New Roman" w:hAnsi="Cambria" w:cs="Times New Roman"/>
                <w:color w:val="000000"/>
                <w:sz w:val="24"/>
                <w:szCs w:val="24"/>
              </w:rPr>
              <w:t>d</w:t>
            </w:r>
            <w:r w:rsidR="006D54C7">
              <w:rPr>
                <w:rFonts w:ascii="Cambria" w:eastAsia="Times New Roman" w:hAnsi="Cambria" w:cs="Times New Roman"/>
                <w:color w:val="000000"/>
                <w:sz w:val="24"/>
                <w:szCs w:val="24"/>
              </w:rPr>
              <w:br w:type="page"/>
              <w:t>“Nopal”-Bačka Palanka</w:t>
            </w:r>
            <w:r w:rsidR="00247D3B">
              <w:rPr>
                <w:rFonts w:ascii="Cambria" w:eastAsia="Times New Roman" w:hAnsi="Cambria" w:cs="Times New Roman"/>
                <w:color w:val="000000"/>
                <w:sz w:val="24"/>
                <w:szCs w:val="24"/>
              </w:rPr>
              <w:t>”</w:t>
            </w:r>
            <w:r w:rsidR="006D54C7">
              <w:rPr>
                <w:rFonts w:ascii="Cambria" w:eastAsia="Times New Roman" w:hAnsi="Cambria" w:cs="Times New Roman"/>
                <w:color w:val="000000"/>
                <w:sz w:val="24"/>
                <w:szCs w:val="24"/>
              </w:rPr>
              <w:t>, ili ekvivalentno</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7C410F">
        <w:trPr>
          <w:trHeight w:val="315"/>
        </w:trPr>
        <w:tc>
          <w:tcPr>
            <w:tcW w:w="639" w:type="dxa"/>
            <w:vMerge/>
            <w:tcBorders>
              <w:top w:val="single" w:sz="4" w:space="0" w:color="auto"/>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5E7D58" w:rsidRPr="008336EA" w:rsidTr="006D54C7">
        <w:trPr>
          <w:trHeight w:val="3052"/>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4.3</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izvođenje priključnih mjesta provodnikom tipa PP-Y</w:t>
            </w:r>
            <w:r w:rsidRPr="008336EA">
              <w:rPr>
                <w:rFonts w:ascii="Cambria" w:eastAsia="Times New Roman" w:hAnsi="Cambria" w:cs="Times New Roman"/>
                <w:color w:val="000000"/>
                <w:sz w:val="24"/>
                <w:szCs w:val="24"/>
              </w:rPr>
              <w:br/>
              <w:t>3x2,5mm2, za strujne krugov</w:t>
            </w:r>
            <w:r w:rsidR="00247D3B">
              <w:rPr>
                <w:rFonts w:ascii="Cambria" w:eastAsia="Times New Roman" w:hAnsi="Cambria" w:cs="Times New Roman"/>
                <w:color w:val="000000"/>
                <w:sz w:val="24"/>
                <w:szCs w:val="24"/>
              </w:rPr>
              <w:t>e monofaznih priključnih mjesta</w:t>
            </w:r>
            <w:r w:rsidRPr="008336EA">
              <w:rPr>
                <w:rFonts w:ascii="Cambria" w:eastAsia="Times New Roman" w:hAnsi="Cambria" w:cs="Times New Roman"/>
                <w:color w:val="000000"/>
                <w:sz w:val="24"/>
                <w:szCs w:val="24"/>
              </w:rPr>
              <w:t>,</w:t>
            </w:r>
            <w:r w:rsidRPr="008336EA">
              <w:rPr>
                <w:rFonts w:ascii="Cambria" w:eastAsia="Times New Roman" w:hAnsi="Cambria" w:cs="Times New Roman"/>
                <w:color w:val="000000"/>
                <w:sz w:val="24"/>
                <w:szCs w:val="24"/>
              </w:rPr>
              <w:br/>
              <w:t>prema planu i jednopolnim</w:t>
            </w:r>
            <w:r w:rsidR="006D54C7">
              <w:rPr>
                <w:rFonts w:ascii="Cambria" w:eastAsia="Times New Roman" w:hAnsi="Cambria" w:cs="Times New Roman"/>
                <w:color w:val="000000"/>
                <w:sz w:val="24"/>
                <w:szCs w:val="24"/>
              </w:rPr>
              <w:t xml:space="preserve"> šemama, položenim djelimično u </w:t>
            </w:r>
            <w:r w:rsidRPr="008336EA">
              <w:rPr>
                <w:rFonts w:ascii="Cambria" w:eastAsia="Times New Roman" w:hAnsi="Cambria" w:cs="Times New Roman"/>
                <w:color w:val="000000"/>
                <w:sz w:val="24"/>
                <w:szCs w:val="24"/>
              </w:rPr>
              <w:t>cijevima f16 (50%) i djelimično</w:t>
            </w:r>
            <w:r w:rsidR="006D54C7">
              <w:rPr>
                <w:rFonts w:ascii="Cambria" w:eastAsia="Times New Roman" w:hAnsi="Cambria" w:cs="Times New Roman"/>
                <w:color w:val="000000"/>
                <w:sz w:val="24"/>
                <w:szCs w:val="24"/>
              </w:rPr>
              <w:t xml:space="preserve"> ispod maltera. Pod stavkom su </w:t>
            </w:r>
            <w:r w:rsidRPr="008336EA">
              <w:rPr>
                <w:rFonts w:ascii="Cambria" w:eastAsia="Times New Roman" w:hAnsi="Cambria" w:cs="Times New Roman"/>
                <w:color w:val="000000"/>
                <w:sz w:val="24"/>
                <w:szCs w:val="24"/>
              </w:rPr>
              <w:t>uračunata sva monofa</w:t>
            </w:r>
            <w:r w:rsidR="006D54C7">
              <w:rPr>
                <w:rFonts w:ascii="Cambria" w:eastAsia="Times New Roman" w:hAnsi="Cambria" w:cs="Times New Roman"/>
                <w:color w:val="000000"/>
                <w:sz w:val="24"/>
                <w:szCs w:val="24"/>
              </w:rPr>
              <w:t xml:space="preserve">zna priključna mjesta potrošača </w:t>
            </w:r>
            <w:r w:rsidRPr="008336EA">
              <w:rPr>
                <w:rFonts w:ascii="Cambria" w:eastAsia="Times New Roman" w:hAnsi="Cambria" w:cs="Times New Roman"/>
                <w:color w:val="000000"/>
                <w:sz w:val="24"/>
                <w:szCs w:val="24"/>
              </w:rPr>
              <w:t>stambenog objekata. Komplet z</w:t>
            </w:r>
            <w:r w:rsidR="006D54C7">
              <w:rPr>
                <w:rFonts w:ascii="Cambria" w:eastAsia="Times New Roman" w:hAnsi="Cambria" w:cs="Times New Roman"/>
                <w:color w:val="000000"/>
                <w:sz w:val="24"/>
                <w:szCs w:val="24"/>
              </w:rPr>
              <w:t xml:space="preserve">a materijal i rad računato po m </w:t>
            </w:r>
            <w:r w:rsidRPr="008336EA">
              <w:rPr>
                <w:rFonts w:ascii="Cambria" w:eastAsia="Times New Roman" w:hAnsi="Cambria" w:cs="Times New Roman"/>
                <w:color w:val="000000"/>
                <w:sz w:val="24"/>
                <w:szCs w:val="24"/>
              </w:rPr>
              <w:t>kabla :</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120</w:t>
            </w:r>
          </w:p>
        </w:tc>
      </w:tr>
      <w:tr w:rsidR="000B3229" w:rsidRPr="008336EA" w:rsidTr="000B3229">
        <w:trPr>
          <w:trHeight w:val="892"/>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229" w:rsidRPr="008336EA" w:rsidRDefault="000B3229"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4.4</w:t>
            </w:r>
          </w:p>
        </w:tc>
        <w:tc>
          <w:tcPr>
            <w:tcW w:w="4246" w:type="dxa"/>
            <w:gridSpan w:val="4"/>
            <w:tcBorders>
              <w:top w:val="nil"/>
              <w:left w:val="nil"/>
              <w:bottom w:val="single" w:sz="4" w:space="0" w:color="auto"/>
              <w:right w:val="single" w:sz="4" w:space="0" w:color="auto"/>
            </w:tcBorders>
            <w:shd w:val="clear" w:color="auto" w:fill="auto"/>
            <w:vAlign w:val="bottom"/>
            <w:hideMark/>
          </w:tcPr>
          <w:p w:rsidR="000B3229" w:rsidRPr="008336EA" w:rsidRDefault="000B3229"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Isporuka i montaža modularnog kompleta </w:t>
            </w:r>
            <w:r w:rsidR="006D54C7">
              <w:rPr>
                <w:rFonts w:ascii="Cambria" w:eastAsia="Times New Roman" w:hAnsi="Cambria" w:cs="Times New Roman"/>
                <w:color w:val="000000"/>
                <w:sz w:val="24"/>
                <w:szCs w:val="24"/>
              </w:rPr>
              <w:t xml:space="preserve">proizvodnje </w:t>
            </w:r>
            <w:r w:rsidR="00247D3B">
              <w:rPr>
                <w:rFonts w:ascii="Cambria" w:eastAsia="Times New Roman" w:hAnsi="Cambria" w:cs="Times New Roman"/>
                <w:color w:val="000000"/>
                <w:sz w:val="24"/>
                <w:szCs w:val="24"/>
              </w:rPr>
              <w:t>“</w:t>
            </w:r>
            <w:r w:rsidR="006D54C7">
              <w:rPr>
                <w:rFonts w:ascii="Cambria" w:eastAsia="Times New Roman" w:hAnsi="Cambria" w:cs="Times New Roman"/>
                <w:color w:val="000000"/>
                <w:sz w:val="24"/>
                <w:szCs w:val="24"/>
              </w:rPr>
              <w:t>TEM</w:t>
            </w:r>
            <w:r w:rsidR="006D54C7">
              <w:rPr>
                <w:rFonts w:ascii="Cambria" w:eastAsia="Times New Roman" w:hAnsi="Cambria" w:cs="Times New Roman"/>
                <w:color w:val="000000"/>
                <w:sz w:val="24"/>
                <w:szCs w:val="24"/>
              </w:rPr>
              <w:br/>
              <w:t>Čatež</w:t>
            </w:r>
            <w:r w:rsidR="00247D3B">
              <w:rPr>
                <w:rFonts w:ascii="Cambria" w:eastAsia="Times New Roman" w:hAnsi="Cambria" w:cs="Times New Roman"/>
                <w:color w:val="000000"/>
                <w:sz w:val="24"/>
                <w:szCs w:val="24"/>
              </w:rPr>
              <w:t>”</w:t>
            </w:r>
            <w:r w:rsidR="006D54C7">
              <w:rPr>
                <w:rFonts w:ascii="Cambria" w:eastAsia="Times New Roman" w:hAnsi="Cambria" w:cs="Times New Roman"/>
                <w:color w:val="000000"/>
                <w:sz w:val="24"/>
                <w:szCs w:val="24"/>
              </w:rPr>
              <w:t xml:space="preserve"> ili ekvivalentno</w:t>
            </w:r>
            <w:r w:rsidRPr="008336EA">
              <w:rPr>
                <w:rFonts w:ascii="Cambria" w:eastAsia="Times New Roman" w:hAnsi="Cambria" w:cs="Times New Roman"/>
                <w:color w:val="000000"/>
                <w:sz w:val="24"/>
                <w:szCs w:val="24"/>
              </w:rPr>
              <w:t xml:space="preserve"> sa sledećim priborom:</w:t>
            </w:r>
          </w:p>
        </w:tc>
        <w:tc>
          <w:tcPr>
            <w:tcW w:w="1970"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B3229" w:rsidRPr="008336EA" w:rsidRDefault="000B3229"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0B3229" w:rsidRPr="008336EA" w:rsidRDefault="000B3229" w:rsidP="008336EA">
            <w:pPr>
              <w:spacing w:after="0" w:line="240" w:lineRule="auto"/>
              <w:rPr>
                <w:rFonts w:ascii="Cambria" w:eastAsia="Times New Roman" w:hAnsi="Cambria" w:cs="Times New Roman"/>
                <w:color w:val="000000"/>
                <w:sz w:val="24"/>
                <w:szCs w:val="24"/>
              </w:rPr>
            </w:pPr>
          </w:p>
        </w:tc>
        <w:tc>
          <w:tcPr>
            <w:tcW w:w="1170" w:type="dxa"/>
            <w:tcBorders>
              <w:top w:val="single" w:sz="4" w:space="0" w:color="auto"/>
              <w:left w:val="single" w:sz="4" w:space="0" w:color="auto"/>
              <w:bottom w:val="single" w:sz="4" w:space="0" w:color="000000"/>
              <w:right w:val="single" w:sz="4" w:space="0" w:color="000000"/>
            </w:tcBorders>
            <w:shd w:val="clear" w:color="auto" w:fill="auto"/>
            <w:vAlign w:val="center"/>
          </w:tcPr>
          <w:p w:rsidR="000B3229" w:rsidRPr="008336EA" w:rsidRDefault="000B3229" w:rsidP="008336EA">
            <w:pPr>
              <w:spacing w:after="0" w:line="240" w:lineRule="auto"/>
              <w:rPr>
                <w:rFonts w:ascii="Cambria" w:eastAsia="Times New Roman" w:hAnsi="Cambria" w:cs="Times New Roman"/>
                <w:color w:val="000000"/>
                <w:sz w:val="24"/>
                <w:szCs w:val="24"/>
              </w:rPr>
            </w:pPr>
          </w:p>
        </w:tc>
      </w:tr>
      <w:tr w:rsidR="000B3229"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0B3229" w:rsidRPr="008336EA" w:rsidRDefault="000B3229"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0B3229" w:rsidRPr="008336EA" w:rsidRDefault="000B3229"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ugradna kutija 2M </w:t>
            </w:r>
          </w:p>
        </w:tc>
        <w:tc>
          <w:tcPr>
            <w:tcW w:w="1970" w:type="dxa"/>
            <w:gridSpan w:val="4"/>
            <w:tcBorders>
              <w:top w:val="nil"/>
              <w:left w:val="nil"/>
              <w:bottom w:val="single" w:sz="4" w:space="0" w:color="auto"/>
              <w:right w:val="single" w:sz="4" w:space="0" w:color="auto"/>
            </w:tcBorders>
            <w:shd w:val="clear" w:color="auto" w:fill="auto"/>
            <w:vAlign w:val="center"/>
            <w:hideMark/>
          </w:tcPr>
          <w:p w:rsidR="000B3229" w:rsidRPr="008336EA" w:rsidRDefault="000B3229"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vAlign w:val="center"/>
          </w:tcPr>
          <w:p w:rsidR="000B3229"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vAlign w:val="center"/>
          </w:tcPr>
          <w:p w:rsidR="000B3229"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0B3229"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0B3229" w:rsidRPr="008336EA" w:rsidRDefault="000B3229"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vAlign w:val="bottom"/>
            <w:hideMark/>
          </w:tcPr>
          <w:p w:rsidR="000B3229" w:rsidRPr="008336EA" w:rsidRDefault="000B3229"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nosač dekorativnog okvira 2M </w:t>
            </w:r>
          </w:p>
        </w:tc>
        <w:tc>
          <w:tcPr>
            <w:tcW w:w="1970" w:type="dxa"/>
            <w:gridSpan w:val="4"/>
            <w:tcBorders>
              <w:top w:val="nil"/>
              <w:left w:val="nil"/>
              <w:bottom w:val="single" w:sz="4" w:space="0" w:color="auto"/>
              <w:right w:val="single" w:sz="4" w:space="0" w:color="auto"/>
            </w:tcBorders>
            <w:shd w:val="clear" w:color="auto" w:fill="auto"/>
            <w:vAlign w:val="center"/>
            <w:hideMark/>
          </w:tcPr>
          <w:p w:rsidR="000B3229" w:rsidRPr="008336EA" w:rsidRDefault="000B3229"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vAlign w:val="center"/>
          </w:tcPr>
          <w:p w:rsidR="000B3229"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vAlign w:val="center"/>
          </w:tcPr>
          <w:p w:rsidR="000B3229"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0B3229"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0B3229" w:rsidRPr="008336EA" w:rsidRDefault="000B3229"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0B3229" w:rsidRPr="008336EA" w:rsidRDefault="000B3229"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dekorativni okvir 2M </w:t>
            </w:r>
          </w:p>
        </w:tc>
        <w:tc>
          <w:tcPr>
            <w:tcW w:w="1970" w:type="dxa"/>
            <w:gridSpan w:val="4"/>
            <w:tcBorders>
              <w:top w:val="nil"/>
              <w:left w:val="nil"/>
              <w:bottom w:val="single" w:sz="4" w:space="0" w:color="auto"/>
              <w:right w:val="single" w:sz="4" w:space="0" w:color="auto"/>
            </w:tcBorders>
            <w:shd w:val="clear" w:color="auto" w:fill="auto"/>
            <w:vAlign w:val="center"/>
            <w:hideMark/>
          </w:tcPr>
          <w:p w:rsidR="000B3229" w:rsidRPr="008336EA" w:rsidRDefault="000B3229"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vAlign w:val="center"/>
          </w:tcPr>
          <w:p w:rsidR="000B3229"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vAlign w:val="center"/>
          </w:tcPr>
          <w:p w:rsidR="000B3229"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0B3229"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0B3229" w:rsidRPr="008336EA" w:rsidRDefault="000B3229"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vAlign w:val="bottom"/>
            <w:hideMark/>
          </w:tcPr>
          <w:p w:rsidR="000B3229" w:rsidRPr="008336EA" w:rsidRDefault="000B3229"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šuko utičnica 2P+E, 16A </w:t>
            </w:r>
          </w:p>
        </w:tc>
        <w:tc>
          <w:tcPr>
            <w:tcW w:w="1970" w:type="dxa"/>
            <w:gridSpan w:val="4"/>
            <w:tcBorders>
              <w:top w:val="nil"/>
              <w:left w:val="nil"/>
              <w:bottom w:val="single" w:sz="4" w:space="0" w:color="auto"/>
              <w:right w:val="single" w:sz="4" w:space="0" w:color="auto"/>
            </w:tcBorders>
            <w:shd w:val="clear" w:color="auto" w:fill="auto"/>
            <w:vAlign w:val="center"/>
            <w:hideMark/>
          </w:tcPr>
          <w:p w:rsidR="000B3229" w:rsidRPr="008336EA" w:rsidRDefault="000B3229"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vAlign w:val="center"/>
          </w:tcPr>
          <w:p w:rsidR="000B3229"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vAlign w:val="center"/>
          </w:tcPr>
          <w:p w:rsidR="000B3229" w:rsidRPr="008336EA" w:rsidRDefault="006D54C7"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5E7D58" w:rsidRPr="008336EA" w:rsidTr="000B3229">
        <w:trPr>
          <w:trHeight w:val="315"/>
        </w:trPr>
        <w:tc>
          <w:tcPr>
            <w:tcW w:w="639" w:type="dxa"/>
            <w:vMerge/>
            <w:tcBorders>
              <w:top w:val="nil"/>
              <w:left w:val="single" w:sz="4" w:space="0" w:color="auto"/>
              <w:bottom w:val="single" w:sz="4" w:space="0" w:color="auto"/>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5E7D58">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247D3B" w:rsidRDefault="005E7D58" w:rsidP="008336EA">
            <w:pPr>
              <w:spacing w:after="0" w:line="240" w:lineRule="auto"/>
              <w:rPr>
                <w:rFonts w:ascii="Cambria" w:eastAsia="Times New Roman" w:hAnsi="Cambria" w:cs="Times New Roman"/>
                <w:b/>
                <w:color w:val="000000"/>
                <w:sz w:val="24"/>
                <w:szCs w:val="24"/>
              </w:rPr>
            </w:pPr>
            <w:r w:rsidRPr="00247D3B">
              <w:rPr>
                <w:rFonts w:ascii="Cambria" w:eastAsia="Times New Roman" w:hAnsi="Cambria" w:cs="Times New Roman"/>
                <w:b/>
                <w:color w:val="000000"/>
                <w:sz w:val="24"/>
                <w:szCs w:val="24"/>
              </w:rPr>
              <w:t>komplet</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5</w:t>
            </w:r>
          </w:p>
        </w:tc>
      </w:tr>
      <w:tr w:rsidR="005E7D58" w:rsidRPr="008336EA" w:rsidTr="006D54C7">
        <w:trPr>
          <w:trHeight w:val="1540"/>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4.5</w:t>
            </w: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ugradnja mon</w:t>
            </w:r>
            <w:r w:rsidR="006D54C7">
              <w:rPr>
                <w:rFonts w:ascii="Cambria" w:eastAsia="Times New Roman" w:hAnsi="Cambria" w:cs="Times New Roman"/>
                <w:color w:val="000000"/>
                <w:sz w:val="24"/>
                <w:szCs w:val="24"/>
              </w:rPr>
              <w:t xml:space="preserve">ofaznih OG utičnica, komplet sa </w:t>
            </w:r>
            <w:r w:rsidRPr="008336EA">
              <w:rPr>
                <w:rFonts w:ascii="Cambria" w:eastAsia="Times New Roman" w:hAnsi="Cambria" w:cs="Times New Roman"/>
                <w:color w:val="000000"/>
                <w:sz w:val="24"/>
                <w:szCs w:val="24"/>
              </w:rPr>
              <w:t>kutijom i materijalom za učvršć</w:t>
            </w:r>
            <w:r w:rsidR="006D54C7">
              <w:rPr>
                <w:rFonts w:ascii="Cambria" w:eastAsia="Times New Roman" w:hAnsi="Cambria" w:cs="Times New Roman"/>
                <w:color w:val="000000"/>
                <w:sz w:val="24"/>
                <w:szCs w:val="24"/>
              </w:rPr>
              <w:t xml:space="preserve">ivanje, u zaštiti IP 54. OG </w:t>
            </w:r>
            <w:r w:rsidRPr="008336EA">
              <w:rPr>
                <w:rFonts w:ascii="Cambria" w:eastAsia="Times New Roman" w:hAnsi="Cambria" w:cs="Times New Roman"/>
                <w:color w:val="000000"/>
                <w:sz w:val="24"/>
                <w:szCs w:val="24"/>
              </w:rPr>
              <w:t>utičnice se ugrađuju u zid, tako da im poklopac bude u ravni sa</w:t>
            </w:r>
            <w:r w:rsidRPr="008336EA">
              <w:rPr>
                <w:rFonts w:ascii="Cambria" w:eastAsia="Times New Roman" w:hAnsi="Cambria" w:cs="Times New Roman"/>
                <w:color w:val="000000"/>
                <w:sz w:val="24"/>
                <w:szCs w:val="24"/>
              </w:rPr>
              <w:br/>
              <w:t>zidom.</w:t>
            </w:r>
          </w:p>
        </w:tc>
        <w:tc>
          <w:tcPr>
            <w:tcW w:w="1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9" w:type="dxa"/>
            <w:gridSpan w:val="5"/>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vMerge/>
            <w:tcBorders>
              <w:top w:val="single" w:sz="4" w:space="0" w:color="auto"/>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single" w:sz="4" w:space="0" w:color="auto"/>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5E7D58">
            <w:pPr>
              <w:spacing w:after="0" w:line="240" w:lineRule="auto"/>
              <w:rPr>
                <w:rFonts w:ascii="Cambria" w:eastAsia="Times New Roman" w:hAnsi="Cambria" w:cs="Times New Roman"/>
                <w:color w:val="000000"/>
                <w:sz w:val="24"/>
                <w:szCs w:val="24"/>
              </w:rPr>
            </w:pPr>
          </w:p>
        </w:tc>
        <w:tc>
          <w:tcPr>
            <w:tcW w:w="1179" w:type="dxa"/>
            <w:gridSpan w:val="5"/>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5E7D58" w:rsidRPr="008336EA" w:rsidTr="006D54C7">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jc w:val="right"/>
              <w:rPr>
                <w:rFonts w:ascii="Cambria" w:eastAsia="Times New Roman" w:hAnsi="Cambria" w:cs="Times New Roman"/>
                <w:color w:val="000000"/>
              </w:rPr>
            </w:pPr>
            <w:r w:rsidRPr="008336EA">
              <w:rPr>
                <w:rFonts w:ascii="Cambria" w:eastAsia="Times New Roman" w:hAnsi="Cambria" w:cs="Times New Roman"/>
                <w:color w:val="000000"/>
              </w:rPr>
              <w:t>4.6</w:t>
            </w: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Sitni nespecificirani montažni materijal</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5E7D58">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paušalno</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6D54C7" w:rsidRPr="008336EA" w:rsidTr="006D54C7">
        <w:trPr>
          <w:trHeight w:val="315"/>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4C7" w:rsidRPr="008336EA" w:rsidRDefault="006D54C7" w:rsidP="008336EA">
            <w:pPr>
              <w:spacing w:after="0" w:line="240" w:lineRule="auto"/>
              <w:jc w:val="right"/>
              <w:rPr>
                <w:rFonts w:ascii="Cambria" w:eastAsia="Times New Roman" w:hAnsi="Cambria" w:cs="Times New Roman"/>
                <w:color w:val="000000"/>
              </w:rPr>
            </w:pPr>
          </w:p>
        </w:tc>
        <w:tc>
          <w:tcPr>
            <w:tcW w:w="6207" w:type="dxa"/>
            <w:gridSpan w:val="7"/>
            <w:tcBorders>
              <w:top w:val="single" w:sz="4" w:space="0" w:color="auto"/>
              <w:left w:val="nil"/>
              <w:bottom w:val="single" w:sz="4" w:space="0" w:color="auto"/>
              <w:right w:val="single" w:sz="4" w:space="0" w:color="auto"/>
            </w:tcBorders>
            <w:shd w:val="clear" w:color="auto" w:fill="auto"/>
            <w:noWrap/>
            <w:vAlign w:val="bottom"/>
            <w:hideMark/>
          </w:tcPr>
          <w:p w:rsidR="006D54C7" w:rsidRPr="006D54C7" w:rsidRDefault="006D54C7" w:rsidP="008336EA">
            <w:pPr>
              <w:spacing w:after="0" w:line="240" w:lineRule="auto"/>
              <w:rPr>
                <w:rFonts w:ascii="Cambria" w:eastAsia="Times New Roman" w:hAnsi="Cambria" w:cs="Times New Roman"/>
                <w:b/>
                <w:color w:val="000000"/>
                <w:sz w:val="24"/>
                <w:szCs w:val="24"/>
              </w:rPr>
            </w:pPr>
            <w:r w:rsidRPr="006D54C7">
              <w:rPr>
                <w:rFonts w:ascii="Cambria" w:eastAsia="Times New Roman" w:hAnsi="Cambria" w:cs="Times New Roman"/>
                <w:b/>
                <w:color w:val="000000"/>
                <w:sz w:val="24"/>
                <w:szCs w:val="24"/>
              </w:rPr>
              <w:t>UKUPNO INSTALACIJA OPŠTE POTROŠNJE:</w:t>
            </w:r>
          </w:p>
        </w:tc>
        <w:tc>
          <w:tcPr>
            <w:tcW w:w="1179" w:type="dxa"/>
            <w:gridSpan w:val="5"/>
            <w:tcBorders>
              <w:top w:val="single" w:sz="4" w:space="0" w:color="auto"/>
              <w:left w:val="nil"/>
              <w:bottom w:val="single" w:sz="4" w:space="0" w:color="auto"/>
              <w:right w:val="single" w:sz="4" w:space="0" w:color="auto"/>
            </w:tcBorders>
            <w:shd w:val="clear" w:color="auto" w:fill="auto"/>
            <w:noWrap/>
            <w:vAlign w:val="center"/>
            <w:hideMark/>
          </w:tcPr>
          <w:p w:rsidR="006D54C7" w:rsidRDefault="006D54C7" w:rsidP="005E7D58">
            <w:pPr>
              <w:spacing w:after="0" w:line="240" w:lineRule="auto"/>
              <w:rPr>
                <w:rFonts w:ascii="Cambria" w:eastAsia="Times New Roman" w:hAnsi="Cambria" w:cs="Times New Roman"/>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6D54C7" w:rsidRDefault="006D54C7" w:rsidP="008336EA">
            <w:pPr>
              <w:spacing w:after="0" w:line="240" w:lineRule="auto"/>
              <w:rPr>
                <w:rFonts w:ascii="Cambria" w:eastAsia="Times New Roman" w:hAnsi="Cambria" w:cs="Times New Roman"/>
                <w:color w:val="000000"/>
                <w:sz w:val="24"/>
                <w:szCs w:val="24"/>
              </w:rPr>
            </w:pPr>
          </w:p>
        </w:tc>
      </w:tr>
      <w:tr w:rsidR="005E7D58" w:rsidRPr="008336EA" w:rsidTr="000B3229">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b/>
                <w:bCs/>
                <w:color w:val="000000"/>
              </w:rPr>
            </w:pPr>
            <w:r w:rsidRPr="008336EA">
              <w:rPr>
                <w:rFonts w:ascii="Cambria" w:eastAsia="Times New Roman" w:hAnsi="Cambria" w:cs="Times New Roman"/>
                <w:b/>
                <w:bCs/>
                <w:color w:val="000000"/>
              </w:rPr>
              <w:t>5</w:t>
            </w:r>
          </w:p>
        </w:tc>
        <w:tc>
          <w:tcPr>
            <w:tcW w:w="8556" w:type="dxa"/>
            <w:gridSpan w:val="13"/>
            <w:tcBorders>
              <w:top w:val="single" w:sz="4" w:space="0" w:color="auto"/>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b/>
                <w:bCs/>
                <w:color w:val="000000"/>
                <w:sz w:val="24"/>
                <w:szCs w:val="24"/>
              </w:rPr>
            </w:pPr>
            <w:r w:rsidRPr="008336EA">
              <w:rPr>
                <w:rFonts w:ascii="Cambria" w:eastAsia="Times New Roman" w:hAnsi="Cambria" w:cs="Times New Roman"/>
                <w:b/>
                <w:bCs/>
                <w:color w:val="000000"/>
                <w:sz w:val="24"/>
                <w:szCs w:val="24"/>
              </w:rPr>
              <w:t>INSTALACIJA IZJEDNAČENJA POTENCIJALA</w:t>
            </w:r>
          </w:p>
        </w:tc>
      </w:tr>
      <w:tr w:rsidR="005E7D58" w:rsidRPr="008336EA" w:rsidTr="000B3229">
        <w:trPr>
          <w:trHeight w:val="1927"/>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5.1</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Provodnikom P/F 6 mm2 u cijevi u zidu izvesti povezivanje</w:t>
            </w:r>
            <w:r w:rsidRPr="008336EA">
              <w:rPr>
                <w:rFonts w:ascii="Cambria" w:eastAsia="Times New Roman" w:hAnsi="Cambria" w:cs="Times New Roman"/>
                <w:color w:val="000000"/>
                <w:sz w:val="24"/>
                <w:szCs w:val="24"/>
              </w:rPr>
              <w:br w:type="page"/>
              <w:t>sabirnice za izjednačenje potencijala sa sabirnicom za</w:t>
            </w:r>
            <w:r w:rsidRPr="008336EA">
              <w:rPr>
                <w:rFonts w:ascii="Cambria" w:eastAsia="Times New Roman" w:hAnsi="Cambria" w:cs="Times New Roman"/>
                <w:color w:val="000000"/>
                <w:sz w:val="24"/>
                <w:szCs w:val="24"/>
              </w:rPr>
              <w:br w:type="page"/>
              <w:t>uzemljenje u pripadajućoj RT. Prosječna dužina po jednom</w:t>
            </w:r>
            <w:r w:rsidRPr="008336EA">
              <w:rPr>
                <w:rFonts w:ascii="Cambria" w:eastAsia="Times New Roman" w:hAnsi="Cambria" w:cs="Times New Roman"/>
                <w:color w:val="000000"/>
                <w:sz w:val="24"/>
                <w:szCs w:val="24"/>
              </w:rPr>
              <w:br w:type="page"/>
              <w:t>odvodu je 11m. Ukupno za isporuku i rad prema tehničkom</w:t>
            </w:r>
            <w:r w:rsidRPr="008336EA">
              <w:rPr>
                <w:rFonts w:ascii="Cambria" w:eastAsia="Times New Roman" w:hAnsi="Cambria" w:cs="Times New Roman"/>
                <w:color w:val="000000"/>
                <w:sz w:val="24"/>
                <w:szCs w:val="24"/>
              </w:rPr>
              <w:br w:type="page"/>
              <w:t>opisu:</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0" w:type="dxa"/>
            <w:gridSpan w:val="4"/>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p>
        </w:tc>
      </w:tr>
      <w:tr w:rsidR="006D54C7" w:rsidRPr="008336EA" w:rsidTr="00EF5EC9">
        <w:trPr>
          <w:trHeight w:val="315"/>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4C7" w:rsidRPr="008336EA" w:rsidRDefault="006D54C7" w:rsidP="00EF5EC9">
            <w:pPr>
              <w:spacing w:after="0" w:line="240" w:lineRule="auto"/>
              <w:jc w:val="right"/>
              <w:rPr>
                <w:rFonts w:ascii="Cambria" w:eastAsia="Times New Roman" w:hAnsi="Cambria" w:cs="Times New Roman"/>
                <w:color w:val="000000"/>
              </w:rPr>
            </w:pPr>
          </w:p>
        </w:tc>
        <w:tc>
          <w:tcPr>
            <w:tcW w:w="6207" w:type="dxa"/>
            <w:gridSpan w:val="7"/>
            <w:tcBorders>
              <w:top w:val="single" w:sz="4" w:space="0" w:color="auto"/>
              <w:left w:val="nil"/>
              <w:bottom w:val="single" w:sz="4" w:space="0" w:color="auto"/>
              <w:right w:val="single" w:sz="4" w:space="0" w:color="auto"/>
            </w:tcBorders>
            <w:shd w:val="clear" w:color="auto" w:fill="auto"/>
            <w:noWrap/>
            <w:vAlign w:val="bottom"/>
            <w:hideMark/>
          </w:tcPr>
          <w:p w:rsidR="006D54C7" w:rsidRPr="006D54C7" w:rsidRDefault="006D54C7" w:rsidP="00EF5EC9">
            <w:pPr>
              <w:spacing w:after="0" w:line="240" w:lineRule="auto"/>
              <w:rPr>
                <w:rFonts w:ascii="Cambria" w:eastAsia="Times New Roman" w:hAnsi="Cambria" w:cs="Times New Roman"/>
                <w:b/>
                <w:color w:val="000000"/>
                <w:sz w:val="24"/>
                <w:szCs w:val="24"/>
              </w:rPr>
            </w:pPr>
            <w:r w:rsidRPr="006D54C7">
              <w:rPr>
                <w:rFonts w:ascii="Cambria" w:eastAsia="Times New Roman" w:hAnsi="Cambria" w:cs="Times New Roman"/>
                <w:b/>
                <w:color w:val="000000"/>
                <w:sz w:val="24"/>
                <w:szCs w:val="24"/>
              </w:rPr>
              <w:t>UK</w:t>
            </w:r>
            <w:r>
              <w:rPr>
                <w:rFonts w:ascii="Cambria" w:eastAsia="Times New Roman" w:hAnsi="Cambria" w:cs="Times New Roman"/>
                <w:b/>
                <w:color w:val="000000"/>
                <w:sz w:val="24"/>
                <w:szCs w:val="24"/>
              </w:rPr>
              <w:t>UPNO INSTALACIJA IZJEDNAČENJA POTENCIJALA</w:t>
            </w:r>
            <w:r w:rsidRPr="006D54C7">
              <w:rPr>
                <w:rFonts w:ascii="Cambria" w:eastAsia="Times New Roman" w:hAnsi="Cambria" w:cs="Times New Roman"/>
                <w:b/>
                <w:color w:val="000000"/>
                <w:sz w:val="24"/>
                <w:szCs w:val="24"/>
              </w:rPr>
              <w:t>:</w:t>
            </w:r>
          </w:p>
        </w:tc>
        <w:tc>
          <w:tcPr>
            <w:tcW w:w="1179" w:type="dxa"/>
            <w:gridSpan w:val="5"/>
            <w:tcBorders>
              <w:top w:val="single" w:sz="4" w:space="0" w:color="auto"/>
              <w:left w:val="nil"/>
              <w:bottom w:val="single" w:sz="4" w:space="0" w:color="auto"/>
              <w:right w:val="single" w:sz="4" w:space="0" w:color="auto"/>
            </w:tcBorders>
            <w:shd w:val="clear" w:color="auto" w:fill="auto"/>
            <w:noWrap/>
            <w:vAlign w:val="center"/>
            <w:hideMark/>
          </w:tcPr>
          <w:p w:rsidR="006D54C7" w:rsidRDefault="006D54C7" w:rsidP="00EF5EC9">
            <w:pPr>
              <w:spacing w:after="0" w:line="240" w:lineRule="auto"/>
              <w:rPr>
                <w:rFonts w:ascii="Cambria" w:eastAsia="Times New Roman" w:hAnsi="Cambria" w:cs="Times New Roman"/>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6D54C7" w:rsidRDefault="006D54C7" w:rsidP="00EF5EC9">
            <w:pPr>
              <w:spacing w:after="0" w:line="240" w:lineRule="auto"/>
              <w:rPr>
                <w:rFonts w:ascii="Cambria" w:eastAsia="Times New Roman" w:hAnsi="Cambria" w:cs="Times New Roman"/>
                <w:color w:val="000000"/>
                <w:sz w:val="24"/>
                <w:szCs w:val="24"/>
              </w:rPr>
            </w:pPr>
          </w:p>
        </w:tc>
      </w:tr>
      <w:tr w:rsidR="005E7D58" w:rsidRPr="008336EA" w:rsidTr="000B3229">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b/>
                <w:bCs/>
                <w:color w:val="000000"/>
              </w:rPr>
            </w:pPr>
            <w:r w:rsidRPr="008336EA">
              <w:rPr>
                <w:rFonts w:ascii="Cambria" w:eastAsia="Times New Roman" w:hAnsi="Cambria" w:cs="Times New Roman"/>
                <w:b/>
                <w:bCs/>
                <w:color w:val="000000"/>
              </w:rPr>
              <w:t>6</w:t>
            </w:r>
          </w:p>
        </w:tc>
        <w:tc>
          <w:tcPr>
            <w:tcW w:w="8556" w:type="dxa"/>
            <w:gridSpan w:val="13"/>
            <w:tcBorders>
              <w:top w:val="single" w:sz="4" w:space="0" w:color="auto"/>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b/>
                <w:bCs/>
                <w:color w:val="000000"/>
                <w:sz w:val="24"/>
                <w:szCs w:val="24"/>
              </w:rPr>
            </w:pPr>
            <w:r w:rsidRPr="008336EA">
              <w:rPr>
                <w:rFonts w:ascii="Cambria" w:eastAsia="Times New Roman" w:hAnsi="Cambria" w:cs="Times New Roman"/>
                <w:b/>
                <w:bCs/>
                <w:color w:val="000000"/>
                <w:sz w:val="24"/>
                <w:szCs w:val="24"/>
              </w:rPr>
              <w:t>INSTALACIJA UZEMLJENJA I GROMOBRANA</w:t>
            </w:r>
          </w:p>
        </w:tc>
      </w:tr>
      <w:tr w:rsidR="005E7D58" w:rsidRPr="008336EA" w:rsidTr="00FC22B4">
        <w:trPr>
          <w:trHeight w:val="1882"/>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6.1</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ugradnja t</w:t>
            </w:r>
            <w:r w:rsidR="00247D3B">
              <w:rPr>
                <w:rFonts w:ascii="Cambria" w:eastAsia="Times New Roman" w:hAnsi="Cambria" w:cs="Times New Roman"/>
                <w:color w:val="000000"/>
                <w:sz w:val="24"/>
                <w:szCs w:val="24"/>
              </w:rPr>
              <w:t>rake Fe/Zn 25x4</w:t>
            </w:r>
            <w:r w:rsidR="006D54C7">
              <w:rPr>
                <w:rFonts w:ascii="Cambria" w:eastAsia="Times New Roman" w:hAnsi="Cambria" w:cs="Times New Roman"/>
                <w:color w:val="000000"/>
                <w:sz w:val="24"/>
                <w:szCs w:val="24"/>
              </w:rPr>
              <w:t xml:space="preserve">mm2 na mjestima </w:t>
            </w:r>
            <w:r w:rsidRPr="008336EA">
              <w:rPr>
                <w:rFonts w:ascii="Cambria" w:eastAsia="Times New Roman" w:hAnsi="Cambria" w:cs="Times New Roman"/>
                <w:color w:val="000000"/>
                <w:sz w:val="24"/>
                <w:szCs w:val="24"/>
              </w:rPr>
              <w:t>naznačenim na planu inst</w:t>
            </w:r>
            <w:r w:rsidR="006D54C7">
              <w:rPr>
                <w:rFonts w:ascii="Cambria" w:eastAsia="Times New Roman" w:hAnsi="Cambria" w:cs="Times New Roman"/>
                <w:color w:val="000000"/>
                <w:sz w:val="24"/>
                <w:szCs w:val="24"/>
              </w:rPr>
              <w:t xml:space="preserve">alacije za formiranje temeljnog </w:t>
            </w:r>
            <w:r w:rsidRPr="008336EA">
              <w:rPr>
                <w:rFonts w:ascii="Cambria" w:eastAsia="Times New Roman" w:hAnsi="Cambria" w:cs="Times New Roman"/>
                <w:color w:val="000000"/>
                <w:sz w:val="24"/>
                <w:szCs w:val="24"/>
              </w:rPr>
              <w:t>uzemljivača. Traku p</w:t>
            </w:r>
            <w:r w:rsidR="00247D3B">
              <w:rPr>
                <w:rFonts w:ascii="Cambria" w:eastAsia="Times New Roman" w:hAnsi="Cambria" w:cs="Times New Roman"/>
                <w:color w:val="000000"/>
                <w:sz w:val="24"/>
                <w:szCs w:val="24"/>
              </w:rPr>
              <w:t>olagati prema tehničkom opisu i</w:t>
            </w:r>
            <w:r w:rsidR="006D54C7">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t>standardima za ovu vrstu radova. Ukupno za isporuku i rad:</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50</w:t>
            </w:r>
          </w:p>
        </w:tc>
      </w:tr>
      <w:tr w:rsidR="005E7D58" w:rsidRPr="008336EA" w:rsidTr="000B3229">
        <w:trPr>
          <w:trHeight w:val="1135"/>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6.2</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ugradnja ukrsnih k</w:t>
            </w:r>
            <w:r w:rsidR="00FC22B4">
              <w:rPr>
                <w:rFonts w:ascii="Cambria" w:eastAsia="Times New Roman" w:hAnsi="Cambria" w:cs="Times New Roman"/>
                <w:color w:val="000000"/>
                <w:sz w:val="24"/>
                <w:szCs w:val="24"/>
              </w:rPr>
              <w:t xml:space="preserve">omada traka-traka JUS N.B4. 936 </w:t>
            </w:r>
            <w:r w:rsidRPr="008336EA">
              <w:rPr>
                <w:rFonts w:ascii="Cambria" w:eastAsia="Times New Roman" w:hAnsi="Cambria" w:cs="Times New Roman"/>
                <w:color w:val="000000"/>
                <w:sz w:val="24"/>
                <w:szCs w:val="24"/>
              </w:rPr>
              <w:t>za međusobno spajanje traka.</w:t>
            </w:r>
            <w:r w:rsidR="00247D3B">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t xml:space="preserve">Ukupno za isporuku </w:t>
            </w:r>
            <w:r w:rsidR="00247D3B">
              <w:rPr>
                <w:rFonts w:ascii="Cambria" w:eastAsia="Times New Roman" w:hAnsi="Cambria" w:cs="Times New Roman"/>
                <w:color w:val="000000"/>
                <w:sz w:val="24"/>
                <w:szCs w:val="24"/>
              </w:rPr>
              <w:t>I</w:t>
            </w:r>
            <w:r w:rsidRPr="008336EA">
              <w:rPr>
                <w:rFonts w:ascii="Cambria" w:eastAsia="Times New Roman" w:hAnsi="Cambria" w:cs="Times New Roman"/>
                <w:color w:val="000000"/>
                <w:sz w:val="24"/>
                <w:szCs w:val="24"/>
              </w:rPr>
              <w:t xml:space="preserve"> rad:</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8</w:t>
            </w:r>
          </w:p>
        </w:tc>
      </w:tr>
      <w:tr w:rsidR="005E7D58" w:rsidRPr="008336EA" w:rsidTr="000B3229">
        <w:trPr>
          <w:trHeight w:val="2539"/>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6.3</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xml:space="preserve">Isporuka </w:t>
            </w:r>
            <w:r w:rsidR="00247D3B">
              <w:rPr>
                <w:rFonts w:ascii="Cambria" w:eastAsia="Times New Roman" w:hAnsi="Cambria" w:cs="Times New Roman"/>
                <w:color w:val="000000"/>
                <w:sz w:val="24"/>
                <w:szCs w:val="24"/>
              </w:rPr>
              <w:t>i</w:t>
            </w:r>
            <w:r w:rsidRPr="008336EA">
              <w:rPr>
                <w:rFonts w:ascii="Cambria" w:eastAsia="Times New Roman" w:hAnsi="Cambria" w:cs="Times New Roman"/>
                <w:color w:val="000000"/>
                <w:sz w:val="24"/>
                <w:szCs w:val="24"/>
              </w:rPr>
              <w:t xml:space="preserve"> izvođenje spusnih provodnika kroz betonske stubove</w:t>
            </w:r>
            <w:r w:rsidRPr="008336EA">
              <w:rPr>
                <w:rFonts w:ascii="Cambria" w:eastAsia="Times New Roman" w:hAnsi="Cambria" w:cs="Times New Roman"/>
                <w:color w:val="000000"/>
                <w:sz w:val="24"/>
                <w:szCs w:val="24"/>
              </w:rPr>
              <w:br/>
              <w:t>objekta od trake Fe-Zn 20x3 mm, sa izvođenjem priključka na</w:t>
            </w:r>
            <w:r w:rsidRPr="008336EA">
              <w:rPr>
                <w:rFonts w:ascii="Cambria" w:eastAsia="Times New Roman" w:hAnsi="Cambria" w:cs="Times New Roman"/>
                <w:color w:val="000000"/>
                <w:sz w:val="24"/>
                <w:szCs w:val="24"/>
              </w:rPr>
              <w:br/>
              <w:t xml:space="preserve">prihvatni </w:t>
            </w:r>
            <w:r w:rsidR="00247D3B">
              <w:rPr>
                <w:rFonts w:ascii="Cambria" w:eastAsia="Times New Roman" w:hAnsi="Cambria" w:cs="Times New Roman"/>
                <w:color w:val="000000"/>
                <w:sz w:val="24"/>
                <w:szCs w:val="24"/>
              </w:rPr>
              <w:t>metro</w:t>
            </w:r>
            <w:r w:rsidR="00247D3B">
              <w:rPr>
                <w:rFonts w:ascii="Cambria" w:eastAsia="Times New Roman" w:hAnsi="Cambria" w:cs="Times New Roman"/>
                <w:color w:val="000000"/>
                <w:sz w:val="24"/>
                <w:szCs w:val="24"/>
              </w:rPr>
              <w:pgNum/>
            </w:r>
            <w:r w:rsidRPr="008336EA">
              <w:rPr>
                <w:rFonts w:ascii="Cambria" w:eastAsia="Times New Roman" w:hAnsi="Cambria" w:cs="Times New Roman"/>
                <w:color w:val="000000"/>
                <w:sz w:val="24"/>
                <w:szCs w:val="24"/>
              </w:rPr>
              <w:t xml:space="preserve"> prema planu uzemljenja, a u svemu prema</w:t>
            </w:r>
            <w:r w:rsidRPr="008336EA">
              <w:rPr>
                <w:rFonts w:ascii="Cambria" w:eastAsia="Times New Roman" w:hAnsi="Cambria" w:cs="Times New Roman"/>
                <w:color w:val="000000"/>
                <w:sz w:val="24"/>
                <w:szCs w:val="24"/>
              </w:rPr>
              <w:br/>
              <w:t xml:space="preserve">tehničkom opisu u projektu. Ukupno za isporuku </w:t>
            </w:r>
            <w:r w:rsidR="00247D3B">
              <w:rPr>
                <w:rFonts w:ascii="Cambria" w:eastAsia="Times New Roman" w:hAnsi="Cambria" w:cs="Times New Roman"/>
                <w:color w:val="000000"/>
                <w:sz w:val="24"/>
                <w:szCs w:val="24"/>
              </w:rPr>
              <w:t>i</w:t>
            </w:r>
            <w:r w:rsidRPr="008336EA">
              <w:rPr>
                <w:rFonts w:ascii="Cambria" w:eastAsia="Times New Roman" w:hAnsi="Cambria" w:cs="Times New Roman"/>
                <w:color w:val="000000"/>
                <w:sz w:val="24"/>
                <w:szCs w:val="24"/>
              </w:rPr>
              <w:t xml:space="preserve"> rad računato</w:t>
            </w:r>
            <w:r w:rsidRPr="008336EA">
              <w:rPr>
                <w:rFonts w:ascii="Cambria" w:eastAsia="Times New Roman" w:hAnsi="Cambria" w:cs="Times New Roman"/>
                <w:color w:val="000000"/>
                <w:sz w:val="24"/>
                <w:szCs w:val="24"/>
              </w:rPr>
              <w:br/>
              <w:t xml:space="preserve">po dužnom </w:t>
            </w:r>
            <w:r w:rsidR="00247D3B">
              <w:rPr>
                <w:rFonts w:ascii="Cambria" w:eastAsia="Times New Roman" w:hAnsi="Cambria" w:cs="Times New Roman"/>
                <w:color w:val="000000"/>
                <w:sz w:val="24"/>
                <w:szCs w:val="24"/>
              </w:rPr>
              <w:t>metru.</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vMerge/>
            <w:tcBorders>
              <w:top w:val="nil"/>
              <w:left w:val="single" w:sz="4" w:space="0" w:color="auto"/>
              <w:bottom w:val="single" w:sz="4" w:space="0" w:color="auto"/>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20</w:t>
            </w:r>
          </w:p>
        </w:tc>
      </w:tr>
      <w:tr w:rsidR="005E7D58" w:rsidRPr="008336EA" w:rsidTr="000B3229">
        <w:trPr>
          <w:trHeight w:val="2332"/>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6.4</w:t>
            </w:r>
          </w:p>
        </w:tc>
        <w:tc>
          <w:tcPr>
            <w:tcW w:w="4246" w:type="dxa"/>
            <w:gridSpan w:val="4"/>
            <w:tcBorders>
              <w:top w:val="single" w:sz="4" w:space="0" w:color="auto"/>
              <w:left w:val="nil"/>
              <w:bottom w:val="single" w:sz="4" w:space="0" w:color="auto"/>
              <w:right w:val="single" w:sz="4" w:space="0" w:color="auto"/>
            </w:tcBorders>
            <w:shd w:val="clear" w:color="auto" w:fill="auto"/>
            <w:vAlign w:val="bottom"/>
            <w:hideMark/>
          </w:tcPr>
          <w:p w:rsidR="00247D3B"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izvođenje prihvatnog sistema</w:t>
            </w:r>
            <w:r>
              <w:rPr>
                <w:rFonts w:ascii="Cambria" w:eastAsia="Times New Roman" w:hAnsi="Cambria" w:cs="Times New Roman"/>
                <w:color w:val="000000"/>
                <w:sz w:val="24"/>
                <w:szCs w:val="24"/>
              </w:rPr>
              <w:t xml:space="preserve"> na krovu objekta od </w:t>
            </w:r>
            <w:r w:rsidRPr="008336EA">
              <w:rPr>
                <w:rFonts w:ascii="Cambria" w:eastAsia="Times New Roman" w:hAnsi="Cambria" w:cs="Times New Roman"/>
                <w:color w:val="000000"/>
                <w:sz w:val="24"/>
                <w:szCs w:val="24"/>
              </w:rPr>
              <w:t xml:space="preserve">trake </w:t>
            </w:r>
          </w:p>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Fe-Zn 20x3mm na</w:t>
            </w:r>
            <w:r>
              <w:rPr>
                <w:rFonts w:ascii="Cambria" w:eastAsia="Times New Roman" w:hAnsi="Cambria" w:cs="Times New Roman"/>
                <w:color w:val="000000"/>
                <w:sz w:val="24"/>
                <w:szCs w:val="24"/>
              </w:rPr>
              <w:t xml:space="preserve"> odgovarajućim nosačima a prema </w:t>
            </w:r>
            <w:r w:rsidRPr="008336EA">
              <w:rPr>
                <w:rFonts w:ascii="Cambria" w:eastAsia="Times New Roman" w:hAnsi="Cambria" w:cs="Times New Roman"/>
                <w:color w:val="000000"/>
                <w:sz w:val="24"/>
                <w:szCs w:val="24"/>
              </w:rPr>
              <w:t>planu gromobranske</w:t>
            </w:r>
            <w:r>
              <w:rPr>
                <w:rFonts w:ascii="Cambria" w:eastAsia="Times New Roman" w:hAnsi="Cambria" w:cs="Times New Roman"/>
                <w:color w:val="000000"/>
                <w:sz w:val="24"/>
                <w:szCs w:val="24"/>
              </w:rPr>
              <w:t xml:space="preserve"> instalacije sa izradom veza na </w:t>
            </w:r>
            <w:r w:rsidRPr="008336EA">
              <w:rPr>
                <w:rFonts w:ascii="Cambria" w:eastAsia="Times New Roman" w:hAnsi="Cambria" w:cs="Times New Roman"/>
                <w:color w:val="000000"/>
                <w:sz w:val="24"/>
                <w:szCs w:val="24"/>
              </w:rPr>
              <w:t xml:space="preserve">gromobranske odvode a </w:t>
            </w:r>
            <w:r>
              <w:rPr>
                <w:rFonts w:ascii="Cambria" w:eastAsia="Times New Roman" w:hAnsi="Cambria" w:cs="Times New Roman"/>
                <w:color w:val="000000"/>
                <w:sz w:val="24"/>
                <w:szCs w:val="24"/>
              </w:rPr>
              <w:t xml:space="preserve">u svemu prema tehničkom opisu u </w:t>
            </w:r>
            <w:r w:rsidRPr="008336EA">
              <w:rPr>
                <w:rFonts w:ascii="Cambria" w:eastAsia="Times New Roman" w:hAnsi="Cambria" w:cs="Times New Roman"/>
                <w:color w:val="000000"/>
                <w:sz w:val="24"/>
                <w:szCs w:val="24"/>
              </w:rPr>
              <w:t>projektu. Ukupno za isporuku i rad po kom</w:t>
            </w:r>
          </w:p>
        </w:tc>
        <w:tc>
          <w:tcPr>
            <w:tcW w:w="1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9" w:type="dxa"/>
            <w:gridSpan w:val="5"/>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30</w:t>
            </w:r>
          </w:p>
        </w:tc>
      </w:tr>
      <w:tr w:rsidR="005E7D58" w:rsidRPr="008336EA" w:rsidTr="000B3229">
        <w:trPr>
          <w:trHeight w:val="1279"/>
        </w:trPr>
        <w:tc>
          <w:tcPr>
            <w:tcW w:w="6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6.5</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ugradnja prihvatnog sistema, nosača trake po krovu</w:t>
            </w:r>
            <w:r w:rsidRPr="008336EA">
              <w:rPr>
                <w:rFonts w:ascii="Cambria" w:eastAsia="Times New Roman" w:hAnsi="Cambria" w:cs="Times New Roman"/>
                <w:color w:val="000000"/>
                <w:sz w:val="24"/>
                <w:szCs w:val="24"/>
              </w:rPr>
              <w:br w:type="page"/>
              <w:t>objekta, NGO 24, JUS N.B4 922.P . Ukupno za isporuku i rad po</w:t>
            </w:r>
            <w:r w:rsidR="00FC22B4">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br w:type="page"/>
              <w:t>kom</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vMerge/>
            <w:tcBorders>
              <w:top w:val="nil"/>
              <w:left w:val="single" w:sz="4" w:space="0" w:color="auto"/>
              <w:bottom w:val="single" w:sz="4" w:space="0" w:color="000000"/>
              <w:right w:val="single" w:sz="4" w:space="0" w:color="auto"/>
            </w:tcBorders>
            <w:vAlign w:val="center"/>
            <w:hideMark/>
          </w:tcPr>
          <w:p w:rsidR="005E7D58" w:rsidRPr="008336EA" w:rsidRDefault="005E7D58" w:rsidP="008336EA">
            <w:pPr>
              <w:spacing w:after="0" w:line="240" w:lineRule="auto"/>
              <w:rPr>
                <w:rFonts w:ascii="Cambria" w:eastAsia="Times New Roman" w:hAnsi="Cambria" w:cs="Times New Roman"/>
                <w:color w:val="000000"/>
              </w:rPr>
            </w:pP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5E7D58">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20</w:t>
            </w:r>
          </w:p>
        </w:tc>
      </w:tr>
      <w:tr w:rsidR="005E7D58" w:rsidRPr="008336EA" w:rsidTr="00247D3B">
        <w:trPr>
          <w:trHeight w:val="1909"/>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6.6</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Isporuka i postavljanje obujmica za oluk sa povezivanjem na</w:t>
            </w:r>
            <w:r w:rsidRPr="008336EA">
              <w:rPr>
                <w:rFonts w:ascii="Cambria" w:eastAsia="Times New Roman" w:hAnsi="Cambria" w:cs="Times New Roman"/>
                <w:color w:val="000000"/>
                <w:sz w:val="24"/>
                <w:szCs w:val="24"/>
              </w:rPr>
              <w:br/>
              <w:t>uzemljenje objekta sli</w:t>
            </w:r>
            <w:r w:rsidR="00FC22B4">
              <w:rPr>
                <w:rFonts w:ascii="Cambria" w:eastAsia="Times New Roman" w:hAnsi="Cambria" w:cs="Times New Roman"/>
                <w:color w:val="000000"/>
                <w:sz w:val="24"/>
                <w:szCs w:val="24"/>
              </w:rPr>
              <w:t xml:space="preserve">čnih tipu KON 10A odgovarajućeg </w:t>
            </w:r>
            <w:r w:rsidRPr="008336EA">
              <w:rPr>
                <w:rFonts w:ascii="Cambria" w:eastAsia="Times New Roman" w:hAnsi="Cambria" w:cs="Times New Roman"/>
                <w:color w:val="000000"/>
                <w:sz w:val="24"/>
                <w:szCs w:val="24"/>
              </w:rPr>
              <w:t xml:space="preserve">prečnika . Ukupno za isporuku </w:t>
            </w:r>
            <w:r w:rsidR="00FC22B4">
              <w:rPr>
                <w:rFonts w:ascii="Cambria" w:eastAsia="Times New Roman" w:hAnsi="Cambria" w:cs="Times New Roman"/>
                <w:color w:val="000000"/>
                <w:sz w:val="24"/>
                <w:szCs w:val="24"/>
              </w:rPr>
              <w:t xml:space="preserve">i rad priključnika tipa (prije </w:t>
            </w:r>
            <w:r w:rsidRPr="008336EA">
              <w:rPr>
                <w:rFonts w:ascii="Cambria" w:eastAsia="Times New Roman" w:hAnsi="Cambria" w:cs="Times New Roman"/>
                <w:color w:val="000000"/>
                <w:sz w:val="24"/>
                <w:szCs w:val="24"/>
              </w:rPr>
              <w:t>nabavke još jednom provjeriti oblik oluka ) :</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0B3229">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 </w:t>
            </w:r>
          </w:p>
        </w:tc>
        <w:tc>
          <w:tcPr>
            <w:tcW w:w="4246" w:type="dxa"/>
            <w:gridSpan w:val="4"/>
            <w:tcBorders>
              <w:top w:val="nil"/>
              <w:left w:val="nil"/>
              <w:bottom w:val="single" w:sz="4" w:space="0" w:color="auto"/>
              <w:right w:val="single" w:sz="4" w:space="0" w:color="auto"/>
            </w:tcBorders>
            <w:shd w:val="clear" w:color="auto" w:fill="auto"/>
            <w:noWrap/>
            <w:vAlign w:val="bottom"/>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kom</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p>
        </w:tc>
      </w:tr>
      <w:tr w:rsidR="00FC22B4" w:rsidRPr="008336EA" w:rsidTr="00EF5EC9">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C22B4" w:rsidRPr="008336EA" w:rsidRDefault="00FC22B4" w:rsidP="008336EA">
            <w:pPr>
              <w:spacing w:after="0" w:line="240" w:lineRule="auto"/>
              <w:rPr>
                <w:rFonts w:ascii="Cambria" w:eastAsia="Times New Roman" w:hAnsi="Cambria" w:cs="Times New Roman"/>
                <w:color w:val="000000"/>
              </w:rPr>
            </w:pPr>
          </w:p>
        </w:tc>
        <w:tc>
          <w:tcPr>
            <w:tcW w:w="6207" w:type="dxa"/>
            <w:gridSpan w:val="7"/>
            <w:tcBorders>
              <w:top w:val="nil"/>
              <w:left w:val="nil"/>
              <w:bottom w:val="single" w:sz="4" w:space="0" w:color="auto"/>
              <w:right w:val="single" w:sz="4" w:space="0" w:color="auto"/>
            </w:tcBorders>
            <w:shd w:val="clear" w:color="auto" w:fill="auto"/>
            <w:noWrap/>
            <w:vAlign w:val="bottom"/>
            <w:hideMark/>
          </w:tcPr>
          <w:p w:rsidR="00FC22B4" w:rsidRPr="00FC22B4" w:rsidRDefault="00FC22B4" w:rsidP="008336EA">
            <w:pPr>
              <w:spacing w:after="0" w:line="240" w:lineRule="auto"/>
              <w:rPr>
                <w:rFonts w:ascii="Cambria" w:eastAsia="Times New Roman" w:hAnsi="Cambria" w:cs="Times New Roman"/>
                <w:b/>
                <w:color w:val="000000"/>
                <w:sz w:val="24"/>
                <w:szCs w:val="24"/>
              </w:rPr>
            </w:pPr>
            <w:r w:rsidRPr="00FC22B4">
              <w:rPr>
                <w:rFonts w:ascii="Cambria" w:eastAsia="Times New Roman" w:hAnsi="Cambria" w:cs="Times New Roman"/>
                <w:b/>
                <w:color w:val="000000"/>
                <w:sz w:val="24"/>
                <w:szCs w:val="24"/>
              </w:rPr>
              <w:t>UKUPNO INSTALACIJA UZEMLJENJA I GROMOBRANA:</w:t>
            </w: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FC22B4" w:rsidRDefault="00FC22B4" w:rsidP="008336EA">
            <w:pPr>
              <w:spacing w:after="0" w:line="240" w:lineRule="auto"/>
              <w:rPr>
                <w:rFonts w:ascii="Cambria" w:eastAsia="Times New Roman" w:hAnsi="Cambria"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rsidR="00FC22B4" w:rsidRDefault="00FC22B4" w:rsidP="008336EA">
            <w:pPr>
              <w:spacing w:after="0" w:line="240" w:lineRule="auto"/>
              <w:rPr>
                <w:rFonts w:ascii="Cambria" w:eastAsia="Times New Roman" w:hAnsi="Cambria" w:cs="Times New Roman"/>
                <w:color w:val="000000"/>
                <w:sz w:val="24"/>
                <w:szCs w:val="24"/>
              </w:rPr>
            </w:pPr>
          </w:p>
        </w:tc>
      </w:tr>
      <w:tr w:rsidR="00FC22B4" w:rsidRPr="008336EA" w:rsidTr="00FC22B4">
        <w:trPr>
          <w:trHeight w:val="307"/>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C22B4" w:rsidRPr="008336EA" w:rsidRDefault="00FC22B4" w:rsidP="008336EA">
            <w:pPr>
              <w:spacing w:after="0" w:line="240" w:lineRule="auto"/>
              <w:rPr>
                <w:rFonts w:ascii="Cambria" w:eastAsia="Times New Roman" w:hAnsi="Cambria" w:cs="Times New Roman"/>
                <w:b/>
                <w:bCs/>
                <w:color w:val="000000"/>
              </w:rPr>
            </w:pPr>
            <w:r w:rsidRPr="008336EA">
              <w:rPr>
                <w:rFonts w:ascii="Cambria" w:eastAsia="Times New Roman" w:hAnsi="Cambria" w:cs="Times New Roman"/>
                <w:b/>
                <w:bCs/>
                <w:color w:val="000000"/>
              </w:rPr>
              <w:t>7</w:t>
            </w:r>
          </w:p>
        </w:tc>
        <w:tc>
          <w:tcPr>
            <w:tcW w:w="8556" w:type="dxa"/>
            <w:gridSpan w:val="13"/>
            <w:tcBorders>
              <w:top w:val="nil"/>
              <w:left w:val="nil"/>
              <w:bottom w:val="single" w:sz="4" w:space="0" w:color="auto"/>
              <w:right w:val="single" w:sz="4" w:space="0" w:color="auto"/>
            </w:tcBorders>
            <w:shd w:val="clear" w:color="auto" w:fill="auto"/>
            <w:noWrap/>
            <w:vAlign w:val="bottom"/>
            <w:hideMark/>
          </w:tcPr>
          <w:p w:rsidR="00FC22B4" w:rsidRPr="008336EA" w:rsidRDefault="00FC22B4" w:rsidP="008336EA">
            <w:pPr>
              <w:spacing w:after="0" w:line="240" w:lineRule="auto"/>
              <w:rPr>
                <w:rFonts w:ascii="Cambria" w:eastAsia="Times New Roman" w:hAnsi="Cambria" w:cs="Times New Roman"/>
                <w:b/>
                <w:bCs/>
                <w:color w:val="000000"/>
                <w:sz w:val="24"/>
                <w:szCs w:val="24"/>
              </w:rPr>
            </w:pPr>
            <w:r w:rsidRPr="008336EA">
              <w:rPr>
                <w:rFonts w:ascii="Cambria" w:eastAsia="Times New Roman" w:hAnsi="Cambria" w:cs="Times New Roman"/>
                <w:b/>
                <w:bCs/>
                <w:color w:val="000000"/>
                <w:sz w:val="24"/>
                <w:szCs w:val="24"/>
              </w:rPr>
              <w:t>ISPTIVANJA ISPRAVNOSTI INSTALACIJA</w:t>
            </w:r>
          </w:p>
        </w:tc>
      </w:tr>
      <w:tr w:rsidR="005E7D58" w:rsidRPr="008336EA" w:rsidTr="000B3229">
        <w:trPr>
          <w:trHeight w:val="278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7.1</w:t>
            </w:r>
          </w:p>
        </w:tc>
        <w:tc>
          <w:tcPr>
            <w:tcW w:w="4246" w:type="dxa"/>
            <w:gridSpan w:val="4"/>
            <w:tcBorders>
              <w:top w:val="nil"/>
              <w:left w:val="nil"/>
              <w:bottom w:val="single" w:sz="4" w:space="0" w:color="auto"/>
              <w:right w:val="single" w:sz="4" w:space="0" w:color="auto"/>
            </w:tcBorders>
            <w:shd w:val="clear" w:color="auto" w:fill="auto"/>
            <w:vAlign w:val="bottom"/>
            <w:hideMark/>
          </w:tcPr>
          <w:p w:rsidR="005E7D58" w:rsidRPr="008336EA" w:rsidRDefault="005E7D58" w:rsidP="00247D3B">
            <w:pPr>
              <w:spacing w:after="0" w:line="240" w:lineRule="auto"/>
              <w:jc w:val="both"/>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Ispitivanje neprekidnosti</w:t>
            </w:r>
            <w:r>
              <w:rPr>
                <w:rFonts w:ascii="Cambria" w:eastAsia="Times New Roman" w:hAnsi="Cambria" w:cs="Times New Roman"/>
                <w:color w:val="000000"/>
                <w:sz w:val="24"/>
                <w:szCs w:val="24"/>
              </w:rPr>
              <w:t xml:space="preserve"> zaštitnog provodnika i glavnog </w:t>
            </w:r>
            <w:r w:rsidRPr="008336EA">
              <w:rPr>
                <w:rFonts w:ascii="Cambria" w:eastAsia="Times New Roman" w:hAnsi="Cambria" w:cs="Times New Roman"/>
                <w:color w:val="000000"/>
                <w:sz w:val="24"/>
                <w:szCs w:val="24"/>
              </w:rPr>
              <w:t>dodatnog '</w:t>
            </w:r>
            <w:r w:rsidR="00FC22B4">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t>provodnika z</w:t>
            </w:r>
            <w:r>
              <w:rPr>
                <w:rFonts w:ascii="Cambria" w:eastAsia="Times New Roman" w:hAnsi="Cambria" w:cs="Times New Roman"/>
                <w:color w:val="000000"/>
                <w:sz w:val="24"/>
                <w:szCs w:val="24"/>
              </w:rPr>
              <w:t xml:space="preserve">a izjednačenje potencijala sa </w:t>
            </w:r>
            <w:r w:rsidRPr="008336EA">
              <w:rPr>
                <w:rFonts w:ascii="Cambria" w:eastAsia="Times New Roman" w:hAnsi="Cambria" w:cs="Times New Roman"/>
                <w:color w:val="000000"/>
                <w:sz w:val="24"/>
                <w:szCs w:val="24"/>
              </w:rPr>
              <w:t>izdavanjem atesta.</w:t>
            </w:r>
            <w:r w:rsidR="00FC22B4">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t>Ispitivanje otpornosti izolacije elekt</w:t>
            </w:r>
            <w:r>
              <w:rPr>
                <w:rFonts w:ascii="Cambria" w:eastAsia="Times New Roman" w:hAnsi="Cambria" w:cs="Times New Roman"/>
                <w:color w:val="000000"/>
                <w:sz w:val="24"/>
                <w:szCs w:val="24"/>
              </w:rPr>
              <w:t>rične</w:t>
            </w:r>
            <w:r>
              <w:rPr>
                <w:rFonts w:ascii="Cambria" w:eastAsia="Times New Roman" w:hAnsi="Cambria" w:cs="Times New Roman"/>
                <w:color w:val="000000"/>
                <w:sz w:val="24"/>
                <w:szCs w:val="24"/>
              </w:rPr>
              <w:br/>
              <w:t xml:space="preserve">instalacije sa izdavanjem </w:t>
            </w:r>
            <w:r w:rsidRPr="008336EA">
              <w:rPr>
                <w:rFonts w:ascii="Cambria" w:eastAsia="Times New Roman" w:hAnsi="Cambria" w:cs="Times New Roman"/>
                <w:color w:val="000000"/>
                <w:sz w:val="24"/>
                <w:szCs w:val="24"/>
              </w:rPr>
              <w:t>atesta.</w:t>
            </w:r>
            <w:r w:rsidR="00247D3B">
              <w:rPr>
                <w:rFonts w:ascii="Cambria" w:eastAsia="Times New Roman" w:hAnsi="Cambria" w:cs="Times New Roman"/>
                <w:color w:val="000000"/>
                <w:sz w:val="24"/>
                <w:szCs w:val="24"/>
              </w:rPr>
              <w:t xml:space="preserve"> </w:t>
            </w:r>
            <w:r w:rsidRPr="008336EA">
              <w:rPr>
                <w:rFonts w:ascii="Cambria" w:eastAsia="Times New Roman" w:hAnsi="Cambria" w:cs="Times New Roman"/>
                <w:color w:val="000000"/>
                <w:sz w:val="24"/>
                <w:szCs w:val="24"/>
              </w:rPr>
              <w:t>Ispitivanje funkcionalnosti</w:t>
            </w:r>
            <w:r w:rsidRPr="008336EA">
              <w:rPr>
                <w:rFonts w:ascii="Cambria" w:eastAsia="Times New Roman" w:hAnsi="Cambria" w:cs="Times New Roman"/>
                <w:color w:val="000000"/>
                <w:sz w:val="24"/>
                <w:szCs w:val="24"/>
              </w:rPr>
              <w:br/>
              <w:t>instalacija sa izdavanjem a</w:t>
            </w:r>
            <w:r>
              <w:rPr>
                <w:rFonts w:ascii="Cambria" w:eastAsia="Times New Roman" w:hAnsi="Cambria" w:cs="Times New Roman"/>
                <w:color w:val="000000"/>
                <w:sz w:val="24"/>
                <w:szCs w:val="24"/>
              </w:rPr>
              <w:t>testa.</w:t>
            </w:r>
            <w:r w:rsidR="00FC22B4">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Pregled i ispitivanje el. </w:t>
            </w:r>
            <w:r w:rsidRPr="008336EA">
              <w:rPr>
                <w:rFonts w:ascii="Cambria" w:eastAsia="Times New Roman" w:hAnsi="Cambria" w:cs="Times New Roman"/>
                <w:color w:val="000000"/>
                <w:sz w:val="24"/>
                <w:szCs w:val="24"/>
              </w:rPr>
              <w:t>instalacija sa izdavanjem atesta</w:t>
            </w:r>
            <w:r w:rsidR="00FC22B4">
              <w:rPr>
                <w:rFonts w:ascii="Cambria" w:eastAsia="Times New Roman" w:hAnsi="Cambria" w:cs="Times New Roman"/>
                <w:color w:val="000000"/>
                <w:sz w:val="24"/>
                <w:szCs w:val="24"/>
              </w:rPr>
              <w:t>.</w:t>
            </w:r>
          </w:p>
        </w:tc>
        <w:tc>
          <w:tcPr>
            <w:tcW w:w="1961" w:type="dxa"/>
            <w:gridSpan w:val="3"/>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 </w:t>
            </w:r>
          </w:p>
        </w:tc>
      </w:tr>
      <w:tr w:rsidR="005E7D58" w:rsidRPr="008336EA" w:rsidTr="00FC22B4">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rPr>
            </w:pPr>
            <w:r w:rsidRPr="008336EA">
              <w:rPr>
                <w:rFonts w:ascii="Cambria" w:eastAsia="Times New Roman" w:hAnsi="Cambria" w:cs="Times New Roman"/>
                <w:color w:val="000000"/>
              </w:rPr>
              <w:t> </w:t>
            </w:r>
          </w:p>
        </w:tc>
        <w:tc>
          <w:tcPr>
            <w:tcW w:w="4246" w:type="dxa"/>
            <w:gridSpan w:val="4"/>
            <w:tcBorders>
              <w:top w:val="nil"/>
              <w:left w:val="nil"/>
              <w:bottom w:val="single" w:sz="4" w:space="0" w:color="auto"/>
              <w:right w:val="nil"/>
            </w:tcBorders>
            <w:shd w:val="clear" w:color="auto" w:fill="auto"/>
            <w:noWrap/>
            <w:vAlign w:val="bottom"/>
            <w:hideMark/>
          </w:tcPr>
          <w:p w:rsidR="005E7D58" w:rsidRPr="008336EA" w:rsidRDefault="005E7D58" w:rsidP="008336EA">
            <w:pPr>
              <w:spacing w:after="0" w:line="240" w:lineRule="auto"/>
              <w:rPr>
                <w:rFonts w:eastAsia="Times New Roman" w:cs="Times New Roman"/>
                <w:color w:val="000000"/>
              </w:rPr>
            </w:pPr>
          </w:p>
        </w:tc>
        <w:tc>
          <w:tcPr>
            <w:tcW w:w="1961" w:type="dxa"/>
            <w:gridSpan w:val="3"/>
            <w:tcBorders>
              <w:top w:val="nil"/>
              <w:left w:val="single" w:sz="4" w:space="0" w:color="auto"/>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5E7D58" w:rsidRPr="008336EA" w:rsidRDefault="005E7D58" w:rsidP="008336EA">
            <w:pPr>
              <w:spacing w:after="0" w:line="240" w:lineRule="auto"/>
              <w:rPr>
                <w:rFonts w:ascii="Cambria" w:eastAsia="Times New Roman" w:hAnsi="Cambria" w:cs="Times New Roman"/>
                <w:color w:val="000000"/>
                <w:sz w:val="24"/>
                <w:szCs w:val="24"/>
              </w:rPr>
            </w:pPr>
            <w:r w:rsidRPr="008336EA">
              <w:rPr>
                <w:rFonts w:ascii="Cambria" w:eastAsia="Times New Roman" w:hAnsi="Cambria" w:cs="Times New Roman"/>
                <w:color w:val="000000"/>
                <w:sz w:val="24"/>
                <w:szCs w:val="24"/>
              </w:rPr>
              <w:t>paušalno</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E7D58" w:rsidRPr="008336EA" w:rsidRDefault="0051161E" w:rsidP="005E7D58">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FC22B4" w:rsidRPr="008336EA" w:rsidTr="00EF5EC9">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FC22B4" w:rsidRPr="008336EA" w:rsidRDefault="00FC22B4" w:rsidP="008336EA">
            <w:pPr>
              <w:spacing w:after="0" w:line="240" w:lineRule="auto"/>
              <w:rPr>
                <w:rFonts w:ascii="Cambria" w:eastAsia="Times New Roman" w:hAnsi="Cambria" w:cs="Times New Roman"/>
                <w:color w:val="000000"/>
              </w:rPr>
            </w:pPr>
          </w:p>
        </w:tc>
        <w:tc>
          <w:tcPr>
            <w:tcW w:w="6207" w:type="dxa"/>
            <w:gridSpan w:val="7"/>
            <w:tcBorders>
              <w:top w:val="nil"/>
              <w:left w:val="nil"/>
              <w:bottom w:val="single" w:sz="4" w:space="0" w:color="auto"/>
              <w:right w:val="single" w:sz="4" w:space="0" w:color="auto"/>
            </w:tcBorders>
            <w:shd w:val="clear" w:color="auto" w:fill="auto"/>
            <w:noWrap/>
            <w:vAlign w:val="bottom"/>
            <w:hideMark/>
          </w:tcPr>
          <w:p w:rsidR="00FC22B4" w:rsidRPr="008336EA" w:rsidRDefault="00FC22B4" w:rsidP="008336EA">
            <w:pPr>
              <w:spacing w:after="0" w:line="240" w:lineRule="auto"/>
              <w:rPr>
                <w:rFonts w:ascii="Cambria" w:eastAsia="Times New Roman" w:hAnsi="Cambria" w:cs="Times New Roman"/>
                <w:color w:val="000000"/>
                <w:sz w:val="24"/>
                <w:szCs w:val="24"/>
              </w:rPr>
            </w:pPr>
            <w:r w:rsidRPr="00FC22B4">
              <w:rPr>
                <w:rFonts w:ascii="Cambria" w:eastAsia="Times New Roman" w:hAnsi="Cambria" w:cs="Times New Roman"/>
                <w:b/>
                <w:color w:val="000000"/>
              </w:rPr>
              <w:t>UKUPNO ISPITIVANJE ISPRAVNOSTI INSTALACIJA:</w:t>
            </w:r>
          </w:p>
        </w:tc>
        <w:tc>
          <w:tcPr>
            <w:tcW w:w="1179" w:type="dxa"/>
            <w:gridSpan w:val="5"/>
            <w:tcBorders>
              <w:top w:val="nil"/>
              <w:left w:val="nil"/>
              <w:bottom w:val="single" w:sz="4" w:space="0" w:color="auto"/>
              <w:right w:val="single" w:sz="4" w:space="0" w:color="auto"/>
            </w:tcBorders>
            <w:shd w:val="clear" w:color="auto" w:fill="auto"/>
            <w:noWrap/>
            <w:vAlign w:val="center"/>
            <w:hideMark/>
          </w:tcPr>
          <w:p w:rsidR="00FC22B4" w:rsidRPr="008336EA" w:rsidRDefault="00FC22B4" w:rsidP="008336EA">
            <w:pPr>
              <w:spacing w:after="0" w:line="240" w:lineRule="auto"/>
              <w:rPr>
                <w:rFonts w:ascii="Cambria" w:eastAsia="Times New Roman" w:hAnsi="Cambria" w:cs="Times New Roman"/>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C22B4" w:rsidRDefault="00FC22B4" w:rsidP="005E7D58">
            <w:pPr>
              <w:spacing w:after="0" w:line="240" w:lineRule="auto"/>
              <w:rPr>
                <w:rFonts w:ascii="Cambria" w:eastAsia="Times New Roman" w:hAnsi="Cambria" w:cs="Times New Roman"/>
                <w:color w:val="000000"/>
                <w:sz w:val="24"/>
                <w:szCs w:val="24"/>
              </w:rPr>
            </w:pPr>
          </w:p>
        </w:tc>
      </w:tr>
      <w:tr w:rsidR="00FC22B4" w:rsidRPr="008077C1" w:rsidTr="00EF5EC9">
        <w:trPr>
          <w:trHeight w:val="360"/>
        </w:trPr>
        <w:tc>
          <w:tcPr>
            <w:tcW w:w="919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Pr="008077C1" w:rsidRDefault="00FC22B4" w:rsidP="00EF5EC9">
            <w:pPr>
              <w:spacing w:after="0" w:line="240" w:lineRule="auto"/>
              <w:rPr>
                <w:rFonts w:ascii="Cambria" w:eastAsia="Times New Roman" w:hAnsi="Cambria" w:cs="Times New Roman"/>
                <w:b/>
                <w:bCs/>
                <w:color w:val="000000"/>
                <w:sz w:val="24"/>
                <w:szCs w:val="24"/>
              </w:rPr>
            </w:pPr>
            <w:r w:rsidRPr="008077C1">
              <w:rPr>
                <w:rFonts w:ascii="Cambria" w:eastAsia="Times New Roman" w:hAnsi="Cambria" w:cs="Times New Roman"/>
                <w:b/>
                <w:bCs/>
                <w:color w:val="000000"/>
                <w:sz w:val="24"/>
                <w:szCs w:val="24"/>
              </w:rPr>
              <w:t>REKAPITULACIJA</w:t>
            </w:r>
            <w:r w:rsidR="00D7430D">
              <w:rPr>
                <w:rFonts w:ascii="Cambria" w:eastAsia="Times New Roman" w:hAnsi="Cambria" w:cs="Times New Roman"/>
                <w:b/>
                <w:bCs/>
                <w:color w:val="000000"/>
                <w:sz w:val="24"/>
                <w:szCs w:val="24"/>
              </w:rPr>
              <w:t xml:space="preserve"> ELEKTROINSTALACIJA</w:t>
            </w:r>
            <w:r w:rsidR="00D7430D" w:rsidRPr="008336EA">
              <w:rPr>
                <w:rFonts w:ascii="Cambria" w:eastAsia="Times New Roman" w:hAnsi="Cambria" w:cs="Times New Roman"/>
                <w:b/>
                <w:bCs/>
                <w:color w:val="000000"/>
                <w:sz w:val="24"/>
                <w:szCs w:val="24"/>
              </w:rPr>
              <w:t xml:space="preserve"> JAKE STRUJE</w:t>
            </w:r>
            <w:r w:rsidRPr="008077C1">
              <w:rPr>
                <w:rFonts w:ascii="Cambria" w:eastAsia="Times New Roman" w:hAnsi="Cambria" w:cs="Times New Roman"/>
                <w:b/>
                <w:bCs/>
                <w:color w:val="000000"/>
                <w:sz w:val="24"/>
                <w:szCs w:val="24"/>
              </w:rPr>
              <w:t>:</w:t>
            </w:r>
          </w:p>
        </w:tc>
      </w:tr>
      <w:tr w:rsidR="00FC22B4"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Pr="00247D3B" w:rsidRDefault="00FC22B4" w:rsidP="00247D3B">
            <w:pPr>
              <w:pStyle w:val="ListParagraph"/>
              <w:numPr>
                <w:ilvl w:val="0"/>
                <w:numId w:val="15"/>
              </w:numPr>
              <w:spacing w:after="0" w:line="240" w:lineRule="auto"/>
              <w:rPr>
                <w:rFonts w:ascii="Cambria" w:eastAsia="Times New Roman" w:hAnsi="Cambria" w:cs="Times New Roman"/>
                <w:b/>
                <w:color w:val="000000"/>
                <w:sz w:val="24"/>
                <w:szCs w:val="24"/>
              </w:rPr>
            </w:pPr>
            <w:r w:rsidRPr="00247D3B">
              <w:rPr>
                <w:rFonts w:ascii="Cambria" w:eastAsia="Times New Roman" w:hAnsi="Cambria" w:cs="Times New Roman"/>
                <w:b/>
                <w:color w:val="000000"/>
                <w:sz w:val="24"/>
                <w:szCs w:val="24"/>
              </w:rPr>
              <w:t>NAPOJNI KABLOVI: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22B4" w:rsidRPr="008077C1" w:rsidRDefault="00FC22B4" w:rsidP="00EF5EC9">
            <w:pPr>
              <w:spacing w:after="0" w:line="240" w:lineRule="auto"/>
              <w:rPr>
                <w:rFonts w:ascii="Cambria" w:eastAsia="Times New Roman" w:hAnsi="Cambria" w:cs="Times New Roman"/>
                <w:b/>
                <w:color w:val="000000"/>
                <w:sz w:val="24"/>
                <w:szCs w:val="24"/>
              </w:rPr>
            </w:pPr>
          </w:p>
        </w:tc>
      </w:tr>
      <w:tr w:rsidR="00FC22B4"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Pr="00247D3B" w:rsidRDefault="00FC22B4" w:rsidP="00247D3B">
            <w:pPr>
              <w:pStyle w:val="ListParagraph"/>
              <w:numPr>
                <w:ilvl w:val="0"/>
                <w:numId w:val="15"/>
              </w:numPr>
              <w:spacing w:after="0" w:line="240" w:lineRule="auto"/>
              <w:rPr>
                <w:rFonts w:ascii="Cambria" w:eastAsia="Times New Roman" w:hAnsi="Cambria" w:cs="Times New Roman"/>
                <w:b/>
                <w:color w:val="000000"/>
                <w:sz w:val="24"/>
                <w:szCs w:val="24"/>
              </w:rPr>
            </w:pPr>
            <w:r w:rsidRPr="00247D3B">
              <w:rPr>
                <w:rFonts w:ascii="Cambria" w:eastAsia="Times New Roman" w:hAnsi="Cambria" w:cs="Times New Roman"/>
                <w:b/>
                <w:color w:val="000000"/>
                <w:sz w:val="24"/>
                <w:szCs w:val="24"/>
              </w:rPr>
              <w:t>RAZVODNI ORMARI I TABLE:</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22B4" w:rsidRPr="008077C1" w:rsidRDefault="00FC22B4" w:rsidP="00EF5EC9">
            <w:pPr>
              <w:spacing w:after="0" w:line="240" w:lineRule="auto"/>
              <w:rPr>
                <w:rFonts w:ascii="Cambria" w:eastAsia="Times New Roman" w:hAnsi="Cambria" w:cs="Times New Roman"/>
                <w:b/>
                <w:color w:val="000000"/>
                <w:sz w:val="24"/>
                <w:szCs w:val="24"/>
              </w:rPr>
            </w:pPr>
          </w:p>
        </w:tc>
      </w:tr>
      <w:tr w:rsidR="00FC22B4"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Pr="00247D3B" w:rsidRDefault="00FC22B4" w:rsidP="00247D3B">
            <w:pPr>
              <w:pStyle w:val="ListParagraph"/>
              <w:numPr>
                <w:ilvl w:val="0"/>
                <w:numId w:val="15"/>
              </w:numPr>
              <w:spacing w:after="0" w:line="240" w:lineRule="auto"/>
              <w:rPr>
                <w:rFonts w:ascii="Cambria" w:eastAsia="Times New Roman" w:hAnsi="Cambria" w:cs="Times New Roman"/>
                <w:b/>
                <w:color w:val="000000"/>
                <w:sz w:val="24"/>
                <w:szCs w:val="24"/>
              </w:rPr>
            </w:pPr>
            <w:r w:rsidRPr="00247D3B">
              <w:rPr>
                <w:rFonts w:ascii="Cambria" w:eastAsia="Times New Roman" w:hAnsi="Cambria" w:cs="Times New Roman"/>
                <w:b/>
                <w:color w:val="000000"/>
                <w:sz w:val="24"/>
                <w:szCs w:val="24"/>
              </w:rPr>
              <w:t>ELEKTRIČNA INSTAL</w:t>
            </w:r>
            <w:r w:rsidR="0051161E" w:rsidRPr="00247D3B">
              <w:rPr>
                <w:rFonts w:ascii="Cambria" w:eastAsia="Times New Roman" w:hAnsi="Cambria" w:cs="Times New Roman"/>
                <w:b/>
                <w:color w:val="000000"/>
                <w:sz w:val="24"/>
                <w:szCs w:val="24"/>
              </w:rPr>
              <w:t>ACIJA OSVJETLJENJA</w:t>
            </w:r>
            <w:r w:rsidRPr="00247D3B">
              <w:rPr>
                <w:rFonts w:ascii="Cambria" w:eastAsia="Times New Roman" w:hAnsi="Cambria" w:cs="Times New Roman"/>
                <w:b/>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22B4" w:rsidRPr="008077C1" w:rsidRDefault="00FC22B4" w:rsidP="00EF5EC9">
            <w:pPr>
              <w:spacing w:after="0" w:line="240" w:lineRule="auto"/>
              <w:rPr>
                <w:rFonts w:ascii="Cambria" w:eastAsia="Times New Roman" w:hAnsi="Cambria" w:cs="Times New Roman"/>
                <w:b/>
                <w:color w:val="000000"/>
                <w:sz w:val="24"/>
                <w:szCs w:val="24"/>
              </w:rPr>
            </w:pPr>
          </w:p>
        </w:tc>
      </w:tr>
      <w:tr w:rsidR="00FC22B4"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Pr="00247D3B" w:rsidRDefault="0051161E" w:rsidP="00247D3B">
            <w:pPr>
              <w:pStyle w:val="ListParagraph"/>
              <w:numPr>
                <w:ilvl w:val="0"/>
                <w:numId w:val="15"/>
              </w:numPr>
              <w:spacing w:after="0" w:line="240" w:lineRule="auto"/>
              <w:rPr>
                <w:rFonts w:ascii="Cambria" w:eastAsia="Times New Roman" w:hAnsi="Cambria" w:cs="Times New Roman"/>
                <w:b/>
                <w:bCs/>
                <w:color w:val="000000"/>
                <w:sz w:val="24"/>
                <w:szCs w:val="24"/>
              </w:rPr>
            </w:pPr>
            <w:r w:rsidRPr="00247D3B">
              <w:rPr>
                <w:rFonts w:ascii="Cambria" w:eastAsia="Times New Roman" w:hAnsi="Cambria" w:cs="Times New Roman"/>
                <w:b/>
                <w:bCs/>
                <w:color w:val="000000"/>
                <w:sz w:val="24"/>
                <w:szCs w:val="24"/>
              </w:rPr>
              <w:t>ELEKTRIČNE INSTALACIJE OPŠTE POTROŠNJE</w:t>
            </w:r>
            <w:r w:rsidR="00FC22B4" w:rsidRPr="00247D3B">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22B4" w:rsidRPr="008077C1" w:rsidRDefault="00FC22B4" w:rsidP="00EF5EC9">
            <w:pPr>
              <w:spacing w:after="0" w:line="240" w:lineRule="auto"/>
              <w:rPr>
                <w:rFonts w:ascii="Cambria" w:eastAsia="Times New Roman" w:hAnsi="Cambria" w:cs="Times New Roman"/>
                <w:b/>
                <w:bCs/>
                <w:color w:val="000000"/>
                <w:sz w:val="24"/>
                <w:szCs w:val="24"/>
              </w:rPr>
            </w:pPr>
          </w:p>
        </w:tc>
      </w:tr>
      <w:tr w:rsidR="00FC22B4"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Pr="00247D3B" w:rsidRDefault="0051161E" w:rsidP="00247D3B">
            <w:pPr>
              <w:pStyle w:val="ListParagraph"/>
              <w:numPr>
                <w:ilvl w:val="0"/>
                <w:numId w:val="15"/>
              </w:numPr>
              <w:spacing w:after="0" w:line="240" w:lineRule="auto"/>
              <w:rPr>
                <w:rFonts w:ascii="Cambria" w:eastAsia="Times New Roman" w:hAnsi="Cambria" w:cs="Times New Roman"/>
                <w:b/>
                <w:bCs/>
                <w:color w:val="000000"/>
                <w:sz w:val="24"/>
                <w:szCs w:val="24"/>
              </w:rPr>
            </w:pPr>
            <w:r w:rsidRPr="00247D3B">
              <w:rPr>
                <w:rFonts w:ascii="Cambria" w:eastAsia="Times New Roman" w:hAnsi="Cambria" w:cs="Times New Roman"/>
                <w:b/>
                <w:bCs/>
                <w:color w:val="000000"/>
                <w:sz w:val="24"/>
                <w:szCs w:val="24"/>
              </w:rPr>
              <w:t>INSTALACIJA IZJEDNAČENJA POTENCIJALA</w:t>
            </w:r>
            <w:r w:rsidR="00FC22B4" w:rsidRPr="00247D3B">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22B4" w:rsidRPr="008077C1" w:rsidRDefault="00FC22B4" w:rsidP="00EF5EC9">
            <w:pPr>
              <w:spacing w:after="0" w:line="240" w:lineRule="auto"/>
              <w:rPr>
                <w:rFonts w:ascii="Cambria" w:eastAsia="Times New Roman" w:hAnsi="Cambria" w:cs="Times New Roman"/>
                <w:b/>
                <w:bCs/>
                <w:color w:val="000000"/>
                <w:sz w:val="24"/>
                <w:szCs w:val="24"/>
              </w:rPr>
            </w:pPr>
          </w:p>
        </w:tc>
      </w:tr>
      <w:tr w:rsidR="00FC22B4"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Pr="00247D3B" w:rsidRDefault="0051161E" w:rsidP="00247D3B">
            <w:pPr>
              <w:pStyle w:val="ListParagraph"/>
              <w:numPr>
                <w:ilvl w:val="0"/>
                <w:numId w:val="15"/>
              </w:numPr>
              <w:spacing w:after="0" w:line="240" w:lineRule="auto"/>
              <w:rPr>
                <w:rFonts w:ascii="Cambria" w:eastAsia="Times New Roman" w:hAnsi="Cambria" w:cs="Times New Roman"/>
                <w:b/>
                <w:bCs/>
                <w:color w:val="000000"/>
                <w:sz w:val="24"/>
                <w:szCs w:val="24"/>
              </w:rPr>
            </w:pPr>
            <w:r w:rsidRPr="00247D3B">
              <w:rPr>
                <w:rFonts w:ascii="Cambria" w:eastAsia="Times New Roman" w:hAnsi="Cambria" w:cs="Times New Roman"/>
                <w:b/>
                <w:bCs/>
                <w:color w:val="000000"/>
                <w:sz w:val="24"/>
                <w:szCs w:val="24"/>
              </w:rPr>
              <w:t>INSTALACIJA UZEMLJENJA I GROMOBRANA</w:t>
            </w:r>
            <w:r w:rsidR="00FC22B4" w:rsidRPr="00247D3B">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22B4" w:rsidRPr="008077C1" w:rsidRDefault="00FC22B4" w:rsidP="00EF5EC9">
            <w:pPr>
              <w:spacing w:after="0" w:line="240" w:lineRule="auto"/>
              <w:rPr>
                <w:rFonts w:ascii="Cambria" w:eastAsia="Times New Roman" w:hAnsi="Cambria" w:cs="Times New Roman"/>
                <w:b/>
                <w:bCs/>
                <w:color w:val="000000"/>
                <w:sz w:val="24"/>
                <w:szCs w:val="24"/>
              </w:rPr>
            </w:pPr>
          </w:p>
        </w:tc>
      </w:tr>
      <w:tr w:rsidR="00FC22B4"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Pr="00247D3B" w:rsidRDefault="0051161E" w:rsidP="00247D3B">
            <w:pPr>
              <w:pStyle w:val="ListParagraph"/>
              <w:numPr>
                <w:ilvl w:val="0"/>
                <w:numId w:val="15"/>
              </w:numPr>
              <w:spacing w:after="0" w:line="240" w:lineRule="auto"/>
              <w:rPr>
                <w:rFonts w:ascii="Cambria" w:eastAsia="Times New Roman" w:hAnsi="Cambria" w:cs="Times New Roman"/>
                <w:b/>
                <w:bCs/>
                <w:color w:val="000000"/>
                <w:sz w:val="24"/>
                <w:szCs w:val="24"/>
              </w:rPr>
            </w:pPr>
            <w:r w:rsidRPr="00247D3B">
              <w:rPr>
                <w:rFonts w:ascii="Cambria" w:eastAsia="Times New Roman" w:hAnsi="Cambria" w:cs="Times New Roman"/>
                <w:b/>
                <w:bCs/>
                <w:color w:val="000000"/>
                <w:sz w:val="24"/>
                <w:szCs w:val="24"/>
              </w:rPr>
              <w:t>ISPITIVANJE ISPRAVNOSTI I INSTALACIJA</w:t>
            </w:r>
            <w:r w:rsidR="00FC22B4" w:rsidRPr="00247D3B">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22B4" w:rsidRPr="008077C1" w:rsidRDefault="00FC22B4" w:rsidP="00EF5EC9">
            <w:pPr>
              <w:spacing w:after="0" w:line="240" w:lineRule="auto"/>
              <w:rPr>
                <w:rFonts w:ascii="Cambria" w:eastAsia="Times New Roman" w:hAnsi="Cambria" w:cs="Times New Roman"/>
                <w:b/>
                <w:bCs/>
                <w:color w:val="000000"/>
                <w:sz w:val="24"/>
                <w:szCs w:val="24"/>
              </w:rPr>
            </w:pPr>
          </w:p>
        </w:tc>
      </w:tr>
      <w:tr w:rsidR="00FC22B4"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Default="00FC22B4" w:rsidP="00EF5EC9">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UKUPNO</w:t>
            </w:r>
            <w:r w:rsidR="0051161E">
              <w:rPr>
                <w:rFonts w:ascii="Cambria" w:eastAsia="Times New Roman" w:hAnsi="Cambria" w:cs="Times New Roman"/>
                <w:b/>
                <w:bCs/>
                <w:color w:val="000000"/>
                <w:sz w:val="24"/>
                <w:szCs w:val="24"/>
              </w:rPr>
              <w:t xml:space="preserve"> BEZ PDV-a</w:t>
            </w:r>
            <w:r>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22B4" w:rsidRPr="008077C1" w:rsidRDefault="00FC22B4" w:rsidP="00EF5EC9">
            <w:pPr>
              <w:spacing w:after="0" w:line="240" w:lineRule="auto"/>
              <w:rPr>
                <w:rFonts w:ascii="Cambria" w:eastAsia="Times New Roman" w:hAnsi="Cambria" w:cs="Times New Roman"/>
                <w:b/>
                <w:bCs/>
                <w:color w:val="000000"/>
                <w:sz w:val="24"/>
                <w:szCs w:val="24"/>
              </w:rPr>
            </w:pPr>
          </w:p>
        </w:tc>
      </w:tr>
      <w:tr w:rsidR="00FC22B4"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22B4" w:rsidRPr="008077C1" w:rsidRDefault="0051161E" w:rsidP="00EF5EC9">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PDV(21%):</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22B4" w:rsidRPr="008077C1" w:rsidRDefault="00FC22B4" w:rsidP="00EF5EC9">
            <w:pPr>
              <w:spacing w:after="0" w:line="240" w:lineRule="auto"/>
              <w:rPr>
                <w:rFonts w:ascii="Cambria" w:eastAsia="Times New Roman" w:hAnsi="Cambria" w:cs="Times New Roman"/>
                <w:b/>
                <w:bCs/>
                <w:color w:val="000000"/>
                <w:sz w:val="24"/>
                <w:szCs w:val="24"/>
              </w:rPr>
            </w:pPr>
          </w:p>
        </w:tc>
      </w:tr>
      <w:tr w:rsidR="0051161E"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61E" w:rsidRPr="008077C1" w:rsidRDefault="0051161E" w:rsidP="00EF5EC9">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UKUPNO SA PDV-om</w:t>
            </w:r>
            <w:r w:rsidRPr="008077C1">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1161E" w:rsidRPr="008077C1" w:rsidRDefault="0051161E" w:rsidP="00EF5EC9">
            <w:pPr>
              <w:spacing w:after="0" w:line="240" w:lineRule="auto"/>
              <w:rPr>
                <w:rFonts w:ascii="Cambria" w:eastAsia="Times New Roman" w:hAnsi="Cambria" w:cs="Times New Roman"/>
                <w:b/>
                <w:bCs/>
                <w:color w:val="000000"/>
                <w:sz w:val="24"/>
                <w:szCs w:val="24"/>
              </w:rPr>
            </w:pPr>
          </w:p>
        </w:tc>
      </w:tr>
      <w:tr w:rsidR="007C410F" w:rsidRPr="00155676" w:rsidTr="007C410F">
        <w:trPr>
          <w:trHeight w:val="315"/>
        </w:trPr>
        <w:tc>
          <w:tcPr>
            <w:tcW w:w="919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10F" w:rsidRPr="00155676" w:rsidRDefault="007C410F" w:rsidP="007C410F">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b/>
                <w:bCs/>
                <w:color w:val="000000"/>
                <w:sz w:val="24"/>
                <w:szCs w:val="24"/>
              </w:rPr>
              <w:t>PREDMJER RADOVA ZA VODOVOD I KANALIZACIJU</w:t>
            </w:r>
          </w:p>
        </w:tc>
      </w:tr>
      <w:tr w:rsidR="00155676" w:rsidRPr="00155676" w:rsidTr="007C410F">
        <w:trPr>
          <w:trHeight w:val="315"/>
        </w:trPr>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676" w:rsidRPr="00247D3B" w:rsidRDefault="00247D3B" w:rsidP="00155676">
            <w:pPr>
              <w:spacing w:after="0" w:line="240" w:lineRule="auto"/>
              <w:rPr>
                <w:rFonts w:ascii="Cambria" w:eastAsia="Times New Roman" w:hAnsi="Cambria" w:cs="Times New Roman"/>
                <w:b/>
                <w:color w:val="000000"/>
                <w:sz w:val="24"/>
                <w:szCs w:val="24"/>
              </w:rPr>
            </w:pPr>
            <w:r w:rsidRPr="00247D3B">
              <w:rPr>
                <w:rFonts w:ascii="Cambria" w:eastAsia="Times New Roman" w:hAnsi="Cambria" w:cs="Times New Roman"/>
                <w:b/>
                <w:color w:val="000000"/>
                <w:sz w:val="24"/>
                <w:szCs w:val="24"/>
              </w:rPr>
              <w:t>1</w:t>
            </w:r>
          </w:p>
        </w:tc>
        <w:tc>
          <w:tcPr>
            <w:tcW w:w="41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676" w:rsidRPr="0051161E" w:rsidRDefault="00155676" w:rsidP="00155676">
            <w:pPr>
              <w:spacing w:after="0" w:line="240" w:lineRule="auto"/>
              <w:rPr>
                <w:rFonts w:ascii="Cambria" w:eastAsia="Times New Roman" w:hAnsi="Cambria" w:cs="Times New Roman"/>
                <w:b/>
                <w:color w:val="000000"/>
                <w:sz w:val="24"/>
                <w:szCs w:val="24"/>
              </w:rPr>
            </w:pPr>
            <w:r w:rsidRPr="0051161E">
              <w:rPr>
                <w:rFonts w:ascii="Cambria" w:eastAsia="Times New Roman" w:hAnsi="Cambria" w:cs="Times New Roman"/>
                <w:b/>
                <w:color w:val="000000"/>
                <w:sz w:val="24"/>
                <w:szCs w:val="24"/>
              </w:rPr>
              <w:t>VODOVOD</w:t>
            </w:r>
          </w:p>
        </w:tc>
        <w:tc>
          <w:tcPr>
            <w:tcW w:w="1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247D3B">
        <w:trPr>
          <w:trHeight w:val="1810"/>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1.1</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247D3B">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Masinski iskop zemlje III kategorije i</w:t>
            </w:r>
            <w:r w:rsidRPr="00155676">
              <w:rPr>
                <w:rFonts w:ascii="Cambria" w:eastAsia="Times New Roman" w:hAnsi="Cambria" w:cs="Times New Roman"/>
                <w:color w:val="000000"/>
                <w:sz w:val="24"/>
                <w:szCs w:val="24"/>
              </w:rPr>
              <w:br/>
              <w:t>odbacivanje zemlje u stranu. Širina rova je 0.60 m, dubine 1.00 m i iskop zemlje III kategorije za vodomjerno okno dimenzija svijetlog otvora 1.20×1.20x1.20</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m3</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12</w:t>
            </w:r>
          </w:p>
        </w:tc>
      </w:tr>
      <w:tr w:rsidR="00155676" w:rsidRPr="00155676" w:rsidTr="00247D3B">
        <w:trPr>
          <w:trHeight w:val="919"/>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1.2</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247D3B">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dovoz i nasipanje pijeska u</w:t>
            </w:r>
            <w:r w:rsidRPr="00155676">
              <w:rPr>
                <w:rFonts w:ascii="Cambria" w:eastAsia="Times New Roman" w:hAnsi="Cambria" w:cs="Times New Roman"/>
                <w:color w:val="000000"/>
                <w:sz w:val="24"/>
                <w:szCs w:val="24"/>
              </w:rPr>
              <w:br/>
              <w:t>rovu, debljine sloja 10 cm is</w:t>
            </w:r>
            <w:r w:rsidR="00247D3B">
              <w:rPr>
                <w:rFonts w:ascii="Cambria" w:eastAsia="Times New Roman" w:hAnsi="Cambria" w:cs="Times New Roman"/>
                <w:color w:val="000000"/>
                <w:sz w:val="24"/>
                <w:szCs w:val="24"/>
              </w:rPr>
              <w:t xml:space="preserve">pod cijevi i 10cm iznad cijevi. </w:t>
            </w:r>
            <w:r w:rsidRPr="00155676">
              <w:rPr>
                <w:rFonts w:ascii="Cambria" w:eastAsia="Times New Roman" w:hAnsi="Cambria" w:cs="Times New Roman"/>
                <w:color w:val="000000"/>
                <w:sz w:val="24"/>
                <w:szCs w:val="24"/>
              </w:rPr>
              <w:t>Obracun po 1 m3.</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m3</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2.5</w:t>
            </w:r>
          </w:p>
        </w:tc>
      </w:tr>
      <w:tr w:rsidR="00155676" w:rsidRPr="00155676" w:rsidTr="00247D3B">
        <w:trPr>
          <w:trHeight w:val="757"/>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1.3</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Zatrpavanje rova zemljom, nabijanjem</w:t>
            </w:r>
            <w:r w:rsidRPr="00155676">
              <w:rPr>
                <w:rFonts w:ascii="Cambria" w:eastAsia="Times New Roman" w:hAnsi="Cambria" w:cs="Times New Roman"/>
                <w:color w:val="000000"/>
                <w:sz w:val="24"/>
                <w:szCs w:val="24"/>
              </w:rPr>
              <w:br/>
              <w:t xml:space="preserve">u slojevima od </w:t>
            </w:r>
            <w:r w:rsidR="00247D3B">
              <w:rPr>
                <w:rFonts w:ascii="Cambria" w:eastAsia="Times New Roman" w:hAnsi="Cambria" w:cs="Times New Roman"/>
                <w:color w:val="000000"/>
                <w:sz w:val="24"/>
                <w:szCs w:val="24"/>
              </w:rPr>
              <w:t>30 cm poslije polaganja</w:t>
            </w:r>
            <w:r w:rsidR="00247D3B">
              <w:rPr>
                <w:rFonts w:ascii="Cambria" w:eastAsia="Times New Roman" w:hAnsi="Cambria" w:cs="Times New Roman"/>
                <w:color w:val="000000"/>
                <w:sz w:val="24"/>
                <w:szCs w:val="24"/>
              </w:rPr>
              <w:br/>
              <w:t xml:space="preserve">cijevi. </w:t>
            </w:r>
            <w:r w:rsidRPr="00155676">
              <w:rPr>
                <w:rFonts w:ascii="Cambria" w:eastAsia="Times New Roman" w:hAnsi="Cambria" w:cs="Times New Roman"/>
                <w:color w:val="000000"/>
                <w:sz w:val="24"/>
                <w:szCs w:val="24"/>
              </w:rPr>
              <w:t>Obracun po 1 m3 ukupno.</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m3</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6</w:t>
            </w:r>
          </w:p>
        </w:tc>
      </w:tr>
      <w:tr w:rsidR="00155676" w:rsidRPr="00155676" w:rsidTr="00247D3B">
        <w:trPr>
          <w:trHeight w:val="1099"/>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1.4</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247D3B">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Odvoz viška zemlje na gradsku</w:t>
            </w:r>
            <w:r w:rsidRPr="00155676">
              <w:rPr>
                <w:rFonts w:ascii="Cambria" w:eastAsia="Times New Roman" w:hAnsi="Cambria" w:cs="Times New Roman"/>
                <w:color w:val="000000"/>
                <w:sz w:val="24"/>
                <w:szCs w:val="24"/>
              </w:rPr>
              <w:br/>
              <w:t>deponiju, sa utovarom i istovarom i grubim planiranjem na deponiji.</w:t>
            </w:r>
            <w:r w:rsidRPr="00155676">
              <w:rPr>
                <w:rFonts w:ascii="Cambria" w:eastAsia="Times New Roman" w:hAnsi="Cambria" w:cs="Times New Roman"/>
                <w:color w:val="000000"/>
                <w:sz w:val="24"/>
                <w:szCs w:val="24"/>
              </w:rPr>
              <w:br/>
              <w:t>Obracun po 1 m3 ukupno.</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0B3229"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0B3229" w:rsidRPr="00155676" w:rsidRDefault="000B3229"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0B3229" w:rsidRPr="00155676" w:rsidRDefault="000B3229"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0B3229" w:rsidRPr="00155676" w:rsidRDefault="000B3229" w:rsidP="000B3229">
            <w:pPr>
              <w:spacing w:after="0" w:line="240" w:lineRule="auto"/>
              <w:rPr>
                <w:rFonts w:ascii="Cambria" w:eastAsia="Times New Roman" w:hAnsi="Cambria" w:cs="Times New Roman"/>
                <w:color w:val="000000"/>
                <w:sz w:val="24"/>
                <w:szCs w:val="24"/>
              </w:rPr>
            </w:pP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0B3229" w:rsidRPr="00155676" w:rsidRDefault="000B3229" w:rsidP="007C410F">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m3</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0B3229" w:rsidRPr="00155676" w:rsidRDefault="000B3229" w:rsidP="007C410F">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3.5</w:t>
            </w:r>
          </w:p>
        </w:tc>
      </w:tr>
      <w:tr w:rsidR="00155676" w:rsidRPr="00155676" w:rsidTr="00247D3B">
        <w:trPr>
          <w:trHeight w:val="2080"/>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1.5</w:t>
            </w:r>
          </w:p>
        </w:tc>
        <w:tc>
          <w:tcPr>
            <w:tcW w:w="4184" w:type="dxa"/>
            <w:gridSpan w:val="2"/>
            <w:tcBorders>
              <w:top w:val="nil"/>
              <w:left w:val="nil"/>
              <w:bottom w:val="single" w:sz="4" w:space="0" w:color="auto"/>
              <w:right w:val="single" w:sz="4" w:space="0" w:color="auto"/>
            </w:tcBorders>
            <w:shd w:val="clear" w:color="auto" w:fill="auto"/>
            <w:vAlign w:val="center"/>
            <w:hideMark/>
          </w:tcPr>
          <w:p w:rsidR="00155676" w:rsidRPr="00155676" w:rsidRDefault="00155676" w:rsidP="00247D3B">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PE cijevi i fazonskih djelova - fitinga za izvođenje horizontalne i vertikalne vodovodne mreže. Vodovodne cijevi pričvrstiti za zidove i tavanice odgovarajućim obujmicama, razvode hladne vode zaštiti od kondeza.</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cijevi Ø 13mm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2.5</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cijevi Ø 19mm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74.8</w:t>
            </w:r>
          </w:p>
        </w:tc>
      </w:tr>
      <w:tr w:rsidR="00155676" w:rsidRPr="00155676" w:rsidTr="007A12A8">
        <w:trPr>
          <w:trHeight w:val="315"/>
        </w:trPr>
        <w:tc>
          <w:tcPr>
            <w:tcW w:w="664" w:type="dxa"/>
            <w:gridSpan w:val="2"/>
            <w:vMerge/>
            <w:tcBorders>
              <w:top w:val="nil"/>
              <w:left w:val="single" w:sz="4" w:space="0" w:color="auto"/>
              <w:bottom w:val="single" w:sz="4" w:space="0" w:color="auto"/>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cijevi Ø 25mm</w:t>
            </w:r>
          </w:p>
        </w:tc>
        <w:tc>
          <w:tcPr>
            <w:tcW w:w="1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36.2</w:t>
            </w:r>
          </w:p>
        </w:tc>
      </w:tr>
      <w:tr w:rsidR="00155676" w:rsidRPr="00155676" w:rsidTr="007A12A8">
        <w:trPr>
          <w:trHeight w:val="1035"/>
        </w:trPr>
        <w:tc>
          <w:tcPr>
            <w:tcW w:w="66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1.6</w:t>
            </w:r>
          </w:p>
        </w:tc>
        <w:tc>
          <w:tcPr>
            <w:tcW w:w="4184" w:type="dxa"/>
            <w:gridSpan w:val="2"/>
            <w:tcBorders>
              <w:top w:val="single" w:sz="4" w:space="0" w:color="auto"/>
              <w:left w:val="nil"/>
              <w:bottom w:val="single" w:sz="4" w:space="0" w:color="auto"/>
              <w:right w:val="single" w:sz="4" w:space="0" w:color="auto"/>
            </w:tcBorders>
            <w:shd w:val="clear" w:color="auto" w:fill="auto"/>
            <w:vAlign w:val="center"/>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PE cijevi i fazonskih djelova - fitinga za izvođenje vodovodne mreže za toplu vodu. Vodovodne cijevi pričvrstiti za zidove odgovarajućim obujmicama, razvode tople vode termički izolovati.</w:t>
            </w:r>
          </w:p>
        </w:tc>
        <w:tc>
          <w:tcPr>
            <w:tcW w:w="1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51161E">
        <w:trPr>
          <w:trHeight w:val="352"/>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cijevi Ø 13mm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2</w:t>
            </w:r>
          </w:p>
        </w:tc>
      </w:tr>
      <w:tr w:rsidR="00155676" w:rsidRPr="00155676" w:rsidTr="007A12A8">
        <w:trPr>
          <w:trHeight w:val="910"/>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1.7</w:t>
            </w:r>
          </w:p>
        </w:tc>
        <w:tc>
          <w:tcPr>
            <w:tcW w:w="4184" w:type="dxa"/>
            <w:gridSpan w:val="2"/>
            <w:tcBorders>
              <w:top w:val="nil"/>
              <w:left w:val="nil"/>
              <w:bottom w:val="single" w:sz="4" w:space="0" w:color="auto"/>
              <w:right w:val="single" w:sz="4" w:space="0" w:color="auto"/>
            </w:tcBorders>
            <w:shd w:val="clear" w:color="auto" w:fill="auto"/>
            <w:vAlign w:val="center"/>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hromiranih i</w:t>
            </w:r>
            <w:r w:rsidRPr="00155676">
              <w:rPr>
                <w:rFonts w:ascii="Cambria" w:eastAsia="Times New Roman" w:hAnsi="Cambria" w:cs="Times New Roman"/>
                <w:color w:val="000000"/>
                <w:sz w:val="24"/>
                <w:szCs w:val="24"/>
              </w:rPr>
              <w:br/>
              <w:t>mesinganih armatura za svako točeće</w:t>
            </w:r>
            <w:r w:rsidRPr="00155676">
              <w:rPr>
                <w:rFonts w:ascii="Cambria" w:eastAsia="Times New Roman" w:hAnsi="Cambria" w:cs="Times New Roman"/>
                <w:color w:val="000000"/>
                <w:sz w:val="24"/>
                <w:szCs w:val="24"/>
              </w:rPr>
              <w:br/>
              <w:t>mjesto.</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622"/>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hideMark/>
          </w:tcPr>
          <w:p w:rsidR="00155676" w:rsidRPr="00155676" w:rsidRDefault="0051161E" w:rsidP="007A12A8">
            <w:pPr>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w:t>
            </w:r>
            <w:r w:rsidR="00155676" w:rsidRPr="00155676">
              <w:rPr>
                <w:rFonts w:ascii="Cambria" w:eastAsia="Times New Roman" w:hAnsi="Cambria" w:cs="Times New Roman"/>
                <w:color w:val="000000"/>
                <w:sz w:val="24"/>
                <w:szCs w:val="24"/>
              </w:rPr>
              <w:t>propusni v</w:t>
            </w:r>
            <w:r w:rsidR="00C219E7">
              <w:rPr>
                <w:rFonts w:ascii="Cambria" w:eastAsia="Times New Roman" w:hAnsi="Cambria" w:cs="Times New Roman"/>
                <w:color w:val="000000"/>
                <w:sz w:val="24"/>
                <w:szCs w:val="24"/>
              </w:rPr>
              <w:t>entili sa hromiranom kapom Ø 15</w:t>
            </w:r>
            <w:r w:rsidR="00155676" w:rsidRPr="00155676">
              <w:rPr>
                <w:rFonts w:ascii="Cambria" w:eastAsia="Times New Roman" w:hAnsi="Cambria" w:cs="Times New Roman"/>
                <w:color w:val="000000"/>
                <w:sz w:val="24"/>
                <w:szCs w:val="24"/>
              </w:rPr>
              <w:t>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4</w:t>
            </w:r>
          </w:p>
        </w:tc>
      </w:tr>
      <w:tr w:rsidR="00155676" w:rsidRPr="00155676" w:rsidTr="000B3229">
        <w:trPr>
          <w:trHeight w:val="1035"/>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1.8</w:t>
            </w:r>
          </w:p>
        </w:tc>
        <w:tc>
          <w:tcPr>
            <w:tcW w:w="4184" w:type="dxa"/>
            <w:gridSpan w:val="2"/>
            <w:tcBorders>
              <w:top w:val="nil"/>
              <w:left w:val="nil"/>
              <w:bottom w:val="single" w:sz="4" w:space="0" w:color="auto"/>
              <w:right w:val="single" w:sz="4" w:space="0" w:color="auto"/>
            </w:tcBorders>
            <w:shd w:val="clear" w:color="auto" w:fill="auto"/>
            <w:vAlign w:val="center"/>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Izrada AB vod</w:t>
            </w:r>
            <w:r w:rsidR="007A12A8">
              <w:rPr>
                <w:rFonts w:ascii="Cambria" w:eastAsia="Times New Roman" w:hAnsi="Cambria" w:cs="Times New Roman"/>
                <w:color w:val="000000"/>
                <w:sz w:val="24"/>
                <w:szCs w:val="24"/>
              </w:rPr>
              <w:t>omjernog okna dimenzija 120×120cm, debljine zidova 20cm - na svakih 30</w:t>
            </w:r>
            <w:r w:rsidRPr="00155676">
              <w:rPr>
                <w:rFonts w:ascii="Cambria" w:eastAsia="Times New Roman" w:hAnsi="Cambria" w:cs="Times New Roman"/>
                <w:color w:val="000000"/>
                <w:sz w:val="24"/>
                <w:szCs w:val="24"/>
              </w:rPr>
              <w:t>cm ugraditi livene gvozdene penjalice</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w:t>
            </w:r>
          </w:p>
        </w:tc>
      </w:tr>
      <w:tr w:rsidR="00155676" w:rsidRPr="00155676" w:rsidTr="007A12A8">
        <w:trPr>
          <w:trHeight w:val="865"/>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1.9</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ugradnja livenog gvozdenog</w:t>
            </w:r>
            <w:r w:rsidRPr="00155676">
              <w:rPr>
                <w:rFonts w:ascii="Cambria" w:eastAsia="Times New Roman" w:hAnsi="Cambria" w:cs="Times New Roman"/>
                <w:color w:val="000000"/>
                <w:sz w:val="24"/>
                <w:szCs w:val="24"/>
              </w:rPr>
              <w:br/>
              <w:t>poklopaca za vodomjerno okn</w:t>
            </w:r>
            <w:r w:rsidR="0051161E">
              <w:rPr>
                <w:rFonts w:ascii="Cambria" w:eastAsia="Times New Roman" w:hAnsi="Cambria" w:cs="Times New Roman"/>
                <w:color w:val="000000"/>
                <w:sz w:val="24"/>
                <w:szCs w:val="24"/>
              </w:rPr>
              <w:t>o Ø</w:t>
            </w:r>
            <w:r w:rsidRPr="00155676">
              <w:rPr>
                <w:rFonts w:ascii="Cambria" w:eastAsia="Times New Roman" w:hAnsi="Cambria" w:cs="Times New Roman"/>
                <w:color w:val="000000"/>
                <w:sz w:val="24"/>
                <w:szCs w:val="24"/>
              </w:rPr>
              <w:t>600mm sa ramom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w:t>
            </w:r>
          </w:p>
        </w:tc>
      </w:tr>
      <w:tr w:rsidR="00155676" w:rsidRPr="00155676" w:rsidTr="007A12A8">
        <w:trPr>
          <w:trHeight w:val="1369"/>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1.10</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vodomjera za</w:t>
            </w:r>
            <w:r w:rsidRPr="00155676">
              <w:rPr>
                <w:rFonts w:ascii="Cambria" w:eastAsia="Times New Roman" w:hAnsi="Cambria" w:cs="Times New Roman"/>
                <w:color w:val="000000"/>
                <w:sz w:val="24"/>
                <w:szCs w:val="24"/>
              </w:rPr>
              <w:br/>
              <w:t>mjerenje utroška vode Ø 20 mm, kompl</w:t>
            </w:r>
            <w:r w:rsidR="007A12A8">
              <w:rPr>
                <w:rFonts w:ascii="Cambria" w:eastAsia="Times New Roman" w:hAnsi="Cambria" w:cs="Times New Roman"/>
                <w:color w:val="000000"/>
                <w:sz w:val="24"/>
                <w:szCs w:val="24"/>
              </w:rPr>
              <w:t>et sa ventilima (1 x propusni Ø</w:t>
            </w:r>
            <w:r w:rsidRPr="00155676">
              <w:rPr>
                <w:rFonts w:ascii="Cambria" w:eastAsia="Times New Roman" w:hAnsi="Cambria" w:cs="Times New Roman"/>
                <w:color w:val="000000"/>
                <w:sz w:val="24"/>
                <w:szCs w:val="24"/>
              </w:rPr>
              <w:t xml:space="preserve">20 mm, 1 x </w:t>
            </w:r>
            <w:r w:rsidR="007A12A8">
              <w:rPr>
                <w:rFonts w:ascii="Cambria" w:eastAsia="Times New Roman" w:hAnsi="Cambria" w:cs="Times New Roman"/>
                <w:color w:val="000000"/>
                <w:sz w:val="24"/>
                <w:szCs w:val="24"/>
              </w:rPr>
              <w:t>propusni sa ispusnom slavinom Ø</w:t>
            </w:r>
            <w:r w:rsidRPr="00155676">
              <w:rPr>
                <w:rFonts w:ascii="Cambria" w:eastAsia="Times New Roman" w:hAnsi="Cambria" w:cs="Times New Roman"/>
                <w:color w:val="000000"/>
                <w:sz w:val="24"/>
                <w:szCs w:val="24"/>
              </w:rPr>
              <w:t>20 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w:t>
            </w:r>
          </w:p>
        </w:tc>
      </w:tr>
      <w:tr w:rsidR="00155676" w:rsidRPr="00155676" w:rsidTr="007A12A8">
        <w:trPr>
          <w:trHeight w:val="1162"/>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1.11</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Ispitivanje vodovodne mreže na</w:t>
            </w:r>
            <w:r w:rsidRPr="00155676">
              <w:rPr>
                <w:rFonts w:ascii="Cambria" w:eastAsia="Times New Roman" w:hAnsi="Cambria" w:cs="Times New Roman"/>
                <w:color w:val="000000"/>
                <w:sz w:val="24"/>
                <w:szCs w:val="24"/>
              </w:rPr>
              <w:br/>
              <w:t>pritisak 1,5 puta veći od radnog,</w:t>
            </w:r>
            <w:r w:rsidRPr="00155676">
              <w:rPr>
                <w:rFonts w:ascii="Cambria" w:eastAsia="Times New Roman" w:hAnsi="Cambria" w:cs="Times New Roman"/>
                <w:color w:val="000000"/>
                <w:sz w:val="24"/>
                <w:szCs w:val="24"/>
              </w:rPr>
              <w:br/>
              <w:t>dezinfekcija i hlorisanje mreže prema</w:t>
            </w:r>
            <w:r w:rsidRPr="00155676">
              <w:rPr>
                <w:rFonts w:ascii="Cambria" w:eastAsia="Times New Roman" w:hAnsi="Cambria" w:cs="Times New Roman"/>
                <w:color w:val="000000"/>
                <w:sz w:val="24"/>
                <w:szCs w:val="24"/>
              </w:rPr>
              <w:br/>
              <w:t>važećim propisima</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paušalno</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51161E"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51161E" w:rsidRPr="00155676" w:rsidTr="000B3229">
        <w:trPr>
          <w:trHeight w:val="315"/>
        </w:trPr>
        <w:tc>
          <w:tcPr>
            <w:tcW w:w="664" w:type="dxa"/>
            <w:gridSpan w:val="2"/>
            <w:tcBorders>
              <w:top w:val="nil"/>
              <w:left w:val="single" w:sz="4" w:space="0" w:color="auto"/>
              <w:bottom w:val="single" w:sz="4" w:space="0" w:color="auto"/>
              <w:right w:val="single" w:sz="4" w:space="0" w:color="auto"/>
            </w:tcBorders>
            <w:shd w:val="clear" w:color="auto" w:fill="auto"/>
            <w:noWrap/>
            <w:vAlign w:val="center"/>
            <w:hideMark/>
          </w:tcPr>
          <w:p w:rsidR="0051161E" w:rsidRPr="00155676" w:rsidRDefault="0051161E"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51161E" w:rsidRPr="0051161E" w:rsidRDefault="0051161E" w:rsidP="00155676">
            <w:pPr>
              <w:spacing w:after="0" w:line="240" w:lineRule="auto"/>
              <w:rPr>
                <w:rFonts w:ascii="Cambria" w:eastAsia="Times New Roman" w:hAnsi="Cambria" w:cs="Times New Roman"/>
                <w:b/>
                <w:color w:val="000000"/>
                <w:sz w:val="24"/>
                <w:szCs w:val="24"/>
              </w:rPr>
            </w:pPr>
            <w:r w:rsidRPr="0051161E">
              <w:rPr>
                <w:rFonts w:ascii="Cambria" w:eastAsia="Times New Roman" w:hAnsi="Cambria" w:cs="Times New Roman"/>
                <w:b/>
                <w:color w:val="000000"/>
                <w:sz w:val="24"/>
                <w:szCs w:val="24"/>
              </w:rPr>
              <w:t>VODOVOD</w:t>
            </w:r>
            <w:r>
              <w:rPr>
                <w:rFonts w:ascii="Cambria" w:eastAsia="Times New Roman" w:hAnsi="Cambria" w:cs="Times New Roman"/>
                <w:b/>
                <w:color w:val="000000"/>
                <w:sz w:val="24"/>
                <w:szCs w:val="24"/>
              </w:rPr>
              <w:t>-UKUPNO</w:t>
            </w:r>
            <w:r w:rsidRPr="0051161E">
              <w:rPr>
                <w:rFonts w:ascii="Cambria" w:eastAsia="Times New Roman" w:hAnsi="Cambria" w:cs="Times New Roman"/>
                <w:b/>
                <w:color w:val="000000"/>
                <w:sz w:val="24"/>
                <w:szCs w:val="24"/>
              </w:rPr>
              <w:t>:</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51161E" w:rsidRPr="00155676" w:rsidRDefault="0051161E" w:rsidP="00155676">
            <w:pPr>
              <w:spacing w:after="0" w:line="240" w:lineRule="auto"/>
              <w:rPr>
                <w:rFonts w:ascii="Cambria" w:eastAsia="Times New Roman" w:hAnsi="Cambria" w:cs="Times New Roman"/>
                <w:color w:val="000000"/>
                <w:sz w:val="24"/>
                <w:szCs w:val="24"/>
              </w:rPr>
            </w:pP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51161E" w:rsidRPr="00155676" w:rsidRDefault="0051161E" w:rsidP="00155676">
            <w:pPr>
              <w:spacing w:after="0" w:line="240" w:lineRule="auto"/>
              <w:rPr>
                <w:rFonts w:ascii="Cambria" w:eastAsia="Times New Roman" w:hAnsi="Cambria" w:cs="Times New Roman"/>
                <w:color w:val="000000"/>
                <w:sz w:val="24"/>
                <w:szCs w:val="24"/>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51161E" w:rsidRPr="00155676" w:rsidRDefault="0051161E" w:rsidP="00155676">
            <w:pPr>
              <w:spacing w:after="0" w:line="240" w:lineRule="auto"/>
              <w:rPr>
                <w:rFonts w:ascii="Cambria" w:eastAsia="Times New Roman" w:hAnsi="Cambria" w:cs="Times New Roman"/>
                <w:color w:val="000000"/>
                <w:sz w:val="24"/>
                <w:szCs w:val="24"/>
              </w:rPr>
            </w:pPr>
          </w:p>
        </w:tc>
      </w:tr>
      <w:tr w:rsidR="00155676" w:rsidRPr="00155676" w:rsidTr="000B3229">
        <w:trPr>
          <w:trHeight w:val="315"/>
        </w:trPr>
        <w:tc>
          <w:tcPr>
            <w:tcW w:w="664" w:type="dxa"/>
            <w:gridSpan w:val="2"/>
            <w:tcBorders>
              <w:top w:val="nil"/>
              <w:left w:val="single" w:sz="4" w:space="0" w:color="auto"/>
              <w:bottom w:val="single" w:sz="4" w:space="0" w:color="auto"/>
              <w:right w:val="single" w:sz="4" w:space="0" w:color="auto"/>
            </w:tcBorders>
            <w:shd w:val="clear" w:color="auto" w:fill="auto"/>
            <w:noWrap/>
            <w:vAlign w:val="center"/>
            <w:hideMark/>
          </w:tcPr>
          <w:p w:rsidR="00155676" w:rsidRPr="007A12A8" w:rsidRDefault="007A12A8" w:rsidP="00155676">
            <w:pPr>
              <w:spacing w:after="0" w:line="240" w:lineRule="auto"/>
              <w:rPr>
                <w:rFonts w:ascii="Cambria" w:eastAsia="Times New Roman" w:hAnsi="Cambria" w:cs="Times New Roman"/>
                <w:b/>
                <w:color w:val="000000"/>
                <w:sz w:val="24"/>
                <w:szCs w:val="24"/>
              </w:rPr>
            </w:pPr>
            <w:r w:rsidRPr="007A12A8">
              <w:rPr>
                <w:rFonts w:ascii="Cambria" w:eastAsia="Times New Roman" w:hAnsi="Cambria" w:cs="Times New Roman"/>
                <w:b/>
                <w:color w:val="000000"/>
                <w:sz w:val="24"/>
                <w:szCs w:val="24"/>
              </w:rPr>
              <w:t>2</w:t>
            </w: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7A12A8" w:rsidRDefault="00155676" w:rsidP="00155676">
            <w:pPr>
              <w:spacing w:after="0" w:line="240" w:lineRule="auto"/>
              <w:rPr>
                <w:rFonts w:ascii="Cambria" w:eastAsia="Times New Roman" w:hAnsi="Cambria" w:cs="Times New Roman"/>
                <w:b/>
                <w:color w:val="000000"/>
                <w:sz w:val="24"/>
                <w:szCs w:val="24"/>
              </w:rPr>
            </w:pPr>
            <w:r w:rsidRPr="007A12A8">
              <w:rPr>
                <w:rFonts w:ascii="Cambria" w:eastAsia="Times New Roman" w:hAnsi="Cambria" w:cs="Times New Roman"/>
                <w:b/>
                <w:color w:val="000000"/>
                <w:sz w:val="24"/>
                <w:szCs w:val="24"/>
              </w:rPr>
              <w:t>SANITARNI UREDJAJI</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1144"/>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2.1</w:t>
            </w:r>
          </w:p>
        </w:tc>
        <w:tc>
          <w:tcPr>
            <w:tcW w:w="4184" w:type="dxa"/>
            <w:gridSpan w:val="2"/>
            <w:tcBorders>
              <w:top w:val="nil"/>
              <w:left w:val="nil"/>
              <w:bottom w:val="single" w:sz="4" w:space="0" w:color="auto"/>
              <w:right w:val="single" w:sz="4" w:space="0" w:color="auto"/>
            </w:tcBorders>
            <w:shd w:val="clear" w:color="auto" w:fill="auto"/>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WC školjke sa</w:t>
            </w:r>
            <w:r w:rsidRPr="00155676">
              <w:rPr>
                <w:rFonts w:ascii="Cambria" w:eastAsia="Times New Roman" w:hAnsi="Cambria" w:cs="Times New Roman"/>
                <w:color w:val="000000"/>
                <w:sz w:val="24"/>
                <w:szCs w:val="24"/>
              </w:rPr>
              <w:br w:type="page"/>
            </w:r>
            <w:r w:rsidR="007A12A8">
              <w:rPr>
                <w:rFonts w:ascii="Cambria" w:eastAsia="Times New Roman" w:hAnsi="Cambria" w:cs="Times New Roman"/>
                <w:color w:val="000000"/>
                <w:sz w:val="24"/>
                <w:szCs w:val="24"/>
              </w:rPr>
              <w:t xml:space="preserve"> </w:t>
            </w:r>
            <w:r w:rsidRPr="00155676">
              <w:rPr>
                <w:rFonts w:ascii="Cambria" w:eastAsia="Times New Roman" w:hAnsi="Cambria" w:cs="Times New Roman"/>
                <w:color w:val="000000"/>
                <w:sz w:val="24"/>
                <w:szCs w:val="24"/>
              </w:rPr>
              <w:t>niskomontažnim vodokotlićem (komplet, po</w:t>
            </w:r>
            <w:r w:rsidRPr="00155676">
              <w:rPr>
                <w:rFonts w:ascii="Cambria" w:eastAsia="Times New Roman" w:hAnsi="Cambria" w:cs="Times New Roman"/>
                <w:color w:val="000000"/>
                <w:sz w:val="24"/>
                <w:szCs w:val="24"/>
              </w:rPr>
              <w:br w:type="page"/>
              <w:t>izboru investitora) i kompletnim priborom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2</w:t>
            </w:r>
          </w:p>
        </w:tc>
      </w:tr>
      <w:tr w:rsidR="00155676" w:rsidRPr="00155676" w:rsidTr="000B3229">
        <w:trPr>
          <w:trHeight w:val="1189"/>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2.2</w:t>
            </w:r>
          </w:p>
        </w:tc>
        <w:tc>
          <w:tcPr>
            <w:tcW w:w="4184" w:type="dxa"/>
            <w:gridSpan w:val="2"/>
            <w:tcBorders>
              <w:top w:val="nil"/>
              <w:left w:val="nil"/>
              <w:bottom w:val="single" w:sz="4" w:space="0" w:color="auto"/>
              <w:right w:val="single" w:sz="4" w:space="0" w:color="auto"/>
            </w:tcBorders>
            <w:shd w:val="clear" w:color="auto" w:fill="auto"/>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umivaonika</w:t>
            </w:r>
            <w:r w:rsidRPr="00155676">
              <w:rPr>
                <w:rFonts w:ascii="Cambria" w:eastAsia="Times New Roman" w:hAnsi="Cambria" w:cs="Times New Roman"/>
                <w:color w:val="000000"/>
                <w:sz w:val="24"/>
                <w:szCs w:val="24"/>
              </w:rPr>
              <w:br/>
              <w:t>(dimenzija i boja po izboru investitora) sa stojećom jednoručnom baterijom i vodenim "sifon" zatvaračem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auto"/>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w:t>
            </w:r>
          </w:p>
        </w:tc>
      </w:tr>
      <w:tr w:rsidR="00155676" w:rsidRPr="00155676" w:rsidTr="000B3229">
        <w:trPr>
          <w:trHeight w:val="315"/>
        </w:trPr>
        <w:tc>
          <w:tcPr>
            <w:tcW w:w="66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2.3</w:t>
            </w:r>
          </w:p>
        </w:tc>
        <w:tc>
          <w:tcPr>
            <w:tcW w:w="4184" w:type="dxa"/>
            <w:gridSpan w:val="2"/>
            <w:tcBorders>
              <w:top w:val="single" w:sz="4" w:space="0" w:color="auto"/>
              <w:left w:val="nil"/>
              <w:bottom w:val="single" w:sz="4" w:space="0" w:color="auto"/>
              <w:right w:val="single" w:sz="4" w:space="0" w:color="auto"/>
            </w:tcBorders>
            <w:shd w:val="clear" w:color="auto" w:fill="auto"/>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spoljne česme</w:t>
            </w:r>
          </w:p>
        </w:tc>
        <w:tc>
          <w:tcPr>
            <w:tcW w:w="1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w:t>
            </w:r>
          </w:p>
        </w:tc>
      </w:tr>
      <w:tr w:rsidR="0051161E" w:rsidRPr="00155676" w:rsidTr="000B3229">
        <w:trPr>
          <w:trHeight w:val="315"/>
        </w:trPr>
        <w:tc>
          <w:tcPr>
            <w:tcW w:w="664" w:type="dxa"/>
            <w:gridSpan w:val="2"/>
            <w:tcBorders>
              <w:top w:val="nil"/>
              <w:left w:val="single" w:sz="4" w:space="0" w:color="auto"/>
              <w:bottom w:val="single" w:sz="4" w:space="0" w:color="auto"/>
              <w:right w:val="single" w:sz="4" w:space="0" w:color="auto"/>
            </w:tcBorders>
            <w:shd w:val="clear" w:color="auto" w:fill="auto"/>
            <w:noWrap/>
            <w:vAlign w:val="center"/>
            <w:hideMark/>
          </w:tcPr>
          <w:p w:rsidR="0051161E" w:rsidRPr="00155676" w:rsidRDefault="0051161E"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51161E" w:rsidRPr="0051161E" w:rsidRDefault="0051161E" w:rsidP="00155676">
            <w:pPr>
              <w:spacing w:after="0" w:line="240" w:lineRule="auto"/>
              <w:rPr>
                <w:rFonts w:ascii="Cambria" w:eastAsia="Times New Roman" w:hAnsi="Cambria" w:cs="Times New Roman"/>
                <w:b/>
                <w:color w:val="000000"/>
                <w:sz w:val="24"/>
                <w:szCs w:val="24"/>
              </w:rPr>
            </w:pPr>
            <w:r w:rsidRPr="0051161E">
              <w:rPr>
                <w:rFonts w:ascii="Cambria" w:eastAsia="Times New Roman" w:hAnsi="Cambria" w:cs="Times New Roman"/>
                <w:b/>
                <w:color w:val="000000"/>
                <w:sz w:val="24"/>
                <w:szCs w:val="24"/>
              </w:rPr>
              <w:t>SANITARNI UREĐAJI-UKUPNO:</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51161E" w:rsidRPr="00155676" w:rsidRDefault="0051161E" w:rsidP="00155676">
            <w:pPr>
              <w:spacing w:after="0" w:line="240" w:lineRule="auto"/>
              <w:rPr>
                <w:rFonts w:ascii="Cambria" w:eastAsia="Times New Roman" w:hAnsi="Cambria" w:cs="Times New Roman"/>
                <w:color w:val="000000"/>
                <w:sz w:val="24"/>
                <w:szCs w:val="24"/>
              </w:rPr>
            </w:pP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51161E" w:rsidRPr="00155676" w:rsidRDefault="0051161E" w:rsidP="00155676">
            <w:pPr>
              <w:spacing w:after="0" w:line="240" w:lineRule="auto"/>
              <w:rPr>
                <w:rFonts w:ascii="Cambria" w:eastAsia="Times New Roman" w:hAnsi="Cambria" w:cs="Times New Roman"/>
                <w:color w:val="000000"/>
                <w:sz w:val="24"/>
                <w:szCs w:val="24"/>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51161E" w:rsidRPr="00155676" w:rsidRDefault="0051161E" w:rsidP="00155676">
            <w:pPr>
              <w:spacing w:after="0" w:line="240" w:lineRule="auto"/>
              <w:rPr>
                <w:rFonts w:ascii="Cambria" w:eastAsia="Times New Roman" w:hAnsi="Cambria" w:cs="Times New Roman"/>
                <w:color w:val="000000"/>
                <w:sz w:val="24"/>
                <w:szCs w:val="24"/>
              </w:rPr>
            </w:pPr>
          </w:p>
        </w:tc>
      </w:tr>
      <w:tr w:rsidR="00155676" w:rsidRPr="00155676" w:rsidTr="000B3229">
        <w:trPr>
          <w:trHeight w:val="315"/>
        </w:trPr>
        <w:tc>
          <w:tcPr>
            <w:tcW w:w="664" w:type="dxa"/>
            <w:gridSpan w:val="2"/>
            <w:tcBorders>
              <w:top w:val="nil"/>
              <w:left w:val="single" w:sz="4" w:space="0" w:color="auto"/>
              <w:bottom w:val="single" w:sz="4" w:space="0" w:color="auto"/>
              <w:right w:val="single" w:sz="4" w:space="0" w:color="auto"/>
            </w:tcBorders>
            <w:shd w:val="clear" w:color="auto" w:fill="auto"/>
            <w:noWrap/>
            <w:vAlign w:val="center"/>
            <w:hideMark/>
          </w:tcPr>
          <w:p w:rsidR="00155676" w:rsidRPr="007A12A8" w:rsidRDefault="007A12A8" w:rsidP="00155676">
            <w:pPr>
              <w:spacing w:after="0" w:line="240" w:lineRule="auto"/>
              <w:rPr>
                <w:rFonts w:ascii="Cambria" w:eastAsia="Times New Roman" w:hAnsi="Cambria" w:cs="Times New Roman"/>
                <w:b/>
                <w:color w:val="000000"/>
                <w:sz w:val="24"/>
                <w:szCs w:val="24"/>
              </w:rPr>
            </w:pPr>
            <w:r w:rsidRPr="007A12A8">
              <w:rPr>
                <w:rFonts w:ascii="Cambria" w:eastAsia="Times New Roman" w:hAnsi="Cambria" w:cs="Times New Roman"/>
                <w:b/>
                <w:color w:val="000000"/>
                <w:sz w:val="24"/>
                <w:szCs w:val="24"/>
              </w:rPr>
              <w:t>3</w:t>
            </w: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7A12A8" w:rsidRDefault="00155676" w:rsidP="00155676">
            <w:pPr>
              <w:spacing w:after="0" w:line="240" w:lineRule="auto"/>
              <w:rPr>
                <w:rFonts w:ascii="Cambria" w:eastAsia="Times New Roman" w:hAnsi="Cambria" w:cs="Times New Roman"/>
                <w:b/>
                <w:color w:val="000000"/>
                <w:sz w:val="24"/>
                <w:szCs w:val="24"/>
              </w:rPr>
            </w:pPr>
            <w:r w:rsidRPr="007A12A8">
              <w:rPr>
                <w:rFonts w:ascii="Cambria" w:eastAsia="Times New Roman" w:hAnsi="Cambria" w:cs="Times New Roman"/>
                <w:b/>
                <w:color w:val="000000"/>
                <w:sz w:val="24"/>
                <w:szCs w:val="24"/>
              </w:rPr>
              <w:t>KANALIZACIJA</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1360"/>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3.1</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Masinski iskop rovova u zemlji III</w:t>
            </w:r>
            <w:r w:rsidRPr="00155676">
              <w:rPr>
                <w:rFonts w:ascii="Cambria" w:eastAsia="Times New Roman" w:hAnsi="Cambria" w:cs="Times New Roman"/>
                <w:color w:val="000000"/>
                <w:sz w:val="24"/>
                <w:szCs w:val="24"/>
              </w:rPr>
              <w:br/>
              <w:t>kategorije za polaganja kanalizacionih cijevi. Širina rova je 0.70 m i iskop zemlje III kategorije za revizioni silaz</w:t>
            </w:r>
            <w:r w:rsidRPr="00155676">
              <w:rPr>
                <w:rFonts w:ascii="Cambria" w:eastAsia="Times New Roman" w:hAnsi="Cambria" w:cs="Times New Roman"/>
                <w:color w:val="000000"/>
                <w:sz w:val="24"/>
                <w:szCs w:val="24"/>
              </w:rPr>
              <w:br/>
              <w:t>Obračun po m3 ukupno</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m3</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90.23</w:t>
            </w:r>
          </w:p>
        </w:tc>
      </w:tr>
      <w:tr w:rsidR="00155676" w:rsidRPr="00155676" w:rsidTr="000B3229">
        <w:trPr>
          <w:trHeight w:val="1260"/>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3.2</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dovoz i razastiranje pi</w:t>
            </w:r>
            <w:r w:rsidR="007A12A8">
              <w:rPr>
                <w:rFonts w:ascii="Cambria" w:eastAsia="Times New Roman" w:hAnsi="Cambria" w:cs="Times New Roman"/>
                <w:color w:val="000000"/>
                <w:sz w:val="24"/>
                <w:szCs w:val="24"/>
              </w:rPr>
              <w:t>jeska u rovu, debljine sloja 10</w:t>
            </w:r>
            <w:r w:rsidRPr="00155676">
              <w:rPr>
                <w:rFonts w:ascii="Cambria" w:eastAsia="Times New Roman" w:hAnsi="Cambria" w:cs="Times New Roman"/>
                <w:color w:val="000000"/>
                <w:sz w:val="24"/>
                <w:szCs w:val="24"/>
              </w:rPr>
              <w:t>cm ispod cijevi i 10cm iznad cijevi.</w:t>
            </w:r>
            <w:r w:rsidRPr="00155676">
              <w:rPr>
                <w:rFonts w:ascii="Cambria" w:eastAsia="Times New Roman" w:hAnsi="Cambria" w:cs="Times New Roman"/>
                <w:color w:val="000000"/>
                <w:sz w:val="24"/>
                <w:szCs w:val="24"/>
              </w:rPr>
              <w:br/>
              <w:t>Obračun po m3 ukupno</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m3</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18.04</w:t>
            </w:r>
          </w:p>
        </w:tc>
      </w:tr>
      <w:tr w:rsidR="00155676" w:rsidRPr="00155676" w:rsidTr="000B3229">
        <w:trPr>
          <w:trHeight w:val="982"/>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3.3</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Odvoz viška zemlje na gradsku</w:t>
            </w:r>
            <w:r w:rsidRPr="00155676">
              <w:rPr>
                <w:rFonts w:ascii="Cambria" w:eastAsia="Times New Roman" w:hAnsi="Cambria" w:cs="Times New Roman"/>
                <w:color w:val="000000"/>
                <w:sz w:val="24"/>
                <w:szCs w:val="24"/>
              </w:rPr>
              <w:br/>
              <w:t>deponiju, sa utovarom i istovarom i grubim planiranjem na deponiji.</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m3</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28</w:t>
            </w:r>
          </w:p>
        </w:tc>
      </w:tr>
      <w:tr w:rsidR="00155676" w:rsidRPr="00155676" w:rsidTr="000B3229">
        <w:trPr>
          <w:trHeight w:val="1117"/>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3.4</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kanalizacionih</w:t>
            </w:r>
            <w:r w:rsidRPr="00155676">
              <w:rPr>
                <w:rFonts w:ascii="Cambria" w:eastAsia="Times New Roman" w:hAnsi="Cambria" w:cs="Times New Roman"/>
                <w:color w:val="000000"/>
                <w:sz w:val="24"/>
                <w:szCs w:val="24"/>
              </w:rPr>
              <w:br/>
              <w:t>cijevi od PVC-a fazonskim komadima u</w:t>
            </w:r>
            <w:r w:rsidRPr="00155676">
              <w:rPr>
                <w:rFonts w:ascii="Cambria" w:eastAsia="Times New Roman" w:hAnsi="Cambria" w:cs="Times New Roman"/>
                <w:color w:val="000000"/>
                <w:sz w:val="24"/>
                <w:szCs w:val="24"/>
              </w:rPr>
              <w:br/>
              <w:t>svemu prema projektu. Obračun po 1m mjereno po osovini:</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Ø 70mm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0.60</w:t>
            </w:r>
          </w:p>
        </w:tc>
      </w:tr>
      <w:tr w:rsidR="00155676" w:rsidRPr="00155676" w:rsidTr="000B3229">
        <w:trPr>
          <w:trHeight w:val="280"/>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Ø 110mm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2.65</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Ø 150mm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D7430D"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p>
        </w:tc>
      </w:tr>
      <w:tr w:rsidR="00155676" w:rsidRPr="00155676" w:rsidTr="00D7430D">
        <w:trPr>
          <w:trHeight w:val="685"/>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3.5</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ventilacionih glava</w:t>
            </w:r>
            <w:r w:rsidRPr="00155676">
              <w:rPr>
                <w:rFonts w:ascii="Cambria" w:eastAsia="Times New Roman" w:hAnsi="Cambria" w:cs="Times New Roman"/>
                <w:color w:val="000000"/>
                <w:sz w:val="24"/>
                <w:szCs w:val="24"/>
              </w:rPr>
              <w:br/>
              <w:t>od PVC-a:</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155676"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Ø 150mm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D7430D"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3</w:t>
            </w:r>
          </w:p>
        </w:tc>
      </w:tr>
      <w:tr w:rsidR="00155676" w:rsidRPr="00155676" w:rsidTr="000B3229">
        <w:trPr>
          <w:trHeight w:val="667"/>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3.6</w:t>
            </w:r>
          </w:p>
        </w:tc>
        <w:tc>
          <w:tcPr>
            <w:tcW w:w="4184" w:type="dxa"/>
            <w:gridSpan w:val="2"/>
            <w:tcBorders>
              <w:top w:val="nil"/>
              <w:left w:val="nil"/>
              <w:bottom w:val="single" w:sz="4" w:space="0" w:color="auto"/>
              <w:right w:val="single" w:sz="4" w:space="0" w:color="auto"/>
            </w:tcBorders>
            <w:shd w:val="clear" w:color="auto" w:fill="auto"/>
            <w:vAlign w:val="bottom"/>
            <w:hideMark/>
          </w:tcPr>
          <w:p w:rsidR="00155676" w:rsidRPr="00155676" w:rsidRDefault="00155676"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montaža vertikalnih podnih</w:t>
            </w:r>
            <w:r w:rsidR="007A12A8">
              <w:rPr>
                <w:rFonts w:ascii="Cambria" w:eastAsia="Times New Roman" w:hAnsi="Cambria" w:cs="Times New Roman"/>
                <w:color w:val="000000"/>
                <w:sz w:val="24"/>
                <w:szCs w:val="24"/>
              </w:rPr>
              <w:t xml:space="preserve"> </w:t>
            </w:r>
            <w:r w:rsidRPr="00155676">
              <w:rPr>
                <w:rFonts w:ascii="Cambria" w:eastAsia="Times New Roman" w:hAnsi="Cambria" w:cs="Times New Roman"/>
                <w:color w:val="000000"/>
                <w:sz w:val="24"/>
                <w:szCs w:val="24"/>
              </w:rPr>
              <w:br w:type="page"/>
              <w:t>slivnika.</w:t>
            </w:r>
            <w:r w:rsidRPr="00155676">
              <w:rPr>
                <w:rFonts w:ascii="Cambria" w:eastAsia="Times New Roman" w:hAnsi="Cambria" w:cs="Times New Roman"/>
                <w:color w:val="000000"/>
                <w:sz w:val="24"/>
                <w:szCs w:val="24"/>
              </w:rPr>
              <w:br w:type="page"/>
            </w:r>
            <w:r w:rsidR="00D7430D">
              <w:rPr>
                <w:rFonts w:ascii="Cambria" w:eastAsia="Times New Roman" w:hAnsi="Cambria" w:cs="Times New Roman"/>
                <w:color w:val="000000"/>
                <w:sz w:val="24"/>
                <w:szCs w:val="24"/>
              </w:rPr>
              <w:t xml:space="preserve"> </w:t>
            </w:r>
            <w:r w:rsidRPr="00155676">
              <w:rPr>
                <w:rFonts w:ascii="Cambria" w:eastAsia="Times New Roman" w:hAnsi="Cambria" w:cs="Times New Roman"/>
                <w:color w:val="000000"/>
                <w:sz w:val="24"/>
                <w:szCs w:val="24"/>
              </w:rPr>
              <w:t>Obračun po 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155676" w:rsidRPr="00155676" w:rsidRDefault="00155676"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D7430D"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D7430D" w:rsidRPr="00155676" w:rsidRDefault="00D7430D"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Ø 70mm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p>
        </w:tc>
      </w:tr>
      <w:tr w:rsidR="00D7430D" w:rsidRPr="00155676" w:rsidTr="000B3229">
        <w:trPr>
          <w:trHeight w:val="1320"/>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3.7</w:t>
            </w:r>
          </w:p>
        </w:tc>
        <w:tc>
          <w:tcPr>
            <w:tcW w:w="4184" w:type="dxa"/>
            <w:gridSpan w:val="2"/>
            <w:tcBorders>
              <w:top w:val="nil"/>
              <w:left w:val="nil"/>
              <w:bottom w:val="single" w:sz="4" w:space="0" w:color="auto"/>
              <w:right w:val="single" w:sz="4" w:space="0" w:color="auto"/>
            </w:tcBorders>
            <w:shd w:val="clear" w:color="auto" w:fill="auto"/>
            <w:vAlign w:val="bottom"/>
            <w:hideMark/>
          </w:tcPr>
          <w:p w:rsidR="00D7430D" w:rsidRPr="00155676" w:rsidRDefault="00D7430D"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Izrada AB r</w:t>
            </w:r>
            <w:r w:rsidR="007A12A8">
              <w:rPr>
                <w:rFonts w:ascii="Cambria" w:eastAsia="Times New Roman" w:hAnsi="Cambria" w:cs="Times New Roman"/>
                <w:color w:val="000000"/>
                <w:sz w:val="24"/>
                <w:szCs w:val="24"/>
              </w:rPr>
              <w:t>evizionog silaza dimenzija</w:t>
            </w:r>
            <w:r w:rsidR="007A12A8">
              <w:rPr>
                <w:rFonts w:ascii="Cambria" w:eastAsia="Times New Roman" w:hAnsi="Cambria" w:cs="Times New Roman"/>
                <w:color w:val="000000"/>
                <w:sz w:val="24"/>
                <w:szCs w:val="24"/>
              </w:rPr>
              <w:br/>
              <w:t>Ø110cm, debljine zidova 15cm - na svakih 30</w:t>
            </w:r>
            <w:r w:rsidRPr="00155676">
              <w:rPr>
                <w:rFonts w:ascii="Cambria" w:eastAsia="Times New Roman" w:hAnsi="Cambria" w:cs="Times New Roman"/>
                <w:color w:val="000000"/>
                <w:sz w:val="24"/>
                <w:szCs w:val="24"/>
              </w:rPr>
              <w:t>cm ugraditi livene gvozdene penjalice.</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D7430D"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w:t>
            </w:r>
          </w:p>
        </w:tc>
      </w:tr>
      <w:tr w:rsidR="00D7430D" w:rsidRPr="00155676" w:rsidTr="000B3229">
        <w:trPr>
          <w:trHeight w:val="945"/>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3.8</w:t>
            </w:r>
          </w:p>
        </w:tc>
        <w:tc>
          <w:tcPr>
            <w:tcW w:w="4184" w:type="dxa"/>
            <w:gridSpan w:val="2"/>
            <w:tcBorders>
              <w:top w:val="nil"/>
              <w:left w:val="nil"/>
              <w:bottom w:val="single" w:sz="4" w:space="0" w:color="auto"/>
              <w:right w:val="single" w:sz="4" w:space="0" w:color="auto"/>
            </w:tcBorders>
            <w:shd w:val="clear" w:color="auto" w:fill="auto"/>
            <w:vAlign w:val="bottom"/>
            <w:hideMark/>
          </w:tcPr>
          <w:p w:rsidR="00D7430D" w:rsidRPr="00155676" w:rsidRDefault="00D7430D"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Izrada vodonepropusne septicke jame</w:t>
            </w:r>
            <w:r w:rsidRPr="00155676">
              <w:rPr>
                <w:rFonts w:ascii="Cambria" w:eastAsia="Times New Roman" w:hAnsi="Cambria" w:cs="Times New Roman"/>
                <w:color w:val="000000"/>
                <w:sz w:val="24"/>
                <w:szCs w:val="24"/>
              </w:rPr>
              <w:br/>
              <w:t>pravougaonog</w:t>
            </w:r>
            <w:r w:rsidR="007A12A8">
              <w:rPr>
                <w:rFonts w:ascii="Cambria" w:eastAsia="Times New Roman" w:hAnsi="Cambria" w:cs="Times New Roman"/>
                <w:color w:val="000000"/>
                <w:sz w:val="24"/>
                <w:szCs w:val="24"/>
              </w:rPr>
              <w:t xml:space="preserve"> oblika, dimenzija 3.90x1.50x</w:t>
            </w:r>
            <w:r w:rsidRPr="00155676">
              <w:rPr>
                <w:rFonts w:ascii="Cambria" w:eastAsia="Times New Roman" w:hAnsi="Cambria" w:cs="Times New Roman"/>
                <w:color w:val="000000"/>
                <w:sz w:val="24"/>
                <w:szCs w:val="24"/>
              </w:rPr>
              <w:t>2.70m, debljine zidova 20cm. Obracun po komadu.</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D7430D"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w:t>
            </w:r>
          </w:p>
        </w:tc>
      </w:tr>
      <w:tr w:rsidR="00D7430D" w:rsidRPr="00155676" w:rsidTr="000B3229">
        <w:trPr>
          <w:trHeight w:val="1005"/>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3.9</w:t>
            </w:r>
          </w:p>
        </w:tc>
        <w:tc>
          <w:tcPr>
            <w:tcW w:w="4184" w:type="dxa"/>
            <w:gridSpan w:val="2"/>
            <w:tcBorders>
              <w:top w:val="nil"/>
              <w:left w:val="nil"/>
              <w:bottom w:val="single" w:sz="4" w:space="0" w:color="auto"/>
              <w:right w:val="single" w:sz="4" w:space="0" w:color="auto"/>
            </w:tcBorders>
            <w:shd w:val="clear" w:color="auto" w:fill="auto"/>
            <w:hideMark/>
          </w:tcPr>
          <w:p w:rsidR="00D7430D" w:rsidRPr="00155676" w:rsidRDefault="00D7430D"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Nabavka i ugradnja livenih gvozdenih</w:t>
            </w:r>
            <w:r w:rsidRPr="00155676">
              <w:rPr>
                <w:rFonts w:ascii="Cambria" w:eastAsia="Times New Roman" w:hAnsi="Cambria" w:cs="Times New Roman"/>
                <w:color w:val="000000"/>
                <w:sz w:val="24"/>
                <w:szCs w:val="24"/>
              </w:rPr>
              <w:br/>
              <w:t>poklopaca za revizione silaze Ø600mm sa ramom.</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D7430D"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kom</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w:t>
            </w:r>
          </w:p>
        </w:tc>
      </w:tr>
      <w:tr w:rsidR="00D7430D" w:rsidRPr="00155676" w:rsidTr="000B3229">
        <w:trPr>
          <w:trHeight w:val="945"/>
        </w:trPr>
        <w:tc>
          <w:tcPr>
            <w:tcW w:w="6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3.10</w:t>
            </w:r>
          </w:p>
        </w:tc>
        <w:tc>
          <w:tcPr>
            <w:tcW w:w="4184" w:type="dxa"/>
            <w:gridSpan w:val="2"/>
            <w:tcBorders>
              <w:top w:val="nil"/>
              <w:left w:val="nil"/>
              <w:bottom w:val="single" w:sz="4" w:space="0" w:color="auto"/>
              <w:right w:val="single" w:sz="4" w:space="0" w:color="auto"/>
            </w:tcBorders>
            <w:shd w:val="clear" w:color="auto" w:fill="auto"/>
            <w:hideMark/>
          </w:tcPr>
          <w:p w:rsidR="00D7430D" w:rsidRPr="00155676" w:rsidRDefault="00D7430D" w:rsidP="007A12A8">
            <w:pPr>
              <w:spacing w:after="0" w:line="240" w:lineRule="auto"/>
              <w:jc w:val="both"/>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Ispitivanje kanalizacione mreže na</w:t>
            </w:r>
            <w:r w:rsidRPr="00155676">
              <w:rPr>
                <w:rFonts w:ascii="Cambria" w:eastAsia="Times New Roman" w:hAnsi="Cambria" w:cs="Times New Roman"/>
                <w:color w:val="000000"/>
                <w:sz w:val="24"/>
                <w:szCs w:val="24"/>
              </w:rPr>
              <w:br/>
              <w:t>vodonepropustljivost prema važećim</w:t>
            </w:r>
            <w:r w:rsidRPr="00155676">
              <w:rPr>
                <w:rFonts w:ascii="Cambria" w:eastAsia="Times New Roman" w:hAnsi="Cambria" w:cs="Times New Roman"/>
                <w:color w:val="000000"/>
                <w:sz w:val="24"/>
                <w:szCs w:val="24"/>
              </w:rPr>
              <w:br/>
              <w:t xml:space="preserve">propisima.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r>
      <w:tr w:rsidR="00D7430D" w:rsidRPr="00155676" w:rsidTr="000B3229">
        <w:trPr>
          <w:trHeight w:val="315"/>
        </w:trPr>
        <w:tc>
          <w:tcPr>
            <w:tcW w:w="664" w:type="dxa"/>
            <w:gridSpan w:val="2"/>
            <w:vMerge/>
            <w:tcBorders>
              <w:top w:val="nil"/>
              <w:left w:val="single" w:sz="4" w:space="0" w:color="auto"/>
              <w:bottom w:val="single" w:sz="4" w:space="0" w:color="000000"/>
              <w:right w:val="single" w:sz="4" w:space="0" w:color="auto"/>
            </w:tcBorders>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 </w:t>
            </w: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paušalno</w:t>
            </w: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155676">
            <w:pPr>
              <w:spacing w:after="0" w:line="240" w:lineRule="auto"/>
              <w:rPr>
                <w:rFonts w:ascii="Cambria" w:eastAsia="Times New Roman" w:hAnsi="Cambria" w:cs="Times New Roman"/>
                <w:color w:val="000000"/>
                <w:sz w:val="24"/>
                <w:szCs w:val="24"/>
              </w:rPr>
            </w:pPr>
            <w:r w:rsidRPr="00155676">
              <w:rPr>
                <w:rFonts w:ascii="Cambria" w:eastAsia="Times New Roman" w:hAnsi="Cambria" w:cs="Times New Roman"/>
                <w:color w:val="000000"/>
                <w:sz w:val="24"/>
                <w:szCs w:val="24"/>
              </w:rPr>
              <w:t>1</w:t>
            </w:r>
          </w:p>
        </w:tc>
      </w:tr>
      <w:tr w:rsidR="00D7430D" w:rsidRPr="00155676" w:rsidTr="00EF5EC9">
        <w:trPr>
          <w:trHeight w:val="315"/>
        </w:trPr>
        <w:tc>
          <w:tcPr>
            <w:tcW w:w="664" w:type="dxa"/>
            <w:gridSpan w:val="2"/>
            <w:tcBorders>
              <w:top w:val="nil"/>
              <w:left w:val="single" w:sz="4" w:space="0" w:color="auto"/>
              <w:bottom w:val="single" w:sz="4" w:space="0" w:color="auto"/>
              <w:right w:val="single" w:sz="4" w:space="0" w:color="auto"/>
            </w:tcBorders>
            <w:shd w:val="clear" w:color="auto" w:fill="auto"/>
            <w:noWrap/>
            <w:vAlign w:val="center"/>
            <w:hideMark/>
          </w:tcPr>
          <w:p w:rsidR="00D7430D" w:rsidRPr="00155676" w:rsidRDefault="00D7430D" w:rsidP="00EF5EC9">
            <w:pPr>
              <w:spacing w:after="0" w:line="240" w:lineRule="auto"/>
              <w:rPr>
                <w:rFonts w:ascii="Cambria" w:eastAsia="Times New Roman" w:hAnsi="Cambria" w:cs="Times New Roman"/>
                <w:color w:val="000000"/>
                <w:sz w:val="24"/>
                <w:szCs w:val="24"/>
              </w:rPr>
            </w:pPr>
          </w:p>
        </w:tc>
        <w:tc>
          <w:tcPr>
            <w:tcW w:w="4184" w:type="dxa"/>
            <w:gridSpan w:val="2"/>
            <w:tcBorders>
              <w:top w:val="nil"/>
              <w:left w:val="nil"/>
              <w:bottom w:val="single" w:sz="4" w:space="0" w:color="auto"/>
              <w:right w:val="single" w:sz="4" w:space="0" w:color="auto"/>
            </w:tcBorders>
            <w:shd w:val="clear" w:color="auto" w:fill="auto"/>
            <w:noWrap/>
            <w:vAlign w:val="bottom"/>
            <w:hideMark/>
          </w:tcPr>
          <w:p w:rsidR="00D7430D" w:rsidRPr="0051161E" w:rsidRDefault="00D7430D" w:rsidP="00EF5EC9">
            <w:pPr>
              <w:spacing w:after="0" w:line="240" w:lineRule="auto"/>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KANALIZACIJA</w:t>
            </w:r>
            <w:r w:rsidRPr="0051161E">
              <w:rPr>
                <w:rFonts w:ascii="Cambria" w:eastAsia="Times New Roman" w:hAnsi="Cambria" w:cs="Times New Roman"/>
                <w:b/>
                <w:color w:val="000000"/>
                <w:sz w:val="24"/>
                <w:szCs w:val="24"/>
              </w:rPr>
              <w:t>-UKUPNO:</w:t>
            </w:r>
          </w:p>
        </w:tc>
        <w:tc>
          <w:tcPr>
            <w:tcW w:w="1827" w:type="dxa"/>
            <w:gridSpan w:val="3"/>
            <w:tcBorders>
              <w:top w:val="nil"/>
              <w:left w:val="nil"/>
              <w:bottom w:val="single" w:sz="4" w:space="0" w:color="auto"/>
              <w:right w:val="single" w:sz="4" w:space="0" w:color="auto"/>
            </w:tcBorders>
            <w:shd w:val="clear" w:color="auto" w:fill="auto"/>
            <w:noWrap/>
            <w:vAlign w:val="center"/>
            <w:hideMark/>
          </w:tcPr>
          <w:p w:rsidR="00D7430D" w:rsidRPr="00155676" w:rsidRDefault="00D7430D" w:rsidP="00EF5EC9">
            <w:pPr>
              <w:spacing w:after="0" w:line="240" w:lineRule="auto"/>
              <w:rPr>
                <w:rFonts w:ascii="Cambria" w:eastAsia="Times New Roman" w:hAnsi="Cambria" w:cs="Times New Roman"/>
                <w:color w:val="000000"/>
                <w:sz w:val="24"/>
                <w:szCs w:val="24"/>
              </w:rPr>
            </w:pPr>
          </w:p>
        </w:tc>
        <w:tc>
          <w:tcPr>
            <w:tcW w:w="1268" w:type="dxa"/>
            <w:gridSpan w:val="5"/>
            <w:tcBorders>
              <w:top w:val="nil"/>
              <w:left w:val="nil"/>
              <w:bottom w:val="single" w:sz="4" w:space="0" w:color="auto"/>
              <w:right w:val="single" w:sz="4" w:space="0" w:color="auto"/>
            </w:tcBorders>
            <w:shd w:val="clear" w:color="auto" w:fill="auto"/>
            <w:noWrap/>
            <w:vAlign w:val="center"/>
            <w:hideMark/>
          </w:tcPr>
          <w:p w:rsidR="00D7430D" w:rsidRPr="00155676" w:rsidRDefault="00D7430D" w:rsidP="00EF5EC9">
            <w:pPr>
              <w:spacing w:after="0" w:line="240" w:lineRule="auto"/>
              <w:rPr>
                <w:rFonts w:ascii="Cambria" w:eastAsia="Times New Roman" w:hAnsi="Cambria" w:cs="Times New Roman"/>
                <w:color w:val="000000"/>
                <w:sz w:val="24"/>
                <w:szCs w:val="24"/>
              </w:rPr>
            </w:pPr>
          </w:p>
        </w:tc>
        <w:tc>
          <w:tcPr>
            <w:tcW w:w="1252" w:type="dxa"/>
            <w:gridSpan w:val="2"/>
            <w:tcBorders>
              <w:top w:val="nil"/>
              <w:left w:val="nil"/>
              <w:bottom w:val="single" w:sz="4" w:space="0" w:color="auto"/>
              <w:right w:val="single" w:sz="4" w:space="0" w:color="auto"/>
            </w:tcBorders>
            <w:shd w:val="clear" w:color="auto" w:fill="auto"/>
            <w:noWrap/>
            <w:vAlign w:val="center"/>
            <w:hideMark/>
          </w:tcPr>
          <w:p w:rsidR="00D7430D" w:rsidRPr="00155676" w:rsidRDefault="00D7430D" w:rsidP="00EF5EC9">
            <w:pPr>
              <w:spacing w:after="0" w:line="240" w:lineRule="auto"/>
              <w:rPr>
                <w:rFonts w:ascii="Cambria" w:eastAsia="Times New Roman" w:hAnsi="Cambria" w:cs="Times New Roman"/>
                <w:color w:val="000000"/>
                <w:sz w:val="24"/>
                <w:szCs w:val="24"/>
              </w:rPr>
            </w:pPr>
          </w:p>
        </w:tc>
      </w:tr>
      <w:tr w:rsidR="00D7430D" w:rsidRPr="00C219E7" w:rsidTr="000B3229">
        <w:trPr>
          <w:trHeight w:val="360"/>
        </w:trPr>
        <w:tc>
          <w:tcPr>
            <w:tcW w:w="919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FF4D63">
            <w:pPr>
              <w:spacing w:after="0" w:line="240" w:lineRule="auto"/>
              <w:rPr>
                <w:rFonts w:ascii="Cambria" w:eastAsia="Times New Roman" w:hAnsi="Cambria" w:cs="Times New Roman"/>
                <w:b/>
                <w:bCs/>
                <w:color w:val="000000"/>
                <w:sz w:val="24"/>
                <w:szCs w:val="24"/>
              </w:rPr>
            </w:pPr>
            <w:r w:rsidRPr="008077C1">
              <w:rPr>
                <w:rFonts w:ascii="Cambria" w:eastAsia="Times New Roman" w:hAnsi="Cambria" w:cs="Times New Roman"/>
                <w:b/>
                <w:bCs/>
                <w:color w:val="000000"/>
                <w:sz w:val="24"/>
                <w:szCs w:val="24"/>
              </w:rPr>
              <w:t>REKAPITULACIJA</w:t>
            </w:r>
            <w:r>
              <w:rPr>
                <w:rFonts w:ascii="Cambria" w:eastAsia="Times New Roman" w:hAnsi="Cambria" w:cs="Times New Roman"/>
                <w:b/>
                <w:bCs/>
                <w:color w:val="000000"/>
                <w:sz w:val="24"/>
                <w:szCs w:val="24"/>
              </w:rPr>
              <w:t xml:space="preserve"> VODOVODA I KANALIZACIJE</w:t>
            </w:r>
            <w:r w:rsidRPr="008077C1">
              <w:rPr>
                <w:rFonts w:ascii="Cambria" w:eastAsia="Times New Roman" w:hAnsi="Cambria" w:cs="Times New Roman"/>
                <w:b/>
                <w:bCs/>
                <w:color w:val="000000"/>
                <w:sz w:val="24"/>
                <w:szCs w:val="24"/>
              </w:rPr>
              <w:t>:</w:t>
            </w:r>
          </w:p>
        </w:tc>
      </w:tr>
      <w:tr w:rsidR="00D7430D" w:rsidRPr="00C219E7" w:rsidTr="000B322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7A12A8" w:rsidRDefault="00D7430D" w:rsidP="007A12A8">
            <w:pPr>
              <w:pStyle w:val="ListParagraph"/>
              <w:numPr>
                <w:ilvl w:val="0"/>
                <w:numId w:val="16"/>
              </w:numPr>
              <w:spacing w:after="0" w:line="240" w:lineRule="auto"/>
              <w:rPr>
                <w:rFonts w:ascii="Cambria" w:eastAsia="Times New Roman" w:hAnsi="Cambria" w:cs="Times New Roman"/>
                <w:b/>
                <w:color w:val="000000"/>
                <w:sz w:val="24"/>
                <w:szCs w:val="24"/>
              </w:rPr>
            </w:pPr>
            <w:r w:rsidRPr="007A12A8">
              <w:rPr>
                <w:rFonts w:ascii="Cambria" w:eastAsia="Times New Roman" w:hAnsi="Cambria" w:cs="Times New Roman"/>
                <w:b/>
                <w:color w:val="000000"/>
                <w:sz w:val="24"/>
                <w:szCs w:val="24"/>
              </w:rPr>
              <w:t>VODOVOD:</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C219E7">
            <w:pPr>
              <w:spacing w:after="0" w:line="240" w:lineRule="auto"/>
              <w:rPr>
                <w:rFonts w:ascii="Cambria" w:eastAsia="Times New Roman" w:hAnsi="Cambria" w:cs="Times New Roman"/>
                <w:b/>
                <w:color w:val="000000"/>
                <w:sz w:val="24"/>
                <w:szCs w:val="24"/>
              </w:rPr>
            </w:pPr>
          </w:p>
        </w:tc>
      </w:tr>
      <w:tr w:rsidR="00D7430D" w:rsidRPr="00C219E7" w:rsidTr="000B322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7A12A8" w:rsidRDefault="00D7430D" w:rsidP="007A12A8">
            <w:pPr>
              <w:pStyle w:val="ListParagraph"/>
              <w:numPr>
                <w:ilvl w:val="0"/>
                <w:numId w:val="16"/>
              </w:numPr>
              <w:spacing w:after="0" w:line="240" w:lineRule="auto"/>
              <w:rPr>
                <w:rFonts w:ascii="Cambria" w:eastAsia="Times New Roman" w:hAnsi="Cambria" w:cs="Times New Roman"/>
                <w:b/>
                <w:color w:val="000000"/>
                <w:sz w:val="24"/>
                <w:szCs w:val="24"/>
              </w:rPr>
            </w:pPr>
            <w:r w:rsidRPr="007A12A8">
              <w:rPr>
                <w:rFonts w:ascii="Cambria" w:eastAsia="Times New Roman" w:hAnsi="Cambria" w:cs="Times New Roman"/>
                <w:b/>
                <w:color w:val="000000"/>
                <w:sz w:val="24"/>
                <w:szCs w:val="24"/>
              </w:rPr>
              <w:t>SANITARNI UREĐAJI:</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C219E7">
            <w:pPr>
              <w:spacing w:after="0" w:line="240" w:lineRule="auto"/>
              <w:rPr>
                <w:rFonts w:ascii="Cambria" w:eastAsia="Times New Roman" w:hAnsi="Cambria" w:cs="Times New Roman"/>
                <w:b/>
                <w:color w:val="000000"/>
                <w:sz w:val="24"/>
                <w:szCs w:val="24"/>
              </w:rPr>
            </w:pPr>
          </w:p>
        </w:tc>
      </w:tr>
      <w:tr w:rsidR="00D7430D" w:rsidRPr="00C219E7" w:rsidTr="000B322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7A12A8" w:rsidRDefault="00D7430D" w:rsidP="007A12A8">
            <w:pPr>
              <w:pStyle w:val="ListParagraph"/>
              <w:numPr>
                <w:ilvl w:val="0"/>
                <w:numId w:val="16"/>
              </w:numPr>
              <w:spacing w:after="0" w:line="240" w:lineRule="auto"/>
              <w:rPr>
                <w:rFonts w:ascii="Cambria" w:eastAsia="Times New Roman" w:hAnsi="Cambria" w:cs="Times New Roman"/>
                <w:b/>
                <w:color w:val="000000"/>
                <w:sz w:val="24"/>
                <w:szCs w:val="24"/>
              </w:rPr>
            </w:pPr>
            <w:r w:rsidRPr="007A12A8">
              <w:rPr>
                <w:rFonts w:ascii="Cambria" w:eastAsia="Times New Roman" w:hAnsi="Cambria" w:cs="Times New Roman"/>
                <w:b/>
                <w:color w:val="000000"/>
                <w:sz w:val="24"/>
                <w:szCs w:val="24"/>
              </w:rPr>
              <w:t>KANALIZACIJA:</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C219E7">
            <w:pPr>
              <w:spacing w:after="0" w:line="240" w:lineRule="auto"/>
              <w:rPr>
                <w:rFonts w:ascii="Cambria" w:eastAsia="Times New Roman" w:hAnsi="Cambria" w:cs="Times New Roman"/>
                <w:b/>
                <w:color w:val="000000"/>
                <w:sz w:val="24"/>
                <w:szCs w:val="24"/>
              </w:rPr>
            </w:pPr>
          </w:p>
        </w:tc>
      </w:tr>
      <w:tr w:rsidR="00D7430D" w:rsidRPr="00C219E7" w:rsidTr="000B322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C219E7">
            <w:pPr>
              <w:spacing w:after="0" w:line="240" w:lineRule="auto"/>
              <w:rPr>
                <w:rFonts w:ascii="Cambria" w:eastAsia="Times New Roman" w:hAnsi="Cambria" w:cs="Times New Roman"/>
                <w:b/>
                <w:bCs/>
                <w:color w:val="000000"/>
                <w:sz w:val="24"/>
                <w:szCs w:val="24"/>
              </w:rPr>
            </w:pPr>
            <w:r w:rsidRPr="008077C1">
              <w:rPr>
                <w:rFonts w:ascii="Cambria" w:eastAsia="Times New Roman" w:hAnsi="Cambria" w:cs="Times New Roman"/>
                <w:b/>
                <w:bCs/>
                <w:color w:val="000000"/>
                <w:sz w:val="24"/>
                <w:szCs w:val="24"/>
              </w:rPr>
              <w:t>SVE UKUPNO BEZ PDV</w:t>
            </w:r>
            <w:r>
              <w:rPr>
                <w:rFonts w:ascii="Cambria" w:eastAsia="Times New Roman" w:hAnsi="Cambria" w:cs="Times New Roman"/>
                <w:b/>
                <w:bCs/>
                <w:color w:val="000000"/>
                <w:sz w:val="24"/>
                <w:szCs w:val="24"/>
              </w:rPr>
              <w:t>-a</w:t>
            </w:r>
            <w:r w:rsidRPr="008077C1">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C219E7">
            <w:pPr>
              <w:spacing w:after="0" w:line="240" w:lineRule="auto"/>
              <w:rPr>
                <w:rFonts w:ascii="Cambria" w:eastAsia="Times New Roman" w:hAnsi="Cambria" w:cs="Times New Roman"/>
                <w:b/>
                <w:bCs/>
                <w:color w:val="000000"/>
                <w:sz w:val="24"/>
                <w:szCs w:val="24"/>
              </w:rPr>
            </w:pPr>
          </w:p>
        </w:tc>
      </w:tr>
      <w:tr w:rsidR="00D7430D" w:rsidRPr="00C219E7" w:rsidTr="000B322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C219E7">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PDV(21%):</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C219E7">
            <w:pPr>
              <w:spacing w:after="0" w:line="240" w:lineRule="auto"/>
              <w:rPr>
                <w:rFonts w:ascii="Cambria" w:eastAsia="Times New Roman" w:hAnsi="Cambria" w:cs="Times New Roman"/>
                <w:b/>
                <w:bCs/>
                <w:color w:val="000000"/>
                <w:sz w:val="24"/>
                <w:szCs w:val="24"/>
              </w:rPr>
            </w:pPr>
          </w:p>
        </w:tc>
      </w:tr>
      <w:tr w:rsidR="00D7430D" w:rsidRPr="00C219E7" w:rsidTr="000B322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C219E7">
            <w:pPr>
              <w:spacing w:after="0" w:line="240" w:lineRule="auto"/>
              <w:rPr>
                <w:rFonts w:ascii="Cambria" w:eastAsia="Times New Roman" w:hAnsi="Cambria" w:cs="Times New Roman"/>
                <w:b/>
                <w:bCs/>
                <w:color w:val="000000"/>
                <w:sz w:val="24"/>
                <w:szCs w:val="24"/>
              </w:rPr>
            </w:pPr>
            <w:r w:rsidRPr="008077C1">
              <w:rPr>
                <w:rFonts w:ascii="Cambria" w:eastAsia="Times New Roman" w:hAnsi="Cambria" w:cs="Times New Roman"/>
                <w:b/>
                <w:bCs/>
                <w:color w:val="000000"/>
                <w:sz w:val="24"/>
                <w:szCs w:val="24"/>
              </w:rPr>
              <w:t>SVE UKUPNO SA PDV-om:</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C219E7">
            <w:pPr>
              <w:spacing w:after="0" w:line="240" w:lineRule="auto"/>
              <w:rPr>
                <w:rFonts w:ascii="Cambria" w:eastAsia="Times New Roman" w:hAnsi="Cambria" w:cs="Times New Roman"/>
                <w:b/>
                <w:bCs/>
                <w:color w:val="000000"/>
                <w:sz w:val="24"/>
                <w:szCs w:val="24"/>
              </w:rPr>
            </w:pPr>
          </w:p>
        </w:tc>
      </w:tr>
      <w:tr w:rsidR="00D7430D" w:rsidRPr="008077C1" w:rsidTr="00EF5EC9">
        <w:trPr>
          <w:trHeight w:val="360"/>
        </w:trPr>
        <w:tc>
          <w:tcPr>
            <w:tcW w:w="919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7A12A8" w:rsidRDefault="00D7430D" w:rsidP="00EF5EC9">
            <w:pPr>
              <w:spacing w:after="0" w:line="240" w:lineRule="auto"/>
              <w:rPr>
                <w:rFonts w:ascii="Cambria" w:eastAsia="Times New Roman" w:hAnsi="Cambria" w:cs="Times New Roman"/>
                <w:b/>
                <w:bCs/>
                <w:color w:val="000000"/>
                <w:sz w:val="24"/>
                <w:szCs w:val="24"/>
                <w:u w:val="single"/>
              </w:rPr>
            </w:pPr>
            <w:r w:rsidRPr="007A12A8">
              <w:rPr>
                <w:rFonts w:ascii="Cambria" w:eastAsia="Times New Roman" w:hAnsi="Cambria" w:cs="Times New Roman"/>
                <w:b/>
                <w:bCs/>
                <w:color w:val="000000"/>
                <w:sz w:val="24"/>
                <w:szCs w:val="24"/>
                <w:u w:val="single"/>
              </w:rPr>
              <w:t>REKAPITULACIJA SVIH RADOVA:</w:t>
            </w:r>
          </w:p>
        </w:tc>
      </w:tr>
      <w:tr w:rsidR="00D7430D"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EF5EC9">
            <w:pPr>
              <w:spacing w:after="0" w:line="240" w:lineRule="auto"/>
              <w:rPr>
                <w:rFonts w:ascii="Cambria" w:eastAsia="Times New Roman" w:hAnsi="Cambria" w:cs="Times New Roman"/>
                <w:b/>
                <w:color w:val="000000"/>
                <w:sz w:val="24"/>
                <w:szCs w:val="24"/>
              </w:rPr>
            </w:pPr>
            <w:r>
              <w:rPr>
                <w:rFonts w:ascii="Cambria" w:eastAsia="Times New Roman" w:hAnsi="Cambria" w:cs="Times New Roman"/>
                <w:b/>
                <w:bCs/>
                <w:color w:val="000000"/>
                <w:sz w:val="24"/>
                <w:szCs w:val="24"/>
              </w:rPr>
              <w:t>GRAĐEVINSKO-ZANATSKI RADOVI</w:t>
            </w:r>
            <w:r w:rsidRPr="008077C1">
              <w:rPr>
                <w:rFonts w:ascii="Cambria" w:eastAsia="Times New Roman" w:hAnsi="Cambria" w:cs="Times New Roman"/>
                <w:b/>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EF5EC9">
            <w:pPr>
              <w:spacing w:after="0" w:line="240" w:lineRule="auto"/>
              <w:rPr>
                <w:rFonts w:ascii="Cambria" w:eastAsia="Times New Roman" w:hAnsi="Cambria" w:cs="Times New Roman"/>
                <w:b/>
                <w:color w:val="000000"/>
                <w:sz w:val="24"/>
                <w:szCs w:val="24"/>
              </w:rPr>
            </w:pPr>
          </w:p>
        </w:tc>
      </w:tr>
      <w:tr w:rsidR="00D7430D"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EF5EC9">
            <w:pPr>
              <w:spacing w:after="0" w:line="240" w:lineRule="auto"/>
              <w:rPr>
                <w:rFonts w:ascii="Cambria" w:eastAsia="Times New Roman" w:hAnsi="Cambria" w:cs="Times New Roman"/>
                <w:b/>
                <w:color w:val="000000"/>
                <w:sz w:val="24"/>
                <w:szCs w:val="24"/>
              </w:rPr>
            </w:pPr>
            <w:r>
              <w:rPr>
                <w:rFonts w:ascii="Cambria" w:eastAsia="Times New Roman" w:hAnsi="Cambria" w:cs="Times New Roman"/>
                <w:b/>
                <w:bCs/>
                <w:color w:val="000000"/>
                <w:sz w:val="24"/>
                <w:szCs w:val="24"/>
              </w:rPr>
              <w:t>ELEKTROINSTALACIJE</w:t>
            </w:r>
            <w:r w:rsidRPr="008336EA">
              <w:rPr>
                <w:rFonts w:ascii="Cambria" w:eastAsia="Times New Roman" w:hAnsi="Cambria" w:cs="Times New Roman"/>
                <w:b/>
                <w:bCs/>
                <w:color w:val="000000"/>
                <w:sz w:val="24"/>
                <w:szCs w:val="24"/>
              </w:rPr>
              <w:t xml:space="preserve"> JAKE STRUJE</w:t>
            </w:r>
            <w:r w:rsidRPr="008077C1">
              <w:rPr>
                <w:rFonts w:ascii="Cambria" w:eastAsia="Times New Roman" w:hAnsi="Cambria" w:cs="Times New Roman"/>
                <w:b/>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EF5EC9">
            <w:pPr>
              <w:spacing w:after="0" w:line="240" w:lineRule="auto"/>
              <w:rPr>
                <w:rFonts w:ascii="Cambria" w:eastAsia="Times New Roman" w:hAnsi="Cambria" w:cs="Times New Roman"/>
                <w:b/>
                <w:color w:val="000000"/>
                <w:sz w:val="24"/>
                <w:szCs w:val="24"/>
              </w:rPr>
            </w:pPr>
          </w:p>
        </w:tc>
      </w:tr>
      <w:tr w:rsidR="00D7430D"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EF5EC9">
            <w:pPr>
              <w:spacing w:after="0" w:line="240" w:lineRule="auto"/>
              <w:rPr>
                <w:rFonts w:ascii="Cambria" w:eastAsia="Times New Roman" w:hAnsi="Cambria" w:cs="Times New Roman"/>
                <w:b/>
                <w:color w:val="000000"/>
                <w:sz w:val="24"/>
                <w:szCs w:val="24"/>
              </w:rPr>
            </w:pPr>
            <w:r>
              <w:rPr>
                <w:rFonts w:ascii="Cambria" w:eastAsia="Times New Roman" w:hAnsi="Cambria" w:cs="Times New Roman"/>
                <w:b/>
                <w:bCs/>
                <w:color w:val="000000"/>
                <w:sz w:val="24"/>
                <w:szCs w:val="24"/>
              </w:rPr>
              <w:t>VODOVOD I KANALIZACIJA:</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EF5EC9">
            <w:pPr>
              <w:spacing w:after="0" w:line="240" w:lineRule="auto"/>
              <w:rPr>
                <w:rFonts w:ascii="Cambria" w:eastAsia="Times New Roman" w:hAnsi="Cambria" w:cs="Times New Roman"/>
                <w:b/>
                <w:color w:val="000000"/>
                <w:sz w:val="24"/>
                <w:szCs w:val="24"/>
              </w:rPr>
            </w:pPr>
          </w:p>
        </w:tc>
      </w:tr>
      <w:tr w:rsidR="00D7430D"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EF5EC9">
            <w:pPr>
              <w:spacing w:after="0" w:line="240" w:lineRule="auto"/>
              <w:rPr>
                <w:rFonts w:ascii="Cambria" w:eastAsia="Times New Roman" w:hAnsi="Cambria" w:cs="Times New Roman"/>
                <w:b/>
                <w:bCs/>
                <w:color w:val="000000"/>
                <w:sz w:val="24"/>
                <w:szCs w:val="24"/>
              </w:rPr>
            </w:pPr>
            <w:r w:rsidRPr="008077C1">
              <w:rPr>
                <w:rFonts w:ascii="Cambria" w:eastAsia="Times New Roman" w:hAnsi="Cambria" w:cs="Times New Roman"/>
                <w:b/>
                <w:bCs/>
                <w:color w:val="000000"/>
                <w:sz w:val="24"/>
                <w:szCs w:val="24"/>
              </w:rPr>
              <w:t>SVE UKUPNO BEZ PDV</w:t>
            </w:r>
            <w:r>
              <w:rPr>
                <w:rFonts w:ascii="Cambria" w:eastAsia="Times New Roman" w:hAnsi="Cambria" w:cs="Times New Roman"/>
                <w:b/>
                <w:bCs/>
                <w:color w:val="000000"/>
                <w:sz w:val="24"/>
                <w:szCs w:val="24"/>
              </w:rPr>
              <w:t>-a</w:t>
            </w:r>
            <w:r w:rsidRPr="008077C1">
              <w:rPr>
                <w:rFonts w:ascii="Cambria" w:eastAsia="Times New Roman" w:hAnsi="Cambria" w:cs="Times New Roman"/>
                <w:b/>
                <w:bCs/>
                <w:color w:val="000000"/>
                <w:sz w:val="24"/>
                <w:szCs w:val="24"/>
              </w:rPr>
              <w:t>:</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EF5EC9">
            <w:pPr>
              <w:spacing w:after="0" w:line="240" w:lineRule="auto"/>
              <w:rPr>
                <w:rFonts w:ascii="Cambria" w:eastAsia="Times New Roman" w:hAnsi="Cambria" w:cs="Times New Roman"/>
                <w:b/>
                <w:bCs/>
                <w:color w:val="000000"/>
                <w:sz w:val="24"/>
                <w:szCs w:val="24"/>
              </w:rPr>
            </w:pPr>
          </w:p>
        </w:tc>
      </w:tr>
      <w:tr w:rsidR="00D7430D"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EF5EC9">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PDV(21%):</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EF5EC9">
            <w:pPr>
              <w:spacing w:after="0" w:line="240" w:lineRule="auto"/>
              <w:rPr>
                <w:rFonts w:ascii="Cambria" w:eastAsia="Times New Roman" w:hAnsi="Cambria" w:cs="Times New Roman"/>
                <w:b/>
                <w:bCs/>
                <w:color w:val="000000"/>
                <w:sz w:val="24"/>
                <w:szCs w:val="24"/>
              </w:rPr>
            </w:pPr>
          </w:p>
        </w:tc>
      </w:tr>
      <w:tr w:rsidR="00D7430D" w:rsidRPr="008077C1" w:rsidTr="00EF5EC9">
        <w:trPr>
          <w:trHeight w:val="360"/>
        </w:trPr>
        <w:tc>
          <w:tcPr>
            <w:tcW w:w="7856"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430D" w:rsidRPr="008077C1" w:rsidRDefault="00D7430D" w:rsidP="00EF5EC9">
            <w:pPr>
              <w:spacing w:after="0" w:line="240" w:lineRule="auto"/>
              <w:rPr>
                <w:rFonts w:ascii="Cambria" w:eastAsia="Times New Roman" w:hAnsi="Cambria" w:cs="Times New Roman"/>
                <w:b/>
                <w:bCs/>
                <w:color w:val="000000"/>
                <w:sz w:val="24"/>
                <w:szCs w:val="24"/>
              </w:rPr>
            </w:pPr>
            <w:r w:rsidRPr="008077C1">
              <w:rPr>
                <w:rFonts w:ascii="Cambria" w:eastAsia="Times New Roman" w:hAnsi="Cambria" w:cs="Times New Roman"/>
                <w:b/>
                <w:bCs/>
                <w:color w:val="000000"/>
                <w:sz w:val="24"/>
                <w:szCs w:val="24"/>
              </w:rPr>
              <w:t>SVE UKUPNO SA PDV-om:</w:t>
            </w:r>
          </w:p>
        </w:tc>
        <w:tc>
          <w:tcPr>
            <w:tcW w:w="13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7430D" w:rsidRPr="008077C1" w:rsidRDefault="00D7430D" w:rsidP="00EF5EC9">
            <w:pPr>
              <w:spacing w:after="0" w:line="240" w:lineRule="auto"/>
              <w:rPr>
                <w:rFonts w:ascii="Cambria" w:eastAsia="Times New Roman" w:hAnsi="Cambria" w:cs="Times New Roman"/>
                <w:b/>
                <w:bCs/>
                <w:color w:val="000000"/>
                <w:sz w:val="24"/>
                <w:szCs w:val="24"/>
              </w:rPr>
            </w:pPr>
          </w:p>
        </w:tc>
      </w:tr>
    </w:tbl>
    <w:p w:rsidR="003A1CF2" w:rsidRDefault="003A1CF2" w:rsidP="00AB3341">
      <w:pPr>
        <w:rPr>
          <w:rFonts w:ascii="Times New Roman" w:hAnsi="Times New Roman" w:cs="Times New Roman"/>
          <w:color w:val="000000"/>
          <w:sz w:val="24"/>
          <w:szCs w:val="24"/>
        </w:rPr>
      </w:pPr>
    </w:p>
    <w:p w:rsidR="003A1CF2" w:rsidRDefault="003A1CF2" w:rsidP="00AB3341">
      <w:pPr>
        <w:rPr>
          <w:rFonts w:ascii="Times New Roman" w:hAnsi="Times New Roman" w:cs="Times New Roman"/>
          <w:sz w:val="24"/>
          <w:szCs w:val="24"/>
        </w:rPr>
      </w:pPr>
      <w:r w:rsidRPr="005F0BF2">
        <w:rPr>
          <w:rFonts w:ascii="Times New Roman" w:hAnsi="Times New Roman" w:cs="Times New Roman"/>
          <w:sz w:val="24"/>
          <w:szCs w:val="24"/>
        </w:rPr>
        <w:sym w:font="Wingdings" w:char="F078"/>
      </w:r>
      <w:r w:rsidRPr="00852493">
        <w:rPr>
          <w:rFonts w:ascii="Times New Roman" w:hAnsi="Times New Roman" w:cs="Times New Roman"/>
          <w:color w:val="000000"/>
          <w:sz w:val="24"/>
          <w:szCs w:val="24"/>
        </w:rPr>
        <w:t>Garantni rok :</w:t>
      </w:r>
      <w:r>
        <w:rPr>
          <w:rFonts w:ascii="Times New Roman" w:hAnsi="Times New Roman" w:cs="Times New Roman"/>
          <w:color w:val="000000"/>
          <w:sz w:val="24"/>
          <w:szCs w:val="24"/>
        </w:rPr>
        <w:t xml:space="preserve"> Za radove koji utiču na stabilnost i sigurnost objekta ili dijela objekta minimum 10 godina.</w:t>
      </w:r>
    </w:p>
    <w:p w:rsidR="00AB3341" w:rsidRPr="005F0BF2" w:rsidRDefault="003A1CF2" w:rsidP="00AB3341">
      <w:pPr>
        <w:rPr>
          <w:rFonts w:ascii="Times New Roman" w:hAnsi="Times New Roman" w:cs="Times New Roman"/>
          <w:sz w:val="24"/>
          <w:szCs w:val="24"/>
        </w:rPr>
      </w:pPr>
      <w:r>
        <w:rPr>
          <w:rFonts w:ascii="Times New Roman" w:hAnsi="Times New Roman" w:cs="Times New Roman"/>
          <w:sz w:val="24"/>
          <w:szCs w:val="24"/>
        </w:rPr>
        <w:t xml:space="preserve">Za ostale radove minimum </w:t>
      </w:r>
      <w:r w:rsidR="00AB3341" w:rsidRPr="005F0BF2">
        <w:rPr>
          <w:rFonts w:ascii="Times New Roman" w:hAnsi="Times New Roman" w:cs="Times New Roman"/>
          <w:sz w:val="24"/>
          <w:szCs w:val="24"/>
        </w:rPr>
        <w:t>2 godine od primopredaje radova</w:t>
      </w:r>
    </w:p>
    <w:p w:rsidR="00AB3341" w:rsidRPr="005F0BF2" w:rsidRDefault="00A56970" w:rsidP="00AB3341">
      <w:pPr>
        <w:spacing w:after="0" w:line="240" w:lineRule="auto"/>
        <w:rPr>
          <w:rFonts w:ascii="Times New Roman" w:hAnsi="Times New Roman" w:cs="Times New Roman"/>
          <w:sz w:val="24"/>
          <w:szCs w:val="24"/>
        </w:rPr>
      </w:pPr>
      <w:r w:rsidRPr="005F0BF2">
        <w:rPr>
          <w:rFonts w:ascii="Times New Roman" w:hAnsi="Times New Roman" w:cs="Times New Roman"/>
          <w:sz w:val="24"/>
          <w:szCs w:val="24"/>
        </w:rPr>
        <w:sym w:font="Wingdings" w:char="F078"/>
      </w:r>
      <w:r w:rsidR="00AB3341" w:rsidRPr="005F0BF2">
        <w:rPr>
          <w:rFonts w:ascii="Times New Roman" w:hAnsi="Times New Roman" w:cs="Times New Roman"/>
          <w:sz w:val="24"/>
          <w:szCs w:val="24"/>
        </w:rPr>
        <w:t xml:space="preserve"> Garancije kvaliteta: </w:t>
      </w:r>
    </w:p>
    <w:p w:rsidR="00AB3341" w:rsidRPr="00A87AE6" w:rsidRDefault="00AB3341" w:rsidP="00AB3341">
      <w:pPr>
        <w:spacing w:after="0" w:line="240" w:lineRule="auto"/>
        <w:ind w:left="284"/>
        <w:rPr>
          <w:rFonts w:ascii="Times New Roman" w:hAnsi="Times New Roman" w:cs="Times New Roman"/>
          <w:b/>
          <w:sz w:val="24"/>
          <w:szCs w:val="24"/>
        </w:rPr>
      </w:pPr>
      <w:r w:rsidRPr="005F0BF2">
        <w:rPr>
          <w:rFonts w:ascii="Times New Roman" w:hAnsi="Times New Roman" w:cs="Times New Roman"/>
          <w:b/>
          <w:sz w:val="24"/>
          <w:szCs w:val="24"/>
        </w:rPr>
        <w:t xml:space="preserve">Atest za sav ugradjeni </w:t>
      </w:r>
      <w:r w:rsidR="005F0BF2">
        <w:rPr>
          <w:rFonts w:ascii="Times New Roman" w:hAnsi="Times New Roman" w:cs="Times New Roman"/>
          <w:b/>
          <w:sz w:val="24"/>
          <w:szCs w:val="24"/>
        </w:rPr>
        <w:t>material.</w:t>
      </w:r>
      <w:r w:rsidR="000953F7" w:rsidRPr="005F0BF2">
        <w:t xml:space="preserve"> </w:t>
      </w:r>
      <w:r w:rsidR="000953F7" w:rsidRPr="005F0BF2">
        <w:rPr>
          <w:rFonts w:ascii="Times New Roman" w:hAnsi="Times New Roman" w:cs="Times New Roman"/>
          <w:b/>
          <w:sz w:val="24"/>
          <w:szCs w:val="24"/>
        </w:rPr>
        <w:t>Odabrani izvođač treba da obezbijedi potrebnu atestnu dokumentaciju u toku izvođenj</w:t>
      </w:r>
      <w:r w:rsidR="005F0BF2">
        <w:rPr>
          <w:rFonts w:ascii="Times New Roman" w:hAnsi="Times New Roman" w:cs="Times New Roman"/>
          <w:b/>
          <w:sz w:val="24"/>
          <w:szCs w:val="24"/>
        </w:rPr>
        <w:t>a radova, i</w:t>
      </w:r>
      <w:r w:rsidR="00A801A6" w:rsidRPr="005F0BF2">
        <w:rPr>
          <w:rFonts w:ascii="Times New Roman" w:hAnsi="Times New Roman" w:cs="Times New Roman"/>
          <w:b/>
          <w:sz w:val="24"/>
          <w:szCs w:val="24"/>
        </w:rPr>
        <w:t xml:space="preserve"> to za sav material i</w:t>
      </w:r>
      <w:r w:rsidR="000953F7" w:rsidRPr="005F0BF2">
        <w:rPr>
          <w:rFonts w:ascii="Times New Roman" w:hAnsi="Times New Roman" w:cs="Times New Roman"/>
          <w:b/>
          <w:sz w:val="24"/>
          <w:szCs w:val="24"/>
        </w:rPr>
        <w:t xml:space="preserve"> opremu prije ugradnje, a za izvedene radove nakon završetka istih.</w:t>
      </w:r>
    </w:p>
    <w:p w:rsidR="00AB3341" w:rsidRPr="00A87AE6" w:rsidRDefault="00AB3341" w:rsidP="00AB3341">
      <w:pPr>
        <w:spacing w:after="0" w:line="240" w:lineRule="auto"/>
        <w:rPr>
          <w:rFonts w:ascii="Times New Roman" w:hAnsi="Times New Roman" w:cs="Times New Roman"/>
          <w:sz w:val="24"/>
          <w:szCs w:val="24"/>
        </w:rPr>
      </w:pPr>
    </w:p>
    <w:p w:rsidR="00AB3341" w:rsidRPr="00A87AE6" w:rsidRDefault="00A56970" w:rsidP="00AB3341">
      <w:pPr>
        <w:spacing w:after="0" w:line="240" w:lineRule="auto"/>
        <w:jc w:val="both"/>
        <w:rPr>
          <w:rFonts w:ascii="Times New Roman" w:hAnsi="Times New Roman" w:cs="Times New Roman"/>
          <w:b/>
          <w:sz w:val="24"/>
          <w:szCs w:val="24"/>
          <w:lang w:val="pl-PL"/>
        </w:rPr>
      </w:pPr>
      <w:r>
        <w:rPr>
          <w:rFonts w:ascii="Times New Roman" w:hAnsi="Times New Roman" w:cs="Times New Roman"/>
          <w:sz w:val="24"/>
          <w:szCs w:val="24"/>
        </w:rPr>
        <w:sym w:font="Wingdings" w:char="F078"/>
      </w:r>
      <w:r w:rsidR="00AB3341" w:rsidRPr="00A87AE6">
        <w:rPr>
          <w:rFonts w:ascii="Times New Roman" w:hAnsi="Times New Roman" w:cs="Times New Roman"/>
          <w:sz w:val="24"/>
          <w:szCs w:val="24"/>
          <w:lang w:val="pl-PL"/>
        </w:rPr>
        <w:t xml:space="preserve"> Način sprovođenja kontrole kvaliteta : </w:t>
      </w:r>
      <w:r w:rsidR="00AB3341" w:rsidRPr="00A87AE6">
        <w:rPr>
          <w:rFonts w:ascii="Times New Roman" w:hAnsi="Times New Roman" w:cs="Times New Roman"/>
          <w:b/>
          <w:sz w:val="24"/>
          <w:szCs w:val="24"/>
          <w:lang w:val="pl-PL"/>
        </w:rPr>
        <w:t>Na zahtjev nadzornog organa preko firme ovlašćene za ispitivanje  kontrole kvaliteta</w:t>
      </w:r>
    </w:p>
    <w:p w:rsidR="00AB3341" w:rsidRPr="00A87AE6" w:rsidRDefault="00AB3341" w:rsidP="00AB3341">
      <w:pPr>
        <w:spacing w:after="0" w:line="240" w:lineRule="auto"/>
        <w:rPr>
          <w:rFonts w:ascii="Times New Roman" w:hAnsi="Times New Roman" w:cs="Times New Roman"/>
          <w:sz w:val="24"/>
          <w:szCs w:val="24"/>
          <w:lang w:val="sq-AL"/>
        </w:rPr>
      </w:pPr>
    </w:p>
    <w:p w:rsidR="00F32AE9" w:rsidRPr="00A87AE6" w:rsidRDefault="00A56970" w:rsidP="00F32AE9">
      <w:pPr>
        <w:rPr>
          <w:rFonts w:ascii="Times New Roman" w:hAnsi="Times New Roman" w:cs="Times New Roman"/>
          <w:sz w:val="24"/>
          <w:szCs w:val="24"/>
        </w:rPr>
      </w:pPr>
      <w:r>
        <w:rPr>
          <w:rFonts w:ascii="Times New Roman" w:hAnsi="Times New Roman" w:cs="Times New Roman"/>
          <w:sz w:val="24"/>
          <w:szCs w:val="24"/>
        </w:rPr>
        <w:sym w:font="Wingdings" w:char="F078"/>
      </w:r>
      <w:r w:rsidR="00F32AE9" w:rsidRPr="00A87AE6">
        <w:rPr>
          <w:rFonts w:ascii="Times New Roman" w:hAnsi="Times New Roman" w:cs="Times New Roman"/>
          <w:sz w:val="24"/>
          <w:szCs w:val="24"/>
        </w:rPr>
        <w:t xml:space="preserve"> Bitni zahtjevi koji nijesu uključeni u važeće tehničke norme i standard koji se odnose na bezbjednost i druge okolnosti od javnog interesa:</w:t>
      </w:r>
    </w:p>
    <w:p w:rsidR="00F32AE9" w:rsidRPr="00A87AE6" w:rsidRDefault="00F32AE9" w:rsidP="00F32AE9">
      <w:pPr>
        <w:ind w:left="284"/>
        <w:rPr>
          <w:rFonts w:ascii="Times New Roman" w:hAnsi="Times New Roman" w:cs="Times New Roman"/>
          <w:sz w:val="24"/>
          <w:szCs w:val="24"/>
          <w:u w:val="single"/>
        </w:rPr>
      </w:pPr>
      <w:r w:rsidRPr="00A87AE6">
        <w:rPr>
          <w:rFonts w:ascii="Times New Roman" w:hAnsi="Times New Roman" w:cs="Times New Roman"/>
          <w:sz w:val="24"/>
          <w:szCs w:val="24"/>
          <w:u w:val="single"/>
        </w:rPr>
        <w:t xml:space="preserve">- Obezbjeđenje gradilišta </w:t>
      </w:r>
      <w:r w:rsidRPr="00A87AE6">
        <w:rPr>
          <w:rFonts w:ascii="Times New Roman" w:hAnsi="Times New Roman" w:cs="Times New Roman"/>
          <w:sz w:val="24"/>
          <w:szCs w:val="24"/>
        </w:rPr>
        <w:t>od strane izvođača radova</w:t>
      </w:r>
    </w:p>
    <w:p w:rsidR="00AB3341" w:rsidRPr="00A87AE6" w:rsidRDefault="00A56970" w:rsidP="00AB3341">
      <w:pPr>
        <w:spacing w:after="0"/>
        <w:rPr>
          <w:rFonts w:ascii="Times New Roman" w:hAnsi="Times New Roman" w:cs="Times New Roman"/>
          <w:sz w:val="24"/>
          <w:szCs w:val="24"/>
          <w:lang w:val="pl-PL"/>
        </w:rPr>
      </w:pPr>
      <w:r>
        <w:rPr>
          <w:rFonts w:ascii="Times New Roman" w:hAnsi="Times New Roman" w:cs="Times New Roman"/>
          <w:sz w:val="24"/>
          <w:szCs w:val="24"/>
        </w:rPr>
        <w:sym w:font="Wingdings" w:char="F078"/>
      </w:r>
      <w:r>
        <w:rPr>
          <w:rFonts w:ascii="Times New Roman" w:hAnsi="Times New Roman" w:cs="Times New Roman"/>
          <w:sz w:val="24"/>
          <w:szCs w:val="24"/>
        </w:rPr>
        <w:t xml:space="preserve"> </w:t>
      </w:r>
      <w:r w:rsidR="00AB3341" w:rsidRPr="00A87AE6">
        <w:rPr>
          <w:rFonts w:ascii="Times New Roman" w:hAnsi="Times New Roman" w:cs="Times New Roman"/>
          <w:sz w:val="24"/>
          <w:szCs w:val="24"/>
          <w:lang w:val="pl-PL"/>
        </w:rPr>
        <w:t>Ostali uslovi u pogledu primjene propisa</w:t>
      </w:r>
    </w:p>
    <w:p w:rsidR="00E72413" w:rsidRPr="00A87AE6" w:rsidRDefault="00AB3341" w:rsidP="00E72413">
      <w:pPr>
        <w:spacing w:after="0" w:line="240" w:lineRule="auto"/>
        <w:ind w:firstLine="284"/>
        <w:jc w:val="both"/>
        <w:rPr>
          <w:rFonts w:ascii="Times New Roman" w:hAnsi="Times New Roman" w:cs="Times New Roman"/>
          <w:color w:val="000000"/>
          <w:sz w:val="24"/>
          <w:szCs w:val="24"/>
        </w:rPr>
      </w:pPr>
      <w:r w:rsidRPr="00B6597F">
        <w:rPr>
          <w:rFonts w:ascii="Times New Roman" w:hAnsi="Times New Roman" w:cs="Times New Roman"/>
          <w:sz w:val="24"/>
          <w:szCs w:val="24"/>
          <w:lang w:val="pl-PL"/>
        </w:rPr>
        <w:t>-</w:t>
      </w:r>
      <w:r w:rsidR="00E72413" w:rsidRPr="00B6597F">
        <w:rPr>
          <w:rFonts w:ascii="Times New Roman" w:hAnsi="Times New Roman" w:cs="Times New Roman"/>
          <w:color w:val="000000"/>
          <w:sz w:val="24"/>
          <w:szCs w:val="24"/>
        </w:rPr>
        <w:t xml:space="preserve"> Predmet nabavke će se realizovati po tehničkoj dokumentaciji koju je izradil</w:t>
      </w:r>
      <w:r w:rsidR="003A1CF2">
        <w:rPr>
          <w:rFonts w:ascii="Times New Roman" w:hAnsi="Times New Roman" w:cs="Times New Roman"/>
          <w:color w:val="000000"/>
          <w:sz w:val="24"/>
          <w:szCs w:val="24"/>
        </w:rPr>
        <w:t>a firma “LISINA” d.o.o Nikšić</w:t>
      </w:r>
      <w:r w:rsidR="00E72413" w:rsidRPr="00B6597F">
        <w:rPr>
          <w:rFonts w:ascii="Times New Roman" w:hAnsi="Times New Roman" w:cs="Times New Roman"/>
          <w:color w:val="000000"/>
          <w:sz w:val="24"/>
          <w:szCs w:val="24"/>
        </w:rPr>
        <w:t>, i koja je revi</w:t>
      </w:r>
      <w:r w:rsidR="003A1CF2">
        <w:rPr>
          <w:rFonts w:ascii="Times New Roman" w:hAnsi="Times New Roman" w:cs="Times New Roman"/>
          <w:color w:val="000000"/>
          <w:sz w:val="24"/>
          <w:szCs w:val="24"/>
        </w:rPr>
        <w:t xml:space="preserve">dovana od </w:t>
      </w:r>
      <w:r w:rsidR="003A1CF2" w:rsidRPr="00FA0957">
        <w:rPr>
          <w:rFonts w:ascii="Times New Roman" w:hAnsi="Times New Roman" w:cs="Times New Roman"/>
          <w:color w:val="000000"/>
          <w:sz w:val="24"/>
          <w:szCs w:val="24"/>
        </w:rPr>
        <w:t>strane “KOV-ATELJE” d.o.o Nikšić</w:t>
      </w:r>
      <w:r w:rsidR="00E72413" w:rsidRPr="00FA0957">
        <w:rPr>
          <w:rFonts w:ascii="Times New Roman" w:hAnsi="Times New Roman" w:cs="Times New Roman"/>
          <w:color w:val="000000"/>
          <w:sz w:val="24"/>
          <w:szCs w:val="24"/>
        </w:rPr>
        <w:t xml:space="preserve">,  a u koju se može izvršiti uvid </w:t>
      </w:r>
      <w:r w:rsidR="00E15505" w:rsidRPr="00FA0957">
        <w:rPr>
          <w:rFonts w:ascii="Times New Roman" w:hAnsi="Times New Roman" w:cs="Times New Roman"/>
          <w:color w:val="000000"/>
          <w:sz w:val="24"/>
          <w:szCs w:val="24"/>
        </w:rPr>
        <w:t xml:space="preserve">svakog radnog </w:t>
      </w:r>
      <w:r w:rsidR="00E72413" w:rsidRPr="00FA0957">
        <w:rPr>
          <w:rFonts w:ascii="Times New Roman" w:hAnsi="Times New Roman" w:cs="Times New Roman"/>
          <w:color w:val="000000"/>
          <w:sz w:val="24"/>
          <w:szCs w:val="24"/>
        </w:rPr>
        <w:t xml:space="preserve"> dana </w:t>
      </w:r>
      <w:r w:rsidR="00A801A6" w:rsidRPr="00FA0957">
        <w:rPr>
          <w:rFonts w:ascii="Times New Roman" w:hAnsi="Times New Roman" w:cs="Times New Roman"/>
          <w:color w:val="000000"/>
          <w:sz w:val="24"/>
          <w:szCs w:val="24"/>
        </w:rPr>
        <w:t xml:space="preserve">od 8-15 h u periodu od </w:t>
      </w:r>
      <w:r w:rsidR="00FA0957" w:rsidRPr="00FA0957">
        <w:rPr>
          <w:rFonts w:ascii="Times New Roman" w:hAnsi="Times New Roman" w:cs="Times New Roman"/>
          <w:color w:val="000000"/>
          <w:sz w:val="24"/>
          <w:szCs w:val="24"/>
        </w:rPr>
        <w:t>04.03.2019</w:t>
      </w:r>
      <w:r w:rsidR="00E72413" w:rsidRPr="00FA0957">
        <w:rPr>
          <w:rFonts w:ascii="Times New Roman" w:hAnsi="Times New Roman" w:cs="Times New Roman"/>
          <w:color w:val="000000"/>
          <w:sz w:val="24"/>
          <w:szCs w:val="24"/>
        </w:rPr>
        <w:t xml:space="preserve">. godine do dana </w:t>
      </w:r>
      <w:r w:rsidR="00FA0957" w:rsidRPr="00FA0957">
        <w:rPr>
          <w:rFonts w:ascii="Times New Roman" w:hAnsi="Times New Roman" w:cs="Times New Roman"/>
          <w:color w:val="000000"/>
          <w:sz w:val="24"/>
          <w:szCs w:val="24"/>
        </w:rPr>
        <w:t>22.03.2019</w:t>
      </w:r>
      <w:r w:rsidR="00E72413" w:rsidRPr="00FA0957">
        <w:rPr>
          <w:rFonts w:ascii="Times New Roman" w:hAnsi="Times New Roman" w:cs="Times New Roman"/>
          <w:color w:val="000000"/>
          <w:sz w:val="24"/>
          <w:szCs w:val="24"/>
        </w:rPr>
        <w:t xml:space="preserve">.godine kod kontakt osobe iz tačke </w:t>
      </w:r>
      <w:r w:rsidR="00A87AE6" w:rsidRPr="00FA0957">
        <w:rPr>
          <w:rFonts w:ascii="Times New Roman" w:hAnsi="Times New Roman" w:cs="Times New Roman"/>
          <w:color w:val="000000"/>
          <w:sz w:val="24"/>
          <w:szCs w:val="24"/>
        </w:rPr>
        <w:t>I</w:t>
      </w:r>
      <w:r w:rsidR="00E72413" w:rsidRPr="00FA0957">
        <w:rPr>
          <w:rFonts w:ascii="Times New Roman" w:hAnsi="Times New Roman" w:cs="Times New Roman"/>
          <w:color w:val="000000"/>
          <w:sz w:val="24"/>
          <w:szCs w:val="24"/>
        </w:rPr>
        <w:t xml:space="preserve"> Poziva;</w:t>
      </w:r>
    </w:p>
    <w:p w:rsidR="00AB3341" w:rsidRPr="00A87AE6" w:rsidRDefault="00AB3341" w:rsidP="00AB3341">
      <w:pPr>
        <w:autoSpaceDE w:val="0"/>
        <w:autoSpaceDN w:val="0"/>
        <w:adjustRightInd w:val="0"/>
        <w:spacing w:after="0" w:line="240" w:lineRule="auto"/>
        <w:rPr>
          <w:rFonts w:ascii="Times New Roman" w:eastAsiaTheme="minorHAnsi" w:hAnsi="Times New Roman" w:cs="Times New Roman"/>
          <w:sz w:val="24"/>
          <w:szCs w:val="24"/>
        </w:rPr>
      </w:pPr>
      <w:r w:rsidRPr="00A87AE6">
        <w:rPr>
          <w:rFonts w:ascii="Times New Roman" w:hAnsi="Times New Roman" w:cs="Times New Roman"/>
          <w:sz w:val="24"/>
          <w:szCs w:val="24"/>
          <w:lang w:val="pl-PL"/>
        </w:rPr>
        <w:t xml:space="preserve"> </w:t>
      </w:r>
    </w:p>
    <w:p w:rsidR="00AB3341" w:rsidRPr="00A87AE6" w:rsidRDefault="00AB3341" w:rsidP="00AB3341">
      <w:pPr>
        <w:spacing w:after="0" w:line="240" w:lineRule="auto"/>
        <w:ind w:firstLine="284"/>
        <w:jc w:val="both"/>
        <w:rPr>
          <w:rFonts w:ascii="Times New Roman" w:hAnsi="Times New Roman" w:cs="Times New Roman"/>
          <w:sz w:val="24"/>
          <w:szCs w:val="24"/>
          <w:lang w:val="pl-PL"/>
        </w:rPr>
      </w:pPr>
      <w:r w:rsidRPr="00A87AE6">
        <w:rPr>
          <w:rFonts w:ascii="Times New Roman" w:hAnsi="Times New Roman" w:cs="Times New Roman"/>
          <w:sz w:val="24"/>
          <w:szCs w:val="24"/>
          <w:lang w:val="pl-PL"/>
        </w:rPr>
        <w:t>- Nacrt i obračun troškova, proba, stručni nadzor, uslovi preuzima</w:t>
      </w:r>
      <w:r w:rsidR="00F056D6">
        <w:rPr>
          <w:rFonts w:ascii="Times New Roman" w:hAnsi="Times New Roman" w:cs="Times New Roman"/>
          <w:sz w:val="24"/>
          <w:szCs w:val="24"/>
          <w:lang w:val="pl-PL"/>
        </w:rPr>
        <w:t>nja, tehnika i/ ili metode građ</w:t>
      </w:r>
      <w:r w:rsidRPr="00A87AE6">
        <w:rPr>
          <w:rFonts w:ascii="Times New Roman" w:hAnsi="Times New Roman" w:cs="Times New Roman"/>
          <w:sz w:val="24"/>
          <w:szCs w:val="24"/>
          <w:lang w:val="pl-PL"/>
        </w:rPr>
        <w:t>enja vr</w:t>
      </w:r>
      <w:r w:rsidR="00F056D6">
        <w:rPr>
          <w:rFonts w:ascii="Times New Roman" w:hAnsi="Times New Roman" w:cs="Times New Roman"/>
          <w:sz w:val="24"/>
          <w:szCs w:val="24"/>
          <w:lang w:val="pl-PL"/>
        </w:rPr>
        <w:t>šiće se u skladu sa:</w:t>
      </w:r>
      <w:r w:rsidRPr="00A87AE6">
        <w:rPr>
          <w:rFonts w:ascii="Times New Roman" w:hAnsi="Times New Roman" w:cs="Times New Roman"/>
          <w:sz w:val="24"/>
          <w:szCs w:val="24"/>
          <w:lang w:val="pl-PL"/>
        </w:rPr>
        <w:t xml:space="preserve"> Ugovornom dokumentacijom </w:t>
      </w:r>
      <w:r w:rsidRPr="00A87AE6">
        <w:rPr>
          <w:rFonts w:ascii="Times New Roman" w:hAnsi="Times New Roman" w:cs="Times New Roman"/>
          <w:sz w:val="24"/>
          <w:szCs w:val="24"/>
          <w:u w:val="single"/>
          <w:lang w:val="pl-PL"/>
        </w:rPr>
        <w:t xml:space="preserve"> (građevinske knjige i građevinski dnevnik); </w:t>
      </w:r>
      <w:r w:rsidR="00E72413" w:rsidRPr="00A87AE6">
        <w:rPr>
          <w:rFonts w:ascii="Times New Roman" w:hAnsi="Times New Roman" w:cs="Times New Roman"/>
          <w:sz w:val="24"/>
          <w:szCs w:val="24"/>
          <w:lang w:val="pl-PL"/>
        </w:rPr>
        <w:t>Zakonom o planiranju prostora</w:t>
      </w:r>
      <w:r w:rsidRPr="00A87AE6">
        <w:rPr>
          <w:rFonts w:ascii="Times New Roman" w:hAnsi="Times New Roman" w:cs="Times New Roman"/>
          <w:sz w:val="24"/>
          <w:szCs w:val="24"/>
          <w:lang w:val="pl-PL"/>
        </w:rPr>
        <w:t xml:space="preserve"> i izgradnji objekata, Pravilnikom o načinu i postupku vršenja stručnog nadzora, Pravilnik</w:t>
      </w:r>
      <w:r w:rsidR="00920E63">
        <w:rPr>
          <w:rFonts w:ascii="Times New Roman" w:hAnsi="Times New Roman" w:cs="Times New Roman"/>
          <w:sz w:val="24"/>
          <w:szCs w:val="24"/>
          <w:lang w:val="pl-PL"/>
        </w:rPr>
        <w:t>om</w:t>
      </w:r>
      <w:r w:rsidRPr="00A87AE6">
        <w:rPr>
          <w:rFonts w:ascii="Times New Roman" w:hAnsi="Times New Roman" w:cs="Times New Roman"/>
          <w:sz w:val="24"/>
          <w:szCs w:val="24"/>
          <w:lang w:val="pl-PL"/>
        </w:rPr>
        <w:t xml:space="preserve"> o načinu vođenja i sadržini građevinskog dnevnika, građevinske knjige i knjige inspekcije, Pravilnik</w:t>
      </w:r>
      <w:r w:rsidR="00920E63">
        <w:rPr>
          <w:rFonts w:ascii="Times New Roman" w:hAnsi="Times New Roman" w:cs="Times New Roman"/>
          <w:sz w:val="24"/>
          <w:szCs w:val="24"/>
          <w:lang w:val="pl-PL"/>
        </w:rPr>
        <w:t>om o izmjeni i dopuni P</w:t>
      </w:r>
      <w:r w:rsidRPr="00A87AE6">
        <w:rPr>
          <w:rFonts w:ascii="Times New Roman" w:hAnsi="Times New Roman" w:cs="Times New Roman"/>
          <w:sz w:val="24"/>
          <w:szCs w:val="24"/>
          <w:lang w:val="pl-PL"/>
        </w:rPr>
        <w:t>ravilnika o načinu vršenja tehničkog pregleda i drugom važećom regulativom koja reguliše ovu ob</w:t>
      </w:r>
      <w:r w:rsidR="00F32AE9" w:rsidRPr="00A87AE6">
        <w:rPr>
          <w:rFonts w:ascii="Times New Roman" w:hAnsi="Times New Roman" w:cs="Times New Roman"/>
          <w:sz w:val="24"/>
          <w:szCs w:val="24"/>
          <w:lang w:val="pl-PL"/>
        </w:rPr>
        <w:t>last.</w:t>
      </w:r>
    </w:p>
    <w:p w:rsidR="006A4650" w:rsidRDefault="006A4650" w:rsidP="006A4650">
      <w:pPr>
        <w:jc w:val="both"/>
        <w:rPr>
          <w:rFonts w:ascii="Times New Roman" w:hAnsi="Times New Roman" w:cs="Times New Roman"/>
          <w:lang w:val="pl-PL"/>
        </w:rPr>
      </w:pPr>
    </w:p>
    <w:p w:rsidR="006A4650" w:rsidRDefault="006A4650" w:rsidP="006A4650">
      <w:pPr>
        <w:jc w:val="both"/>
        <w:rPr>
          <w:rFonts w:ascii="Times New Roman" w:hAnsi="Times New Roman" w:cs="Times New Roman"/>
          <w:lang w:val="pl-PL"/>
        </w:rPr>
      </w:pPr>
      <w:r>
        <w:rPr>
          <w:rFonts w:ascii="Times New Roman" w:hAnsi="Times New Roman" w:cs="Times New Roman"/>
          <w:lang w:val="pl-PL"/>
        </w:rPr>
        <w:t xml:space="preserve">- </w:t>
      </w:r>
      <w:r w:rsidRPr="002C4CCF">
        <w:rPr>
          <w:rFonts w:ascii="Times New Roman" w:hAnsi="Times New Roman" w:cs="Times New Roman"/>
          <w:lang w:val="pl-PL"/>
        </w:rPr>
        <w:t xml:space="preserve">Organizaciju i priključenje gradilišta na instalacije elektrike, </w:t>
      </w:r>
      <w:r>
        <w:rPr>
          <w:rFonts w:ascii="Times New Roman" w:hAnsi="Times New Roman" w:cs="Times New Roman"/>
          <w:lang w:val="pl-PL"/>
        </w:rPr>
        <w:t>vodovoda, kanalizacije, PTT</w:t>
      </w:r>
      <w:r w:rsidRPr="002C4CCF">
        <w:rPr>
          <w:rFonts w:ascii="Times New Roman" w:hAnsi="Times New Roman" w:cs="Times New Roman"/>
          <w:lang w:val="pl-PL"/>
        </w:rPr>
        <w:t>, IZVODJAČ obezbedjuje sam i o svom trošku.</w:t>
      </w:r>
    </w:p>
    <w:p w:rsidR="00486548" w:rsidRDefault="00486548"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8450F1" w:rsidRDefault="008450F1" w:rsidP="00486548">
      <w:pPr>
        <w:tabs>
          <w:tab w:val="left" w:pos="1950"/>
        </w:tabs>
        <w:rPr>
          <w:rFonts w:ascii="Times New Roman" w:hAnsi="Times New Roman" w:cs="Times New Roman"/>
          <w:color w:val="000000"/>
        </w:rPr>
      </w:pPr>
    </w:p>
    <w:p w:rsidR="008450F1" w:rsidRDefault="008450F1" w:rsidP="00486548">
      <w:pPr>
        <w:tabs>
          <w:tab w:val="left" w:pos="1950"/>
        </w:tabs>
        <w:rPr>
          <w:rFonts w:ascii="Times New Roman" w:hAnsi="Times New Roman" w:cs="Times New Roman"/>
          <w:color w:val="000000"/>
        </w:rPr>
      </w:pPr>
    </w:p>
    <w:p w:rsidR="00040ED0" w:rsidRDefault="00040ED0" w:rsidP="00486548">
      <w:pPr>
        <w:tabs>
          <w:tab w:val="left" w:pos="1950"/>
        </w:tabs>
        <w:rPr>
          <w:rFonts w:ascii="Times New Roman" w:hAnsi="Times New Roman" w:cs="Times New Roman"/>
          <w:color w:val="000000"/>
        </w:rPr>
      </w:pPr>
    </w:p>
    <w:p w:rsidR="00040ED0" w:rsidRDefault="00040ED0" w:rsidP="00486548">
      <w:pPr>
        <w:tabs>
          <w:tab w:val="left" w:pos="1950"/>
        </w:tabs>
        <w:rPr>
          <w:rFonts w:ascii="Times New Roman" w:hAnsi="Times New Roman" w:cs="Times New Roman"/>
          <w:color w:val="000000"/>
        </w:rPr>
      </w:pPr>
    </w:p>
    <w:p w:rsidR="00040ED0" w:rsidRDefault="00040ED0" w:rsidP="00486548">
      <w:pPr>
        <w:tabs>
          <w:tab w:val="left" w:pos="1950"/>
        </w:tabs>
        <w:rPr>
          <w:rFonts w:ascii="Times New Roman" w:hAnsi="Times New Roman" w:cs="Times New Roman"/>
          <w:color w:val="000000"/>
        </w:rPr>
      </w:pPr>
    </w:p>
    <w:p w:rsidR="008450F1" w:rsidRDefault="008450F1"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6F4716" w:rsidRDefault="006F4716"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Pr="00852493" w:rsidRDefault="00E45B9A" w:rsidP="00486548">
      <w:pPr>
        <w:tabs>
          <w:tab w:val="left" w:pos="1950"/>
        </w:tabs>
        <w:rPr>
          <w:rFonts w:ascii="Times New Roman" w:hAnsi="Times New Roman" w:cs="Times New Roman"/>
          <w:color w:val="000000"/>
        </w:rPr>
      </w:pPr>
    </w:p>
    <w:p w:rsidR="00E45B9A" w:rsidRPr="00852493" w:rsidRDefault="00E45B9A" w:rsidP="00E45B9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8890909"/>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6"/>
    </w:p>
    <w:p w:rsidR="00E45B9A" w:rsidRPr="00852493" w:rsidRDefault="00E45B9A" w:rsidP="00E45B9A">
      <w:pPr>
        <w:tabs>
          <w:tab w:val="left" w:pos="1950"/>
        </w:tabs>
        <w:rPr>
          <w:rFonts w:ascii="Times New Roman" w:hAnsi="Times New Roman" w:cs="Times New Roman"/>
          <w:color w:val="000000"/>
        </w:rPr>
      </w:pPr>
    </w:p>
    <w:p w:rsidR="00E45B9A" w:rsidRPr="00363CF4" w:rsidRDefault="00E45B9A" w:rsidP="00E45B9A">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363CF4">
        <w:rPr>
          <w:rFonts w:ascii="Times New Roman" w:hAnsi="Times New Roman" w:cs="Times New Roman"/>
          <w:color w:val="000000"/>
          <w:sz w:val="24"/>
          <w:szCs w:val="24"/>
          <w:u w:val="single"/>
          <w:lang w:val="pl-PL"/>
        </w:rPr>
        <w:t>Opština Šavnik</w:t>
      </w:r>
      <w:r w:rsidRPr="00363CF4">
        <w:rPr>
          <w:rFonts w:ascii="Times New Roman" w:hAnsi="Times New Roman" w:cs="Times New Roman"/>
          <w:color w:val="000000"/>
          <w:sz w:val="24"/>
          <w:szCs w:val="24"/>
          <w:u w:val="single"/>
          <w:lang w:val="pl-PL"/>
        </w:rPr>
        <w:tab/>
      </w:r>
    </w:p>
    <w:p w:rsidR="00E45B9A" w:rsidRPr="00363CF4" w:rsidRDefault="00543DAB" w:rsidP="00E45B9A">
      <w:pPr>
        <w:tabs>
          <w:tab w:val="right" w:pos="3402"/>
        </w:tabs>
        <w:spacing w:after="0" w:line="240" w:lineRule="auto"/>
        <w:jc w:val="both"/>
        <w:rPr>
          <w:rFonts w:ascii="Times New Roman" w:hAnsi="Times New Roman" w:cs="Times New Roman"/>
          <w:color w:val="000000"/>
          <w:sz w:val="24"/>
          <w:szCs w:val="24"/>
          <w:lang w:val="pl-PL"/>
        </w:rPr>
      </w:pPr>
      <w:r w:rsidRPr="00363CF4">
        <w:rPr>
          <w:rFonts w:ascii="Times New Roman" w:hAnsi="Times New Roman" w:cs="Times New Roman"/>
          <w:color w:val="000000"/>
          <w:sz w:val="24"/>
          <w:szCs w:val="24"/>
          <w:lang w:val="pl-PL"/>
        </w:rPr>
        <w:t xml:space="preserve">Broj: </w:t>
      </w:r>
      <w:r w:rsidR="00363CF4" w:rsidRPr="00363CF4">
        <w:rPr>
          <w:rFonts w:ascii="Times New Roman" w:hAnsi="Times New Roman" w:cs="Times New Roman"/>
          <w:color w:val="000000"/>
          <w:sz w:val="24"/>
          <w:szCs w:val="24"/>
          <w:lang w:val="pl-PL"/>
        </w:rPr>
        <w:t>02-031-474</w:t>
      </w:r>
      <w:r w:rsidR="00E45B9A" w:rsidRPr="00363CF4">
        <w:rPr>
          <w:rFonts w:ascii="Times New Roman" w:hAnsi="Times New Roman" w:cs="Times New Roman"/>
          <w:color w:val="000000"/>
          <w:sz w:val="24"/>
          <w:szCs w:val="24"/>
          <w:lang w:val="pl-PL"/>
        </w:rPr>
        <w:t>/3</w:t>
      </w:r>
    </w:p>
    <w:p w:rsidR="00E45B9A" w:rsidRPr="00852493" w:rsidRDefault="00A15FF7" w:rsidP="00E45B9A">
      <w:pPr>
        <w:tabs>
          <w:tab w:val="right" w:pos="3402"/>
        </w:tabs>
        <w:spacing w:after="0" w:line="240" w:lineRule="auto"/>
        <w:jc w:val="both"/>
        <w:rPr>
          <w:rFonts w:ascii="Times New Roman" w:hAnsi="Times New Roman" w:cs="Times New Roman"/>
          <w:color w:val="000000"/>
          <w:sz w:val="24"/>
          <w:szCs w:val="24"/>
          <w:lang w:val="pl-PL"/>
        </w:rPr>
      </w:pPr>
      <w:r w:rsidRPr="00363CF4">
        <w:rPr>
          <w:rFonts w:ascii="Times New Roman" w:hAnsi="Times New Roman" w:cs="Times New Roman"/>
          <w:color w:val="000000"/>
          <w:sz w:val="24"/>
          <w:szCs w:val="24"/>
          <w:lang w:val="pl-PL"/>
        </w:rPr>
        <w:t xml:space="preserve">Mjesto i datum: </w:t>
      </w:r>
      <w:r w:rsidR="00363CF4" w:rsidRPr="00363CF4">
        <w:rPr>
          <w:rFonts w:ascii="Times New Roman" w:hAnsi="Times New Roman" w:cs="Times New Roman"/>
          <w:color w:val="000000"/>
          <w:sz w:val="24"/>
          <w:szCs w:val="24"/>
          <w:lang w:val="pl-PL"/>
        </w:rPr>
        <w:t>01.03.2019</w:t>
      </w:r>
      <w:r w:rsidR="00E45B9A" w:rsidRPr="00363CF4">
        <w:rPr>
          <w:rFonts w:ascii="Times New Roman" w:hAnsi="Times New Roman" w:cs="Times New Roman"/>
          <w:color w:val="000000"/>
          <w:sz w:val="24"/>
          <w:szCs w:val="24"/>
          <w:lang w:val="pl-PL"/>
        </w:rPr>
        <w:t>. godine</w:t>
      </w: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4C7D48">
        <w:rPr>
          <w:rFonts w:ascii="Times New Roman" w:hAnsi="Times New Roman" w:cs="Times New Roman"/>
          <w:color w:val="000000"/>
          <w:sz w:val="24"/>
          <w:szCs w:val="24"/>
          <w:lang w:val="pl-PL"/>
        </w:rPr>
        <w:t>Predsjednik Opštine Mijomir Vujačić</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Pr>
          <w:rFonts w:ascii="Times New Roman" w:hAnsi="Times New Roman" w:cs="Times New Roman"/>
          <w:color w:val="000000"/>
          <w:sz w:val="24"/>
          <w:szCs w:val="24"/>
          <w:u w:val="single"/>
          <w:lang w:val="pl-PL"/>
        </w:rPr>
        <w:t>Opštine Šavnik</w:t>
      </w:r>
      <w:r w:rsidRPr="00852493">
        <w:rPr>
          <w:rFonts w:ascii="Times New Roman" w:hAnsi="Times New Roman" w:cs="Times New Roman"/>
          <w:color w:val="000000"/>
          <w:sz w:val="24"/>
          <w:szCs w:val="24"/>
          <w:lang w:val="pl-PL"/>
        </w:rPr>
        <w:t xml:space="preserve"> daje</w:t>
      </w: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r w:rsidRPr="00FA0957">
        <w:rPr>
          <w:rFonts w:ascii="Times New Roman" w:hAnsi="Times New Roman" w:cs="Times New Roman"/>
          <w:color w:val="000000"/>
          <w:sz w:val="24"/>
          <w:szCs w:val="24"/>
          <w:lang w:val="pl-PL"/>
        </w:rPr>
        <w:t>da će</w:t>
      </w:r>
      <w:r w:rsidRPr="00FA0957">
        <w:rPr>
          <w:rFonts w:ascii="Times New Roman" w:hAnsi="Times New Roman" w:cs="Times New Roman"/>
          <w:color w:val="000000"/>
          <w:sz w:val="20"/>
          <w:szCs w:val="20"/>
          <w:lang w:val="pl-PL"/>
        </w:rPr>
        <w:t xml:space="preserve"> </w:t>
      </w:r>
      <w:r w:rsidRPr="00FA0957">
        <w:rPr>
          <w:rFonts w:ascii="Times New Roman" w:hAnsi="Times New Roman" w:cs="Times New Roman"/>
          <w:color w:val="000000"/>
          <w:sz w:val="24"/>
          <w:szCs w:val="24"/>
          <w:u w:val="single"/>
          <w:lang w:val="pl-PL"/>
        </w:rPr>
        <w:t>Opština Šavnik</w:t>
      </w:r>
      <w:r w:rsidRPr="00FA0957">
        <w:rPr>
          <w:rFonts w:ascii="Times New Roman" w:hAnsi="Times New Roman" w:cs="Times New Roman"/>
          <w:color w:val="000000"/>
          <w:sz w:val="20"/>
          <w:szCs w:val="20"/>
          <w:lang w:val="pl-PL"/>
        </w:rPr>
        <w:t xml:space="preserve"> </w:t>
      </w:r>
      <w:r w:rsidRPr="00FA0957">
        <w:rPr>
          <w:rFonts w:ascii="Times New Roman" w:hAnsi="Times New Roman" w:cs="Times New Roman"/>
          <w:color w:val="000000"/>
          <w:sz w:val="24"/>
          <w:szCs w:val="24"/>
          <w:lang w:val="pl-PL"/>
        </w:rPr>
        <w:t xml:space="preserve">, shodno Planu javnih nabavki broj: </w:t>
      </w:r>
      <w:r w:rsidRPr="00FA0957">
        <w:rPr>
          <w:rStyle w:val="Strong"/>
          <w:rFonts w:ascii="Times New Roman" w:hAnsi="Times New Roman" w:cs="Times New Roman"/>
          <w:sz w:val="24"/>
          <w:szCs w:val="24"/>
        </w:rPr>
        <w:t>02-031-</w:t>
      </w:r>
      <w:r w:rsidR="00FA0957" w:rsidRPr="00FA0957">
        <w:rPr>
          <w:rStyle w:val="Strong"/>
          <w:rFonts w:ascii="Times New Roman" w:hAnsi="Times New Roman" w:cs="Times New Roman"/>
          <w:sz w:val="24"/>
          <w:szCs w:val="24"/>
        </w:rPr>
        <w:t>171</w:t>
      </w:r>
      <w:r w:rsidRPr="00FA0957">
        <w:rPr>
          <w:rFonts w:ascii="Times New Roman" w:hAnsi="Times New Roman" w:cs="Times New Roman"/>
          <w:color w:val="000000"/>
          <w:sz w:val="24"/>
          <w:szCs w:val="24"/>
          <w:lang w:val="pl-PL"/>
        </w:rPr>
        <w:t xml:space="preserve"> od </w:t>
      </w:r>
      <w:r w:rsidR="00D217C7" w:rsidRPr="00FA0957">
        <w:rPr>
          <w:rFonts w:ascii="Times New Roman" w:hAnsi="Times New Roman" w:cs="Times New Roman"/>
          <w:color w:val="000000"/>
          <w:sz w:val="24"/>
          <w:szCs w:val="24"/>
          <w:lang w:val="pl-PL"/>
        </w:rPr>
        <w:t xml:space="preserve"> </w:t>
      </w:r>
      <w:r w:rsidR="00FA0957" w:rsidRPr="00FA0957">
        <w:rPr>
          <w:rFonts w:ascii="Times New Roman" w:hAnsi="Times New Roman" w:cs="Times New Roman"/>
          <w:color w:val="000000"/>
          <w:sz w:val="24"/>
          <w:szCs w:val="24"/>
          <w:lang w:val="pl-PL"/>
        </w:rPr>
        <w:t>24</w:t>
      </w:r>
      <w:r w:rsidR="00D217C7" w:rsidRPr="00FA0957">
        <w:rPr>
          <w:rFonts w:ascii="Times New Roman" w:hAnsi="Times New Roman" w:cs="Times New Roman"/>
          <w:color w:val="000000"/>
          <w:sz w:val="24"/>
          <w:szCs w:val="24"/>
          <w:lang w:val="pl-PL"/>
        </w:rPr>
        <w:t>.0</w:t>
      </w:r>
      <w:r w:rsidR="00543DAB" w:rsidRPr="00FA0957">
        <w:rPr>
          <w:rFonts w:ascii="Times New Roman" w:hAnsi="Times New Roman" w:cs="Times New Roman"/>
          <w:color w:val="000000"/>
          <w:sz w:val="24"/>
          <w:szCs w:val="24"/>
          <w:lang w:val="pl-PL"/>
        </w:rPr>
        <w:t>1</w:t>
      </w:r>
      <w:r w:rsidR="00FA0957" w:rsidRPr="00FA0957">
        <w:rPr>
          <w:rFonts w:ascii="Times New Roman" w:hAnsi="Times New Roman" w:cs="Times New Roman"/>
          <w:color w:val="000000"/>
          <w:sz w:val="24"/>
          <w:szCs w:val="24"/>
          <w:lang w:val="pl-PL"/>
        </w:rPr>
        <w:t>.2019</w:t>
      </w:r>
      <w:r w:rsidRPr="00FA0957">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w:t>
      </w:r>
      <w:r w:rsidR="00543DAB" w:rsidRPr="00FA0957">
        <w:rPr>
          <w:rFonts w:ascii="Times New Roman" w:hAnsi="Times New Roman" w:cs="Times New Roman"/>
          <w:color w:val="000000"/>
          <w:sz w:val="24"/>
          <w:szCs w:val="24"/>
          <w:lang w:val="pl-PL"/>
        </w:rPr>
        <w:t xml:space="preserve"> </w:t>
      </w:r>
      <w:r w:rsidRPr="00FA0957">
        <w:rPr>
          <w:rFonts w:ascii="Times New Roman" w:hAnsi="Times New Roman" w:cs="Times New Roman"/>
          <w:color w:val="000000"/>
          <w:sz w:val="24"/>
          <w:szCs w:val="24"/>
          <w:lang w:val="pl-PL"/>
        </w:rPr>
        <w:t>saglasnosti</w:t>
      </w:r>
      <w:r w:rsidRPr="00FA0957">
        <w:rPr>
          <w:rFonts w:ascii="Times New Roman" w:hAnsi="Times New Roman" w:cs="Times New Roman"/>
          <w:iCs/>
          <w:color w:val="000000"/>
          <w:sz w:val="24"/>
          <w:szCs w:val="24"/>
          <w:u w:val="single"/>
          <w:lang w:val="pl-PL"/>
        </w:rPr>
        <w:t xml:space="preserve"> Sekretarijata lokalne uprave </w:t>
      </w:r>
      <w:r w:rsidRPr="00FA0957">
        <w:rPr>
          <w:rFonts w:ascii="Times New Roman" w:hAnsi="Times New Roman" w:cs="Times New Roman"/>
          <w:color w:val="000000"/>
          <w:sz w:val="24"/>
          <w:szCs w:val="24"/>
          <w:lang w:val="pl-PL"/>
        </w:rPr>
        <w:t>broj</w:t>
      </w:r>
      <w:r w:rsidR="00FA0957" w:rsidRPr="00FA0957">
        <w:rPr>
          <w:rFonts w:ascii="Times New Roman" w:hAnsi="Times New Roman" w:cs="Times New Roman"/>
          <w:color w:val="000000"/>
          <w:sz w:val="24"/>
          <w:szCs w:val="24"/>
          <w:lang w:val="pl-PL"/>
        </w:rPr>
        <w:t>: 03-031-474</w:t>
      </w:r>
      <w:r w:rsidRPr="00FA0957">
        <w:rPr>
          <w:rFonts w:ascii="Times New Roman" w:hAnsi="Times New Roman" w:cs="Times New Roman"/>
          <w:color w:val="000000"/>
          <w:sz w:val="24"/>
          <w:szCs w:val="24"/>
          <w:lang w:val="pl-PL"/>
        </w:rPr>
        <w:t>/2</w:t>
      </w:r>
      <w:r w:rsidR="00FA0957" w:rsidRPr="00FA0957">
        <w:rPr>
          <w:rFonts w:ascii="Times New Roman" w:hAnsi="Times New Roman" w:cs="Times New Roman"/>
          <w:color w:val="000000"/>
          <w:sz w:val="24"/>
          <w:szCs w:val="24"/>
          <w:lang w:val="pl-PL"/>
        </w:rPr>
        <w:t xml:space="preserve"> od 01.03.2019</w:t>
      </w:r>
      <w:r w:rsidRPr="00FA0957">
        <w:rPr>
          <w:rFonts w:ascii="Times New Roman" w:hAnsi="Times New Roman" w:cs="Times New Roman"/>
          <w:color w:val="000000"/>
          <w:sz w:val="24"/>
          <w:szCs w:val="24"/>
          <w:lang w:val="pl-PL"/>
        </w:rPr>
        <w:t>. godine</w:t>
      </w:r>
      <w:r w:rsidRPr="00A15FF7">
        <w:rPr>
          <w:rFonts w:ascii="Times New Roman" w:hAnsi="Times New Roman" w:cs="Times New Roman"/>
          <w:color w:val="000000"/>
          <w:sz w:val="24"/>
          <w:szCs w:val="24"/>
          <w:lang w:val="pl-PL"/>
        </w:rPr>
        <w:t xml:space="preserve"> i Ugovora o javnoj nabavci, uredno vršiti plaćanja preuzetih obaveza, po utvrđenoj dinamici.</w:t>
      </w:r>
    </w:p>
    <w:p w:rsidR="00E45B9A" w:rsidRDefault="00E45B9A" w:rsidP="00E45B9A">
      <w:pPr>
        <w:spacing w:after="0" w:line="240" w:lineRule="auto"/>
        <w:jc w:val="both"/>
        <w:rPr>
          <w:rFonts w:ascii="Times New Roman" w:hAnsi="Times New Roman" w:cs="Times New Roman"/>
          <w:color w:val="000000"/>
          <w:sz w:val="24"/>
          <w:szCs w:val="24"/>
          <w:lang w:val="pl-PL"/>
        </w:rPr>
      </w:pPr>
    </w:p>
    <w:p w:rsidR="00E45B9A" w:rsidRDefault="00E45B9A" w:rsidP="00E45B9A">
      <w:pPr>
        <w:spacing w:after="0" w:line="240" w:lineRule="auto"/>
        <w:jc w:val="both"/>
        <w:rPr>
          <w:rFonts w:ascii="Times New Roman" w:hAnsi="Times New Roman" w:cs="Times New Roman"/>
          <w:color w:val="000000"/>
          <w:sz w:val="24"/>
          <w:szCs w:val="24"/>
          <w:lang w:val="pl-PL"/>
        </w:rPr>
      </w:pPr>
    </w:p>
    <w:p w:rsidR="00E45B9A" w:rsidRDefault="00E45B9A" w:rsidP="00E45B9A">
      <w:pPr>
        <w:spacing w:after="0" w:line="240" w:lineRule="auto"/>
        <w:jc w:val="both"/>
        <w:rPr>
          <w:rFonts w:ascii="Times New Roman" w:hAnsi="Times New Roman" w:cs="Times New Roman"/>
          <w:color w:val="000000"/>
          <w:sz w:val="24"/>
          <w:szCs w:val="24"/>
          <w:lang w:val="pl-PL"/>
        </w:rPr>
      </w:pPr>
    </w:p>
    <w:p w:rsidR="00E45B9A"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pStyle w:val="BodyText"/>
        <w:ind w:left="360"/>
        <w:rPr>
          <w:i/>
          <w:iCs/>
          <w:color w:val="000000"/>
          <w:sz w:val="24"/>
          <w:szCs w:val="24"/>
          <w:lang w:val="sr-Latn-CS"/>
        </w:rPr>
      </w:pPr>
    </w:p>
    <w:p w:rsidR="00E45B9A" w:rsidRDefault="00E45B9A" w:rsidP="00E45B9A">
      <w:pPr>
        <w:tabs>
          <w:tab w:val="left" w:pos="1950"/>
        </w:tabs>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4C7D48">
        <w:rPr>
          <w:rFonts w:ascii="Times New Roman" w:hAnsi="Times New Roman" w:cs="Times New Roman"/>
          <w:color w:val="000000"/>
          <w:sz w:val="24"/>
          <w:szCs w:val="24"/>
          <w:lang w:val="sr-Latn-CS"/>
        </w:rPr>
        <w:t>Ovlašćeno lice naručioca</w:t>
      </w:r>
    </w:p>
    <w:p w:rsidR="00E45B9A" w:rsidRPr="004C7D48" w:rsidRDefault="00E45B9A" w:rsidP="00E45B9A">
      <w:pPr>
        <w:tabs>
          <w:tab w:val="left" w:pos="1950"/>
        </w:tabs>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PREDSJEDNIK,</w:t>
      </w:r>
    </w:p>
    <w:p w:rsidR="00E45B9A" w:rsidRDefault="00E45B9A" w:rsidP="00E45B9A">
      <w:pPr>
        <w:tabs>
          <w:tab w:val="left" w:pos="1950"/>
        </w:tabs>
        <w:spacing w:after="0"/>
        <w:rPr>
          <w:rFonts w:ascii="Times New Roman" w:hAnsi="Times New Roman" w:cs="Times New Roman"/>
          <w:color w:val="000000"/>
          <w:sz w:val="24"/>
          <w:szCs w:val="24"/>
          <w:lang w:val="sr-Latn-CS"/>
        </w:rPr>
      </w:pP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t>Mijomir Vujačić</w:t>
      </w:r>
    </w:p>
    <w:p w:rsidR="00E45B9A" w:rsidRDefault="00E45B9A" w:rsidP="00E45B9A">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w:t>
      </w:r>
    </w:p>
    <w:p w:rsidR="00E45B9A" w:rsidRDefault="00E45B9A" w:rsidP="00E45B9A">
      <w:pPr>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Pr>
          <w:rFonts w:ascii="Times New Roman" w:hAnsi="Times New Roman" w:cs="Times New Roman"/>
          <w:i/>
          <w:iCs/>
          <w:color w:val="000000"/>
          <w:sz w:val="20"/>
          <w:szCs w:val="20"/>
          <w:lang w:val="sr-Latn-CS"/>
        </w:rPr>
        <w:t>s.r.</w:t>
      </w:r>
    </w:p>
    <w:p w:rsidR="00E45B9A" w:rsidRPr="004C7D48" w:rsidRDefault="00E45B9A" w:rsidP="00E45B9A">
      <w:pPr>
        <w:tabs>
          <w:tab w:val="left" w:pos="7095"/>
        </w:tabs>
        <w:spacing w:after="0"/>
        <w:rPr>
          <w:rFonts w:ascii="Times New Roman" w:hAnsi="Times New Roman" w:cs="Times New Roman"/>
          <w:i/>
          <w:iCs/>
          <w:color w:val="000000"/>
          <w:sz w:val="24"/>
          <w:szCs w:val="24"/>
        </w:rPr>
      </w:pPr>
    </w:p>
    <w:p w:rsidR="00E45B9A" w:rsidRPr="004C7D48" w:rsidRDefault="00E45B9A" w:rsidP="00E45B9A">
      <w:pPr>
        <w:tabs>
          <w:tab w:val="left" w:pos="1950"/>
        </w:tabs>
        <w:rPr>
          <w:rFonts w:ascii="Times New Roman" w:hAnsi="Times New Roman" w:cs="Times New Roman"/>
          <w:i/>
          <w:color w:val="000000"/>
          <w:sz w:val="24"/>
          <w:szCs w:val="24"/>
        </w:rPr>
      </w:pP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p>
    <w:p w:rsidR="00E45B9A" w:rsidRPr="00852493" w:rsidRDefault="00E45B9A" w:rsidP="00E45B9A">
      <w:pPr>
        <w:tabs>
          <w:tab w:val="left" w:pos="1950"/>
        </w:tabs>
        <w:rPr>
          <w:rFonts w:ascii="Times New Roman" w:hAnsi="Times New Roman" w:cs="Times New Roman"/>
          <w:color w:val="000000"/>
        </w:rPr>
      </w:pPr>
    </w:p>
    <w:p w:rsidR="00E45B9A" w:rsidRPr="00852493" w:rsidRDefault="00E45B9A" w:rsidP="00E45B9A">
      <w:pPr>
        <w:tabs>
          <w:tab w:val="left" w:pos="1950"/>
        </w:tabs>
        <w:rPr>
          <w:rFonts w:ascii="Times New Roman" w:hAnsi="Times New Roman" w:cs="Times New Roman"/>
          <w:color w:val="000000"/>
        </w:rPr>
      </w:pPr>
    </w:p>
    <w:p w:rsidR="00E45B9A" w:rsidRPr="00852493" w:rsidRDefault="00E45B9A" w:rsidP="00E45B9A">
      <w:pPr>
        <w:tabs>
          <w:tab w:val="left" w:pos="1950"/>
        </w:tabs>
        <w:rPr>
          <w:rFonts w:ascii="Times New Roman" w:hAnsi="Times New Roman" w:cs="Times New Roman"/>
          <w:color w:val="000000"/>
        </w:rPr>
      </w:pPr>
    </w:p>
    <w:p w:rsidR="00E45B9A" w:rsidRPr="00852493" w:rsidRDefault="00E45B9A" w:rsidP="00E45B9A">
      <w:pPr>
        <w:tabs>
          <w:tab w:val="left" w:pos="1950"/>
        </w:tabs>
        <w:rPr>
          <w:rFonts w:ascii="Times New Roman" w:hAnsi="Times New Roman" w:cs="Times New Roman"/>
          <w:color w:val="000000"/>
        </w:rPr>
      </w:pPr>
    </w:p>
    <w:p w:rsidR="00E45B9A" w:rsidRPr="00852493" w:rsidRDefault="00E45B9A" w:rsidP="00E45B9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E45B9A" w:rsidRPr="00852493" w:rsidRDefault="00E45B9A" w:rsidP="00E45B9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18890910"/>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p>
    <w:p w:rsidR="00E45B9A" w:rsidRPr="00852493" w:rsidRDefault="00E45B9A" w:rsidP="00E45B9A">
      <w:pPr>
        <w:spacing w:after="0" w:line="240" w:lineRule="auto"/>
        <w:rPr>
          <w:rFonts w:ascii="Times New Roman" w:hAnsi="Times New Roman" w:cs="Times New Roman"/>
          <w:b/>
          <w:bCs/>
          <w:color w:val="000000"/>
          <w:sz w:val="28"/>
          <w:szCs w:val="28"/>
          <w:lang w:val="sr-Latn-CS"/>
        </w:rPr>
      </w:pPr>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363CF4" w:rsidRDefault="00E45B9A" w:rsidP="00E45B9A">
      <w:pPr>
        <w:tabs>
          <w:tab w:val="left" w:pos="851"/>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363CF4">
        <w:rPr>
          <w:rFonts w:ascii="Times New Roman" w:hAnsi="Times New Roman" w:cs="Times New Roman"/>
          <w:color w:val="000000"/>
          <w:sz w:val="24"/>
          <w:szCs w:val="24"/>
          <w:u w:val="single"/>
          <w:lang w:val="pl-PL"/>
        </w:rPr>
        <w:t>Opština Šavnik</w:t>
      </w:r>
      <w:r w:rsidRPr="00363CF4">
        <w:rPr>
          <w:rFonts w:ascii="Times New Roman" w:hAnsi="Times New Roman" w:cs="Times New Roman"/>
          <w:color w:val="000000"/>
          <w:sz w:val="24"/>
          <w:szCs w:val="24"/>
          <w:u w:val="single"/>
          <w:lang w:val="pl-PL"/>
        </w:rPr>
        <w:tab/>
      </w:r>
    </w:p>
    <w:p w:rsidR="00E45B9A" w:rsidRPr="00363CF4" w:rsidRDefault="00E27B1C" w:rsidP="00E45B9A">
      <w:pPr>
        <w:tabs>
          <w:tab w:val="right" w:pos="3402"/>
        </w:tabs>
        <w:spacing w:after="0" w:line="240" w:lineRule="auto"/>
        <w:jc w:val="both"/>
        <w:rPr>
          <w:rFonts w:ascii="Times New Roman" w:hAnsi="Times New Roman" w:cs="Times New Roman"/>
          <w:color w:val="000000"/>
          <w:sz w:val="24"/>
          <w:szCs w:val="24"/>
          <w:lang w:val="pl-PL"/>
        </w:rPr>
      </w:pPr>
      <w:r w:rsidRPr="00363CF4">
        <w:rPr>
          <w:rFonts w:ascii="Times New Roman" w:hAnsi="Times New Roman" w:cs="Times New Roman"/>
          <w:color w:val="000000"/>
          <w:sz w:val="24"/>
          <w:szCs w:val="24"/>
          <w:lang w:val="pl-PL"/>
        </w:rPr>
        <w:t xml:space="preserve">Broj: </w:t>
      </w:r>
      <w:r w:rsidR="00363CF4" w:rsidRPr="00363CF4">
        <w:rPr>
          <w:rFonts w:ascii="Times New Roman" w:hAnsi="Times New Roman" w:cs="Times New Roman"/>
          <w:color w:val="000000"/>
          <w:sz w:val="24"/>
          <w:szCs w:val="24"/>
          <w:lang w:val="pl-PL"/>
        </w:rPr>
        <w:t>02-031-474</w:t>
      </w:r>
      <w:r w:rsidR="00E45B9A" w:rsidRPr="00363CF4">
        <w:rPr>
          <w:rFonts w:ascii="Times New Roman" w:hAnsi="Times New Roman" w:cs="Times New Roman"/>
          <w:color w:val="000000"/>
          <w:sz w:val="24"/>
          <w:szCs w:val="24"/>
          <w:lang w:val="pl-PL"/>
        </w:rPr>
        <w:t>/4</w:t>
      </w:r>
    </w:p>
    <w:p w:rsidR="00E45B9A" w:rsidRPr="00852493" w:rsidRDefault="00A15FF7" w:rsidP="00E45B9A">
      <w:pPr>
        <w:tabs>
          <w:tab w:val="right" w:pos="3402"/>
        </w:tabs>
        <w:spacing w:after="0" w:line="240" w:lineRule="auto"/>
        <w:rPr>
          <w:rFonts w:ascii="Times New Roman" w:hAnsi="Times New Roman" w:cs="Times New Roman"/>
          <w:color w:val="000000"/>
          <w:sz w:val="24"/>
          <w:szCs w:val="24"/>
          <w:lang w:val="pl-PL"/>
        </w:rPr>
      </w:pPr>
      <w:r w:rsidRPr="00363CF4">
        <w:rPr>
          <w:rFonts w:ascii="Times New Roman" w:hAnsi="Times New Roman" w:cs="Times New Roman"/>
          <w:color w:val="000000"/>
          <w:sz w:val="24"/>
          <w:szCs w:val="24"/>
          <w:lang w:val="pl-PL"/>
        </w:rPr>
        <w:t xml:space="preserve">Mjesto i datum: </w:t>
      </w:r>
      <w:r w:rsidR="00363CF4" w:rsidRPr="00363CF4">
        <w:rPr>
          <w:rFonts w:ascii="Times New Roman" w:hAnsi="Times New Roman" w:cs="Times New Roman"/>
          <w:color w:val="000000"/>
          <w:sz w:val="24"/>
          <w:szCs w:val="24"/>
          <w:lang w:val="pl-PL"/>
        </w:rPr>
        <w:t>01.03.2019</w:t>
      </w:r>
      <w:r w:rsidR="00E45B9A" w:rsidRPr="00363CF4">
        <w:rPr>
          <w:rFonts w:ascii="Times New Roman" w:hAnsi="Times New Roman" w:cs="Times New Roman"/>
          <w:color w:val="000000"/>
          <w:sz w:val="24"/>
          <w:szCs w:val="24"/>
          <w:lang w:val="pl-PL"/>
        </w:rPr>
        <w:t>. godine</w:t>
      </w:r>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852493" w:rsidRDefault="00E45B9A" w:rsidP="00E45B9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E70771" w:rsidRDefault="00E45B9A" w:rsidP="00E707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da u postupku javne nabavke iz Plana javne nabavke broj</w:t>
      </w:r>
      <w:r>
        <w:rPr>
          <w:rFonts w:ascii="Times New Roman" w:hAnsi="Times New Roman" w:cs="Times New Roman"/>
          <w:color w:val="000000"/>
          <w:sz w:val="24"/>
          <w:szCs w:val="24"/>
        </w:rPr>
        <w:t xml:space="preserve"> </w:t>
      </w:r>
      <w:r w:rsidRPr="00DB5EFC">
        <w:rPr>
          <w:rStyle w:val="Strong"/>
          <w:rFonts w:ascii="Times New Roman" w:hAnsi="Times New Roman" w:cs="Times New Roman"/>
          <w:sz w:val="24"/>
          <w:szCs w:val="24"/>
        </w:rPr>
        <w:t>02-031-</w:t>
      </w:r>
      <w:r w:rsidR="003A1CF2">
        <w:rPr>
          <w:rStyle w:val="Strong"/>
          <w:rFonts w:ascii="Times New Roman" w:hAnsi="Times New Roman" w:cs="Times New Roman"/>
          <w:sz w:val="24"/>
          <w:szCs w:val="24"/>
        </w:rPr>
        <w:t>171</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od </w:t>
      </w:r>
      <w:r w:rsidR="003A1CF2">
        <w:rPr>
          <w:rFonts w:ascii="Times New Roman" w:hAnsi="Times New Roman" w:cs="Times New Roman"/>
          <w:color w:val="000000"/>
          <w:sz w:val="24"/>
          <w:szCs w:val="24"/>
          <w:lang w:val="pl-PL"/>
        </w:rPr>
        <w:t xml:space="preserve"> 24.01.2019</w:t>
      </w:r>
      <w:r>
        <w:rPr>
          <w:rFonts w:ascii="Times New Roman" w:hAnsi="Times New Roman" w:cs="Times New Roman"/>
          <w:color w:val="000000"/>
          <w:sz w:val="24"/>
          <w:szCs w:val="24"/>
          <w:lang w:val="pl-PL"/>
        </w:rPr>
        <w:t>. godine</w:t>
      </w:r>
      <w:r w:rsidR="00E70771">
        <w:rPr>
          <w:rFonts w:ascii="Times New Roman" w:hAnsi="Times New Roman" w:cs="Times New Roman"/>
          <w:color w:val="000000"/>
          <w:sz w:val="24"/>
          <w:szCs w:val="24"/>
          <w:lang w:val="pl-PL"/>
        </w:rPr>
        <w:t xml:space="preserve"> za </w:t>
      </w:r>
      <w:r w:rsidR="00B74FE1">
        <w:rPr>
          <w:rFonts w:ascii="Times New Roman" w:hAnsi="Times New Roman" w:cs="Times New Roman"/>
          <w:color w:val="000000"/>
          <w:sz w:val="24"/>
          <w:szCs w:val="24"/>
          <w:lang w:val="pl-PL"/>
        </w:rPr>
        <w:t xml:space="preserve">rekonstrukciju gradske kapele </w:t>
      </w:r>
      <w:r w:rsidRPr="00E70771">
        <w:rPr>
          <w:rFonts w:ascii="Times New Roman" w:hAnsi="Times New Roman" w:cs="Times New Roman"/>
          <w:color w:val="000000"/>
          <w:sz w:val="24"/>
          <w:szCs w:val="24"/>
          <w:lang w:val="pl-PL"/>
        </w:rPr>
        <w:t>nijesam u sukobu inter</w:t>
      </w:r>
      <w:r w:rsidR="00E70771">
        <w:rPr>
          <w:rFonts w:ascii="Times New Roman" w:hAnsi="Times New Roman" w:cs="Times New Roman"/>
          <w:color w:val="000000"/>
          <w:sz w:val="24"/>
          <w:szCs w:val="24"/>
        </w:rPr>
        <w:t xml:space="preserve">esa u smislu člana 16 stav 4 </w:t>
      </w:r>
      <w:r w:rsidRPr="00852493">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45B9A" w:rsidRPr="00852493" w:rsidRDefault="00E45B9A" w:rsidP="00E45B9A">
      <w:pPr>
        <w:spacing w:after="160" w:line="259" w:lineRule="auto"/>
        <w:jc w:val="both"/>
        <w:rPr>
          <w:rFonts w:ascii="Times New Roman" w:hAnsi="Times New Roman" w:cs="Times New Roman"/>
          <w:color w:val="000000"/>
          <w:sz w:val="23"/>
          <w:szCs w:val="23"/>
        </w:rPr>
      </w:pP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Default="00E45B9A" w:rsidP="00E45B9A">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Mijomir Vujačić</w:t>
      </w:r>
      <w:r>
        <w:rPr>
          <w:rFonts w:ascii="Times New Roman" w:hAnsi="Times New Roman" w:cs="Times New Roman"/>
          <w:color w:val="000000"/>
          <w:sz w:val="24"/>
          <w:szCs w:val="24"/>
          <w:lang w:val="bs-Latn-BA"/>
        </w:rPr>
        <w:t xml:space="preserve">  </w:t>
      </w:r>
      <w:r>
        <w:rPr>
          <w:rFonts w:ascii="Times New Roman" w:hAnsi="Times New Roman" w:cs="Times New Roman"/>
          <w:color w:val="000000"/>
          <w:sz w:val="24"/>
          <w:szCs w:val="24"/>
          <w:lang w:val="sr-Latn-CS"/>
        </w:rPr>
        <w:t xml:space="preserve"> 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E45B9A" w:rsidRDefault="00E45B9A" w:rsidP="00E45B9A">
      <w:pPr>
        <w:spacing w:after="0" w:line="240" w:lineRule="auto"/>
        <w:jc w:val="right"/>
        <w:rPr>
          <w:rFonts w:ascii="Times New Roman" w:hAnsi="Times New Roman" w:cs="Times New Roman"/>
          <w:color w:val="000000"/>
          <w:sz w:val="24"/>
          <w:szCs w:val="24"/>
        </w:rPr>
      </w:pPr>
    </w:p>
    <w:p w:rsidR="00E45B9A" w:rsidRDefault="00E45B9A" w:rsidP="00E45B9A">
      <w:pPr>
        <w:spacing w:after="0" w:line="240" w:lineRule="auto"/>
        <w:jc w:val="right"/>
        <w:rPr>
          <w:rFonts w:ascii="Times New Roman" w:hAnsi="Times New Roman" w:cs="Times New Roman"/>
          <w:color w:val="000000"/>
          <w:sz w:val="24"/>
          <w:szCs w:val="24"/>
        </w:rPr>
      </w:pPr>
    </w:p>
    <w:p w:rsidR="00E45B9A" w:rsidRDefault="00E45B9A" w:rsidP="00E45B9A">
      <w:pPr>
        <w:spacing w:after="0" w:line="240" w:lineRule="auto"/>
        <w:jc w:val="right"/>
        <w:rPr>
          <w:rFonts w:ascii="Times New Roman" w:hAnsi="Times New Roman" w:cs="Times New Roman"/>
          <w:color w:val="000000"/>
          <w:sz w:val="24"/>
          <w:szCs w:val="24"/>
        </w:rPr>
      </w:pPr>
    </w:p>
    <w:p w:rsidR="00E45B9A" w:rsidRDefault="00E45B9A" w:rsidP="00E45B9A">
      <w:pPr>
        <w:spacing w:after="0" w:line="240" w:lineRule="auto"/>
        <w:jc w:val="right"/>
        <w:rPr>
          <w:rFonts w:ascii="Times New Roman" w:hAnsi="Times New Roman" w:cs="Times New Roman"/>
          <w:color w:val="000000"/>
          <w:sz w:val="24"/>
          <w:szCs w:val="24"/>
        </w:rPr>
      </w:pPr>
    </w:p>
    <w:p w:rsidR="00E45B9A" w:rsidRPr="00363CF4" w:rsidRDefault="00E45B9A" w:rsidP="00E45B9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Lice koje je učestvovalo u planiranju</w:t>
      </w:r>
      <w:r w:rsidR="00363CF4">
        <w:rPr>
          <w:rFonts w:ascii="Times New Roman" w:hAnsi="Times New Roman" w:cs="Times New Roman"/>
          <w:color w:val="000000"/>
          <w:sz w:val="24"/>
          <w:szCs w:val="24"/>
        </w:rPr>
        <w:t xml:space="preserve">  javne nabavke  Vlatko Vuković</w:t>
      </w:r>
    </w:p>
    <w:p w:rsidR="00E45B9A" w:rsidRDefault="00E45B9A" w:rsidP="00E45B9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6F4716" w:rsidRDefault="006F4716"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p>
    <w:p w:rsidR="00E45B9A" w:rsidRPr="00852493" w:rsidRDefault="00E45B9A" w:rsidP="00E45B9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518890911"/>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8"/>
    </w:p>
    <w:p w:rsidR="00E45B9A" w:rsidRPr="00852493" w:rsidRDefault="00E45B9A" w:rsidP="00E45B9A">
      <w:pPr>
        <w:spacing w:after="0" w:line="240" w:lineRule="auto"/>
        <w:rPr>
          <w:rFonts w:ascii="Times New Roman" w:hAnsi="Times New Roman" w:cs="Times New Roman"/>
          <w:b/>
          <w:bCs/>
          <w:color w:val="000000"/>
          <w:sz w:val="28"/>
          <w:szCs w:val="28"/>
          <w:lang w:val="sr-Latn-CS"/>
        </w:rPr>
      </w:pPr>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363CF4" w:rsidRDefault="00E45B9A" w:rsidP="00E45B9A">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363CF4">
        <w:rPr>
          <w:rFonts w:ascii="Times New Roman" w:hAnsi="Times New Roman" w:cs="Times New Roman"/>
          <w:color w:val="000000"/>
          <w:sz w:val="24"/>
          <w:szCs w:val="24"/>
          <w:u w:val="single"/>
          <w:lang w:val="pl-PL"/>
        </w:rPr>
        <w:t>Opština Šavnik</w:t>
      </w:r>
      <w:r w:rsidRPr="00363CF4">
        <w:rPr>
          <w:rFonts w:ascii="Times New Roman" w:hAnsi="Times New Roman" w:cs="Times New Roman"/>
          <w:color w:val="000000"/>
          <w:sz w:val="24"/>
          <w:szCs w:val="24"/>
          <w:u w:val="single"/>
          <w:lang w:val="pl-PL"/>
        </w:rPr>
        <w:tab/>
      </w:r>
    </w:p>
    <w:p w:rsidR="00E45B9A" w:rsidRPr="00363CF4" w:rsidRDefault="00E27B1C" w:rsidP="00E45B9A">
      <w:pPr>
        <w:tabs>
          <w:tab w:val="right" w:pos="3402"/>
        </w:tabs>
        <w:spacing w:after="0" w:line="240" w:lineRule="auto"/>
        <w:jc w:val="both"/>
        <w:rPr>
          <w:rFonts w:ascii="Times New Roman" w:hAnsi="Times New Roman" w:cs="Times New Roman"/>
          <w:color w:val="000000"/>
          <w:sz w:val="24"/>
          <w:szCs w:val="24"/>
          <w:lang w:val="pl-PL"/>
        </w:rPr>
      </w:pPr>
      <w:r w:rsidRPr="00363CF4">
        <w:rPr>
          <w:rFonts w:ascii="Times New Roman" w:hAnsi="Times New Roman" w:cs="Times New Roman"/>
          <w:color w:val="000000"/>
          <w:sz w:val="24"/>
          <w:szCs w:val="24"/>
          <w:lang w:val="pl-PL"/>
        </w:rPr>
        <w:t xml:space="preserve">Broj: </w:t>
      </w:r>
      <w:r w:rsidR="00363CF4" w:rsidRPr="00363CF4">
        <w:rPr>
          <w:rFonts w:ascii="Times New Roman" w:hAnsi="Times New Roman" w:cs="Times New Roman"/>
          <w:color w:val="000000"/>
          <w:sz w:val="24"/>
          <w:szCs w:val="24"/>
          <w:lang w:val="pl-PL"/>
        </w:rPr>
        <w:t>02-031-474</w:t>
      </w:r>
      <w:r w:rsidR="00E45B9A" w:rsidRPr="00363CF4">
        <w:rPr>
          <w:rFonts w:ascii="Times New Roman" w:hAnsi="Times New Roman" w:cs="Times New Roman"/>
          <w:color w:val="000000"/>
          <w:sz w:val="24"/>
          <w:szCs w:val="24"/>
          <w:lang w:val="pl-PL"/>
        </w:rPr>
        <w:t>/5</w:t>
      </w:r>
    </w:p>
    <w:p w:rsidR="00E45B9A" w:rsidRPr="00852493" w:rsidRDefault="00A15FF7" w:rsidP="00E45B9A">
      <w:pPr>
        <w:tabs>
          <w:tab w:val="right" w:pos="3402"/>
        </w:tabs>
        <w:spacing w:after="0" w:line="240" w:lineRule="auto"/>
        <w:rPr>
          <w:rFonts w:ascii="Times New Roman" w:hAnsi="Times New Roman" w:cs="Times New Roman"/>
          <w:color w:val="000000"/>
          <w:sz w:val="24"/>
          <w:szCs w:val="24"/>
          <w:lang w:val="pl-PL"/>
        </w:rPr>
      </w:pPr>
      <w:r w:rsidRPr="00363CF4">
        <w:rPr>
          <w:rFonts w:ascii="Times New Roman" w:hAnsi="Times New Roman" w:cs="Times New Roman"/>
          <w:color w:val="000000"/>
          <w:sz w:val="24"/>
          <w:szCs w:val="24"/>
          <w:lang w:val="pl-PL"/>
        </w:rPr>
        <w:t xml:space="preserve">Mjesto i datum: </w:t>
      </w:r>
      <w:r w:rsidR="00363CF4" w:rsidRPr="00363CF4">
        <w:rPr>
          <w:rFonts w:ascii="Times New Roman" w:hAnsi="Times New Roman" w:cs="Times New Roman"/>
          <w:color w:val="000000"/>
          <w:sz w:val="24"/>
          <w:szCs w:val="24"/>
          <w:lang w:val="pl-PL"/>
        </w:rPr>
        <w:t>01.03.2019</w:t>
      </w:r>
      <w:r w:rsidR="00E45B9A" w:rsidRPr="00363CF4">
        <w:rPr>
          <w:rFonts w:ascii="Times New Roman" w:hAnsi="Times New Roman" w:cs="Times New Roman"/>
          <w:color w:val="000000"/>
          <w:sz w:val="24"/>
          <w:szCs w:val="24"/>
          <w:lang w:val="pl-PL"/>
        </w:rPr>
        <w:t>. godine</w:t>
      </w:r>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b/>
          <w:bCs/>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b/>
          <w:bCs/>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b/>
          <w:bCs/>
          <w:color w:val="000000"/>
          <w:sz w:val="24"/>
          <w:szCs w:val="24"/>
          <w:lang w:val="sr-Latn-CS"/>
        </w:rPr>
      </w:pPr>
    </w:p>
    <w:p w:rsidR="00E45B9A" w:rsidRPr="00852493" w:rsidRDefault="00E45B9A" w:rsidP="00E45B9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w:t>
      </w:r>
      <w:r w:rsidR="00E4274F" w:rsidRPr="00852493">
        <w:rPr>
          <w:rFonts w:ascii="Times New Roman" w:hAnsi="Times New Roman" w:cs="Times New Roman"/>
          <w:color w:val="000000"/>
          <w:sz w:val="24"/>
          <w:szCs w:val="24"/>
        </w:rPr>
        <w:t>Plana javne nabavke broj</w:t>
      </w:r>
      <w:r w:rsidR="00E4274F">
        <w:rPr>
          <w:rFonts w:ascii="Times New Roman" w:hAnsi="Times New Roman" w:cs="Times New Roman"/>
          <w:color w:val="000000"/>
          <w:sz w:val="24"/>
          <w:szCs w:val="24"/>
        </w:rPr>
        <w:t xml:space="preserve"> </w:t>
      </w:r>
      <w:r w:rsidR="00E4274F" w:rsidRPr="00DB5EFC">
        <w:rPr>
          <w:rStyle w:val="Strong"/>
          <w:rFonts w:ascii="Times New Roman" w:hAnsi="Times New Roman" w:cs="Times New Roman"/>
          <w:sz w:val="24"/>
          <w:szCs w:val="24"/>
        </w:rPr>
        <w:t>02-031</w:t>
      </w:r>
      <w:r w:rsidR="00B74FE1">
        <w:rPr>
          <w:rStyle w:val="Strong"/>
          <w:rFonts w:ascii="Times New Roman" w:hAnsi="Times New Roman" w:cs="Times New Roman"/>
          <w:sz w:val="24"/>
          <w:szCs w:val="24"/>
        </w:rPr>
        <w:t>-171</w:t>
      </w:r>
      <w:r w:rsidR="00E4274F">
        <w:rPr>
          <w:rFonts w:ascii="Times New Roman" w:hAnsi="Times New Roman" w:cs="Times New Roman"/>
          <w:color w:val="000000"/>
          <w:sz w:val="24"/>
          <w:szCs w:val="24"/>
          <w:lang w:val="pl-PL"/>
        </w:rPr>
        <w:t xml:space="preserve"> </w:t>
      </w:r>
      <w:r w:rsidR="00E4274F" w:rsidRPr="00852493">
        <w:rPr>
          <w:rFonts w:ascii="Times New Roman" w:hAnsi="Times New Roman" w:cs="Times New Roman"/>
          <w:color w:val="000000"/>
          <w:sz w:val="24"/>
          <w:szCs w:val="24"/>
          <w:lang w:val="pl-PL"/>
        </w:rPr>
        <w:t xml:space="preserve">od </w:t>
      </w:r>
      <w:r w:rsidR="00B74FE1">
        <w:rPr>
          <w:rFonts w:ascii="Times New Roman" w:hAnsi="Times New Roman" w:cs="Times New Roman"/>
          <w:color w:val="000000"/>
          <w:sz w:val="24"/>
          <w:szCs w:val="24"/>
          <w:lang w:val="pl-PL"/>
        </w:rPr>
        <w:t xml:space="preserve"> 24.01.2019</w:t>
      </w:r>
      <w:r w:rsidR="00E4274F">
        <w:rPr>
          <w:rFonts w:ascii="Times New Roman" w:hAnsi="Times New Roman" w:cs="Times New Roman"/>
          <w:color w:val="000000"/>
          <w:sz w:val="24"/>
          <w:szCs w:val="24"/>
          <w:lang w:val="pl-PL"/>
        </w:rPr>
        <w:t xml:space="preserve">. godine za izvođenje radova </w:t>
      </w:r>
      <w:r w:rsidR="00E4274F" w:rsidRPr="00E70771">
        <w:rPr>
          <w:rFonts w:ascii="Times New Roman" w:hAnsi="Times New Roman" w:cs="Times New Roman"/>
          <w:color w:val="000000"/>
          <w:sz w:val="24"/>
          <w:szCs w:val="24"/>
          <w:lang w:val="pl-PL"/>
        </w:rPr>
        <w:t>na</w:t>
      </w:r>
      <w:r w:rsidR="00E4274F">
        <w:rPr>
          <w:rFonts w:ascii="Times New Roman" w:hAnsi="Times New Roman" w:cs="Times New Roman"/>
          <w:color w:val="000000"/>
          <w:sz w:val="24"/>
          <w:szCs w:val="24"/>
          <w:lang w:val="pl-PL"/>
        </w:rPr>
        <w:t xml:space="preserve"> </w:t>
      </w:r>
      <w:r w:rsidR="00B74FE1">
        <w:rPr>
          <w:rFonts w:ascii="Times New Roman" w:hAnsi="Times New Roman" w:cs="Times New Roman"/>
          <w:color w:val="000000"/>
          <w:sz w:val="24"/>
          <w:szCs w:val="24"/>
          <w:lang w:val="pl-PL"/>
        </w:rPr>
        <w:t>rekonstrukciji gradske kapele</w:t>
      </w:r>
      <w:r w:rsidRPr="00DB5EFC">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45B9A" w:rsidRPr="00852493" w:rsidRDefault="00E45B9A" w:rsidP="00E45B9A">
      <w:pPr>
        <w:tabs>
          <w:tab w:val="left" w:pos="1950"/>
        </w:tabs>
        <w:spacing w:after="0" w:line="240" w:lineRule="auto"/>
        <w:rPr>
          <w:rFonts w:ascii="Times New Roman" w:hAnsi="Times New Roman" w:cs="Times New Roman"/>
          <w:color w:val="000000"/>
          <w:sz w:val="24"/>
          <w:szCs w:val="24"/>
        </w:rPr>
      </w:pPr>
    </w:p>
    <w:p w:rsidR="00E45B9A" w:rsidRDefault="00E45B9A" w:rsidP="00E45B9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00363CF4">
        <w:rPr>
          <w:rFonts w:ascii="Times New Roman" w:hAnsi="Times New Roman" w:cs="Times New Roman"/>
          <w:color w:val="000000"/>
          <w:sz w:val="24"/>
          <w:szCs w:val="24"/>
          <w:lang w:val="sr-Latn-CS"/>
        </w:rPr>
        <w:t xml:space="preserve"> Vlatko Vuković</w:t>
      </w:r>
      <w:r>
        <w:rPr>
          <w:rFonts w:ascii="Times New Roman" w:hAnsi="Times New Roman" w:cs="Times New Roman"/>
          <w:color w:val="000000"/>
          <w:sz w:val="24"/>
          <w:szCs w:val="24"/>
          <w:lang w:val="sr-Latn-CS"/>
        </w:rPr>
        <w:t xml:space="preserve"> </w:t>
      </w:r>
    </w:p>
    <w:p w:rsidR="00E45B9A" w:rsidRDefault="00E45B9A" w:rsidP="00E45B9A">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E45B9A" w:rsidRPr="00A924B7" w:rsidRDefault="00E45B9A" w:rsidP="00E45B9A">
      <w:pPr>
        <w:spacing w:after="0" w:line="240" w:lineRule="auto"/>
        <w:ind w:left="5664" w:firstLine="708"/>
        <w:jc w:val="center"/>
        <w:rPr>
          <w:rFonts w:ascii="Times New Roman" w:hAnsi="Times New Roman" w:cs="Times New Roman"/>
          <w:i/>
          <w:iCs/>
          <w:color w:val="000000"/>
          <w:sz w:val="20"/>
          <w:szCs w:val="20"/>
        </w:rPr>
      </w:pPr>
    </w:p>
    <w:p w:rsidR="00E45B9A" w:rsidRDefault="00E45B9A" w:rsidP="00E45B9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sidR="00363CF4">
        <w:rPr>
          <w:rFonts w:ascii="Times New Roman" w:hAnsi="Times New Roman" w:cs="Times New Roman"/>
          <w:color w:val="000000"/>
          <w:sz w:val="24"/>
          <w:szCs w:val="24"/>
          <w:lang w:val="sr-Latn-CS"/>
        </w:rPr>
        <w:t>Jelena Milatović</w:t>
      </w:r>
    </w:p>
    <w:p w:rsidR="00E45B9A" w:rsidRDefault="00E45B9A" w:rsidP="00E45B9A">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p>
    <w:p w:rsidR="00E45B9A" w:rsidRPr="00852493" w:rsidRDefault="00E45B9A" w:rsidP="00E45B9A">
      <w:pPr>
        <w:spacing w:after="0" w:line="240" w:lineRule="auto"/>
        <w:jc w:val="right"/>
        <w:rPr>
          <w:rFonts w:ascii="Times New Roman" w:hAnsi="Times New Roman" w:cs="Times New Roman"/>
          <w:i/>
          <w:iCs/>
          <w:color w:val="000000"/>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sidR="00363CF4">
        <w:rPr>
          <w:rFonts w:ascii="Times New Roman" w:hAnsi="Times New Roman" w:cs="Times New Roman"/>
          <w:color w:val="000000"/>
          <w:sz w:val="24"/>
          <w:szCs w:val="24"/>
          <w:lang w:val="sr-Latn-CS"/>
        </w:rPr>
        <w:t>Jagoš Tomić</w:t>
      </w:r>
    </w:p>
    <w:p w:rsidR="00E45B9A" w:rsidRDefault="00E45B9A" w:rsidP="00E45B9A">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color w:val="000000"/>
          <w:sz w:val="24"/>
          <w:szCs w:val="24"/>
        </w:rPr>
        <w:tab/>
      </w:r>
      <w:r>
        <w:rPr>
          <w:rFonts w:ascii="Times New Roman" w:hAnsi="Times New Roman" w:cs="Times New Roman"/>
          <w:i/>
          <w:iCs/>
          <w:color w:val="000000"/>
          <w:sz w:val="20"/>
          <w:szCs w:val="20"/>
          <w:lang w:val="sr-Latn-CS"/>
        </w:rPr>
        <w:t>s.r.</w:t>
      </w:r>
    </w:p>
    <w:p w:rsidR="00E45B9A" w:rsidRDefault="00E45B9A" w:rsidP="00E45B9A">
      <w:pPr>
        <w:pStyle w:val="ListParagraph"/>
        <w:tabs>
          <w:tab w:val="left" w:pos="7770"/>
        </w:tabs>
        <w:spacing w:after="0" w:line="240" w:lineRule="auto"/>
        <w:ind w:left="0"/>
        <w:jc w:val="both"/>
        <w:rPr>
          <w:rFonts w:ascii="Times New Roman" w:hAnsi="Times New Roman" w:cs="Times New Roman"/>
          <w:color w:val="000000"/>
          <w:sz w:val="24"/>
          <w:szCs w:val="24"/>
        </w:rPr>
      </w:pPr>
    </w:p>
    <w:p w:rsidR="00E45B9A" w:rsidRPr="00852493" w:rsidRDefault="00E45B9A" w:rsidP="00E45B9A">
      <w:pPr>
        <w:pStyle w:val="ListParagraph"/>
        <w:spacing w:after="0" w:line="240" w:lineRule="auto"/>
        <w:ind w:left="0"/>
        <w:jc w:val="both"/>
        <w:rPr>
          <w:rFonts w:ascii="Times New Roman" w:hAnsi="Times New Roman" w:cs="Times New Roman"/>
          <w:color w:val="000000"/>
          <w:sz w:val="24"/>
          <w:szCs w:val="24"/>
        </w:rPr>
      </w:pPr>
    </w:p>
    <w:p w:rsidR="00E45B9A" w:rsidRPr="00852493" w:rsidRDefault="00E45B9A" w:rsidP="00E45B9A">
      <w:pPr>
        <w:spacing w:after="0" w:line="240" w:lineRule="auto"/>
        <w:ind w:firstLine="1134"/>
        <w:jc w:val="both"/>
        <w:rPr>
          <w:rFonts w:ascii="Times New Roman" w:hAnsi="Times New Roman" w:cs="Times New Roman"/>
          <w:i/>
          <w:iCs/>
          <w:color w:val="000000"/>
          <w:lang w:val="sr-Latn-CS"/>
        </w:rPr>
      </w:pPr>
      <w:r w:rsidRPr="00852493">
        <w:rPr>
          <w:rFonts w:ascii="Times New Roman" w:hAnsi="Times New Roman" w:cs="Times New Roman"/>
          <w:color w:val="000000"/>
          <w:sz w:val="24"/>
          <w:szCs w:val="24"/>
        </w:rPr>
        <w:t xml:space="preserve">Lice koje će učestvovati u pripremanju tenderske dokumentacije </w:t>
      </w:r>
      <w:r w:rsidR="00D444AC">
        <w:rPr>
          <w:rFonts w:ascii="Times New Roman" w:hAnsi="Times New Roman" w:cs="Times New Roman"/>
          <w:color w:val="000000"/>
          <w:sz w:val="24"/>
          <w:szCs w:val="24"/>
          <w:lang w:val="sr-Latn-CS"/>
        </w:rPr>
        <w:t>Vlatko Vuković</w:t>
      </w:r>
    </w:p>
    <w:p w:rsidR="00E45B9A" w:rsidRDefault="00E45B9A" w:rsidP="00E45B9A">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486548" w:rsidRPr="00917D6B" w:rsidRDefault="00E45B9A" w:rsidP="00917D6B">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color w:val="000000"/>
          <w:sz w:val="28"/>
          <w:szCs w:val="28"/>
        </w:rPr>
        <w:tab/>
      </w:r>
      <w:r>
        <w:rPr>
          <w:rFonts w:ascii="Times New Roman" w:hAnsi="Times New Roman" w:cs="Times New Roman"/>
          <w:i/>
          <w:iCs/>
          <w:color w:val="000000"/>
          <w:sz w:val="20"/>
          <w:szCs w:val="20"/>
          <w:lang w:val="sr-Latn-CS"/>
        </w:rPr>
        <w:t>s.r.</w:t>
      </w:r>
    </w:p>
    <w:p w:rsidR="00486548" w:rsidRPr="00852493" w:rsidRDefault="00486548" w:rsidP="00486548">
      <w:pPr>
        <w:rPr>
          <w:rFonts w:ascii="Times New Roman" w:hAnsi="Times New Roman" w:cs="Times New Roman"/>
          <w:b/>
          <w:bCs/>
          <w:color w:val="000000"/>
          <w:sz w:val="28"/>
          <w:szCs w:val="28"/>
        </w:rPr>
      </w:pPr>
    </w:p>
    <w:p w:rsidR="00486548" w:rsidRPr="00852493" w:rsidRDefault="00486548" w:rsidP="00486548">
      <w:pPr>
        <w:rPr>
          <w:rFonts w:ascii="Times New Roman" w:hAnsi="Times New Roman" w:cs="Times New Roman"/>
          <w:b/>
          <w:bCs/>
          <w:color w:val="000000"/>
          <w:sz w:val="28"/>
          <w:szCs w:val="28"/>
        </w:rPr>
      </w:pPr>
    </w:p>
    <w:p w:rsidR="00486548" w:rsidRPr="00852493" w:rsidRDefault="00486548" w:rsidP="00486548">
      <w:pPr>
        <w:rPr>
          <w:rFonts w:ascii="Times New Roman" w:hAnsi="Times New Roman" w:cs="Times New Roman"/>
          <w:b/>
          <w:bCs/>
          <w:color w:val="000000"/>
          <w:sz w:val="28"/>
          <w:szCs w:val="28"/>
        </w:rPr>
      </w:pPr>
    </w:p>
    <w:p w:rsidR="00486548" w:rsidRPr="00852493" w:rsidRDefault="00486548" w:rsidP="00486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518890912"/>
      <w:r w:rsidRPr="00852493">
        <w:rPr>
          <w:i w:val="0"/>
          <w:iCs w:val="0"/>
          <w:color w:val="000000"/>
          <w:u w:val="none"/>
        </w:rPr>
        <w:t>METODOLOGIJA NAČINA VREDNOVANJA PONUDA PO KRITERIJUMU I PODKRITERIJUMIMA</w:t>
      </w:r>
      <w:bookmarkEnd w:id="9"/>
    </w:p>
    <w:p w:rsidR="00486548" w:rsidRPr="00852493" w:rsidRDefault="00486548" w:rsidP="00486548">
      <w:pPr>
        <w:pStyle w:val="BodyText"/>
        <w:ind w:left="454" w:hanging="454"/>
        <w:rPr>
          <w:b/>
          <w:bCs/>
          <w:color w:val="000000"/>
          <w:sz w:val="24"/>
          <w:szCs w:val="24"/>
          <w:lang w:val="sr-Latn-CS"/>
        </w:rPr>
      </w:pPr>
    </w:p>
    <w:p w:rsidR="00486548" w:rsidRPr="00852493" w:rsidRDefault="00486548" w:rsidP="00486548">
      <w:pPr>
        <w:pStyle w:val="BodyText"/>
        <w:rPr>
          <w:b/>
          <w:bCs/>
          <w:color w:val="000000"/>
          <w:sz w:val="24"/>
          <w:szCs w:val="24"/>
          <w:lang w:val="sr-Latn-CS"/>
        </w:rPr>
      </w:pPr>
    </w:p>
    <w:p w:rsidR="00486548" w:rsidRPr="00852493" w:rsidRDefault="00486548" w:rsidP="00486548">
      <w:pPr>
        <w:pStyle w:val="BodyText"/>
        <w:ind w:left="454" w:hanging="454"/>
        <w:rPr>
          <w:b/>
          <w:bCs/>
          <w:color w:val="000000"/>
          <w:sz w:val="24"/>
          <w:szCs w:val="24"/>
          <w:lang w:val="sr-Latn-CS"/>
        </w:rPr>
      </w:pPr>
    </w:p>
    <w:p w:rsidR="00486548" w:rsidRDefault="00486548" w:rsidP="0048654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1C2482" w:rsidRDefault="001C2482" w:rsidP="00486548">
      <w:pPr>
        <w:spacing w:after="0" w:line="240" w:lineRule="auto"/>
        <w:jc w:val="both"/>
        <w:rPr>
          <w:rFonts w:ascii="Times New Roman" w:hAnsi="Times New Roman" w:cs="Times New Roman"/>
          <w:color w:val="000000"/>
          <w:sz w:val="24"/>
          <w:szCs w:val="24"/>
          <w:lang w:val="pl-PL"/>
        </w:rPr>
      </w:pPr>
    </w:p>
    <w:p w:rsidR="001C2482" w:rsidRPr="00A12281" w:rsidRDefault="001C2482" w:rsidP="001C2482">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A12281">
        <w:rPr>
          <w:rFonts w:ascii="Times New Roman" w:hAnsi="Times New Roman" w:cs="Times New Roman"/>
          <w:sz w:val="24"/>
          <w:szCs w:val="24"/>
          <w:lang w:val="sr-Latn-CS"/>
        </w:rPr>
        <w:t>Za izbor najpovoljnije ponude, primjenom kriterijuma najniža ponuđena cijena, kao osnova za vrednovanje, uzimaju se ponuđene cijene, date od strane ponuđača, čije su ponude ispravne.</w:t>
      </w:r>
    </w:p>
    <w:p w:rsidR="001C2482" w:rsidRPr="00852493" w:rsidRDefault="001C2482" w:rsidP="001C2482">
      <w:pPr>
        <w:spacing w:after="0" w:line="240" w:lineRule="auto"/>
        <w:jc w:val="both"/>
        <w:rPr>
          <w:rFonts w:ascii="Times New Roman" w:hAnsi="Times New Roman" w:cs="Times New Roman"/>
          <w:color w:val="000000"/>
          <w:sz w:val="24"/>
          <w:szCs w:val="24"/>
          <w:lang w:val="hr-HR"/>
        </w:rPr>
      </w:pPr>
      <w:r w:rsidRPr="00A12281">
        <w:rPr>
          <w:rFonts w:ascii="Times New Roman" w:hAnsi="Times New Roman" w:cs="Times New Roman"/>
          <w:sz w:val="24"/>
          <w:szCs w:val="24"/>
          <w:lang w:val="sr-Latn-CS"/>
        </w:rPr>
        <w:t>Maksimalan broj bodova, po ovom kriterijumu dodjeljuje se ponuđaču koji je ponudio najnižu cijenu, dok se bodovi ostalim ponudama, po ovom kriterijumu, dodijeljuju proporcionalno, u odnosu na najniže ponuđenu cijenu po formuli</w:t>
      </w:r>
    </w:p>
    <w:p w:rsidR="00435B90" w:rsidRDefault="00435B90" w:rsidP="00435B90">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1C2482" w:rsidRDefault="001C2482" w:rsidP="00435B90">
      <w:pPr>
        <w:spacing w:after="0" w:line="240" w:lineRule="auto"/>
        <w:jc w:val="both"/>
        <w:rPr>
          <w:rFonts w:ascii="Times New Roman" w:eastAsia="Times New Roman" w:hAnsi="Times New Roman" w:cs="Times New Roman"/>
          <w:sz w:val="24"/>
          <w:szCs w:val="24"/>
          <w:lang w:val="sl-SI"/>
        </w:rPr>
      </w:pPr>
    </w:p>
    <w:p w:rsidR="00435B90" w:rsidRDefault="00435B90" w:rsidP="00435B90">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435B90" w:rsidRDefault="00435B90" w:rsidP="00435B90">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435B90" w:rsidRDefault="00435B90" w:rsidP="00435B90">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435B90" w:rsidRDefault="00435B90" w:rsidP="00435B90">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435B90" w:rsidRDefault="00435B90" w:rsidP="00435B90">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435B90" w:rsidRDefault="00435B90" w:rsidP="00435B90">
      <w:pPr>
        <w:spacing w:after="0" w:line="240" w:lineRule="auto"/>
        <w:jc w:val="both"/>
        <w:rPr>
          <w:rFonts w:ascii="Times New Roman" w:hAnsi="Times New Roman" w:cs="Times New Roman"/>
          <w:b/>
          <w:bCs/>
          <w:color w:val="000000"/>
          <w:sz w:val="24"/>
          <w:szCs w:val="24"/>
          <w:shd w:val="clear" w:color="auto" w:fill="FFFFFF"/>
          <w:lang w:val="fr-FR"/>
        </w:rPr>
      </w:pPr>
    </w:p>
    <w:p w:rsidR="00435B90" w:rsidRDefault="00435B90" w:rsidP="00435B90">
      <w:pPr>
        <w:spacing w:after="0" w:line="240" w:lineRule="auto"/>
        <w:ind w:left="284"/>
        <w:jc w:val="both"/>
        <w:rPr>
          <w:rFonts w:ascii="Times New Roman" w:hAnsi="Times New Roman" w:cs="Times New Roman"/>
          <w:color w:val="000000"/>
          <w:sz w:val="24"/>
          <w:szCs w:val="24"/>
          <w:bdr w:val="single" w:sz="4" w:space="0" w:color="auto" w:frame="1"/>
          <w:lang w:val="fr-FR"/>
        </w:rPr>
      </w:pPr>
    </w:p>
    <w:p w:rsidR="00435B90" w:rsidRPr="00A23DBE" w:rsidRDefault="00435B90" w:rsidP="00435B90">
      <w:pPr>
        <w:spacing w:after="0" w:line="240" w:lineRule="auto"/>
        <w:jc w:val="both"/>
        <w:rPr>
          <w:rFonts w:ascii="Times New Roman" w:hAnsi="Times New Roman" w:cs="Times New Roman"/>
          <w:b/>
          <w:bCs/>
          <w:color w:val="000000"/>
          <w:sz w:val="24"/>
          <w:szCs w:val="24"/>
          <w:shd w:val="clear" w:color="auto" w:fill="FFFFFF"/>
          <w:lang w:val="fr-FR"/>
        </w:rPr>
      </w:pPr>
      <w:r>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486548" w:rsidRDefault="00486548"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Pr="00852493"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86548" w:rsidRPr="00852493" w:rsidRDefault="00486548" w:rsidP="00486548">
      <w:pPr>
        <w:spacing w:after="0" w:line="240" w:lineRule="auto"/>
        <w:jc w:val="both"/>
        <w:rPr>
          <w:rFonts w:ascii="Times New Roman" w:hAnsi="Times New Roman" w:cs="Times New Roman"/>
          <w:b/>
          <w:bCs/>
          <w:color w:val="000000"/>
          <w:sz w:val="24"/>
          <w:szCs w:val="24"/>
          <w:shd w:val="clear" w:color="auto" w:fill="FFFFFF"/>
        </w:rPr>
      </w:pPr>
    </w:p>
    <w:p w:rsidR="00486548" w:rsidRPr="00852493" w:rsidRDefault="00486548" w:rsidP="00486548">
      <w:pPr>
        <w:tabs>
          <w:tab w:val="left" w:pos="1950"/>
        </w:tabs>
        <w:rPr>
          <w:rFonts w:ascii="Times New Roman" w:hAnsi="Times New Roman" w:cs="Times New Roman"/>
          <w:color w:val="000000"/>
        </w:rPr>
      </w:pPr>
    </w:p>
    <w:p w:rsidR="00486548" w:rsidRPr="00852493" w:rsidRDefault="00486548" w:rsidP="00486548">
      <w:pPr>
        <w:tabs>
          <w:tab w:val="left" w:pos="1950"/>
        </w:tabs>
        <w:rPr>
          <w:rFonts w:ascii="Times New Roman" w:hAnsi="Times New Roman" w:cs="Times New Roman"/>
          <w:color w:val="000000"/>
        </w:rPr>
      </w:pPr>
    </w:p>
    <w:p w:rsidR="00486548" w:rsidRPr="00852493" w:rsidRDefault="00486548" w:rsidP="00486548">
      <w:pPr>
        <w:tabs>
          <w:tab w:val="left" w:pos="1950"/>
        </w:tabs>
        <w:rPr>
          <w:rFonts w:ascii="Times New Roman" w:hAnsi="Times New Roman" w:cs="Times New Roman"/>
          <w:color w:val="000000"/>
        </w:rPr>
      </w:pPr>
    </w:p>
    <w:p w:rsidR="00486548" w:rsidRPr="00852493" w:rsidRDefault="00486548" w:rsidP="00486548">
      <w:pPr>
        <w:tabs>
          <w:tab w:val="left" w:pos="1950"/>
        </w:tabs>
        <w:rPr>
          <w:rFonts w:ascii="Times New Roman" w:hAnsi="Times New Roman" w:cs="Times New Roman"/>
          <w:color w:val="000000"/>
        </w:rPr>
      </w:pPr>
    </w:p>
    <w:p w:rsidR="00486548" w:rsidRPr="00852493" w:rsidRDefault="00486548" w:rsidP="00486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486548" w:rsidRPr="00852493" w:rsidRDefault="00486548" w:rsidP="00486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518890913"/>
      <w:r w:rsidRPr="00852493">
        <w:rPr>
          <w:i w:val="0"/>
          <w:iCs w:val="0"/>
          <w:color w:val="000000"/>
          <w:u w:val="none"/>
        </w:rPr>
        <w:t>OBRAZAC PONUDE SA OBRASCIMA KOJE PRIPREMA PONUĐAČ</w:t>
      </w:r>
      <w:bookmarkEnd w:id="10"/>
    </w:p>
    <w:p w:rsidR="00486548" w:rsidRPr="00852493" w:rsidRDefault="00486548" w:rsidP="00486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486548" w:rsidRPr="00852493" w:rsidRDefault="00486548" w:rsidP="00486548">
      <w:pPr>
        <w:rPr>
          <w:rFonts w:ascii="Times New Roman" w:hAnsi="Times New Roman" w:cs="Times New Roman"/>
        </w:rPr>
      </w:pPr>
    </w:p>
    <w:p w:rsidR="00486548" w:rsidRPr="00852493" w:rsidRDefault="00486548" w:rsidP="00486548">
      <w:pPr>
        <w:pStyle w:val="Subtitle"/>
        <w:rPr>
          <w:rFonts w:ascii="Times New Roman" w:hAnsi="Times New Roman" w:cs="Times New Roman"/>
          <w:color w:val="000000"/>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486548" w:rsidRPr="005B4D09" w:rsidRDefault="00486548" w:rsidP="00486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518890914"/>
      <w:r w:rsidRPr="005B4D09">
        <w:rPr>
          <w:rFonts w:ascii="Times New Roman" w:hAnsi="Times New Roman" w:cs="Times New Roman"/>
          <w:b/>
          <w:bCs/>
          <w:color w:val="000000"/>
          <w:sz w:val="24"/>
          <w:szCs w:val="24"/>
          <w:lang w:eastAsia="zh-TW"/>
        </w:rPr>
        <w:t>NASLOVNA STRANA PONUDE</w:t>
      </w:r>
      <w:bookmarkEnd w:id="11"/>
    </w:p>
    <w:p w:rsidR="00486548" w:rsidRPr="005B4D09" w:rsidRDefault="00486548" w:rsidP="00486548">
      <w:pPr>
        <w:tabs>
          <w:tab w:val="left" w:pos="1950"/>
        </w:tabs>
        <w:jc w:val="both"/>
        <w:rPr>
          <w:rFonts w:ascii="Times New Roman" w:hAnsi="Times New Roman" w:cs="Times New Roman"/>
          <w:color w:val="000000"/>
        </w:rPr>
      </w:pPr>
    </w:p>
    <w:p w:rsidR="00486548" w:rsidRPr="005B4D09" w:rsidRDefault="00486548" w:rsidP="00486548">
      <w:pPr>
        <w:tabs>
          <w:tab w:val="left" w:pos="1950"/>
        </w:tabs>
        <w:jc w:val="both"/>
        <w:rPr>
          <w:rFonts w:ascii="Times New Roman" w:hAnsi="Times New Roman" w:cs="Times New Roman"/>
          <w:color w:val="000000"/>
        </w:rPr>
      </w:pPr>
    </w:p>
    <w:p w:rsidR="00486548" w:rsidRPr="00B95594" w:rsidRDefault="00486548" w:rsidP="00486548">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486548" w:rsidRPr="005B4D09" w:rsidRDefault="00486548" w:rsidP="00486548">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486548" w:rsidRDefault="00486548" w:rsidP="00486548">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486548" w:rsidRDefault="00486548" w:rsidP="00486548">
      <w:pPr>
        <w:tabs>
          <w:tab w:val="left" w:pos="1950"/>
        </w:tabs>
        <w:jc w:val="right"/>
        <w:rPr>
          <w:rFonts w:ascii="Times New Roman" w:hAnsi="Times New Roman" w:cs="Times New Roman"/>
          <w:color w:val="000000"/>
          <w:sz w:val="24"/>
          <w:szCs w:val="24"/>
          <w:u w:val="single"/>
        </w:rPr>
      </w:pPr>
    </w:p>
    <w:p w:rsidR="00486548" w:rsidRDefault="00486548" w:rsidP="00486548">
      <w:pPr>
        <w:tabs>
          <w:tab w:val="left" w:pos="1950"/>
        </w:tabs>
        <w:jc w:val="right"/>
        <w:rPr>
          <w:rFonts w:ascii="Times New Roman" w:hAnsi="Times New Roman" w:cs="Times New Roman"/>
          <w:color w:val="000000"/>
          <w:sz w:val="24"/>
          <w:szCs w:val="24"/>
          <w:u w:val="single"/>
        </w:rPr>
      </w:pPr>
    </w:p>
    <w:p w:rsidR="00486548" w:rsidRDefault="00486548" w:rsidP="00486548">
      <w:pPr>
        <w:tabs>
          <w:tab w:val="left" w:pos="1950"/>
        </w:tabs>
        <w:jc w:val="right"/>
        <w:rPr>
          <w:rFonts w:ascii="Times New Roman" w:hAnsi="Times New Roman" w:cs="Times New Roman"/>
          <w:color w:val="000000"/>
          <w:sz w:val="24"/>
          <w:szCs w:val="24"/>
          <w:u w:val="single"/>
        </w:rPr>
      </w:pPr>
    </w:p>
    <w:p w:rsidR="00486548" w:rsidRPr="005B4D09" w:rsidRDefault="00486548" w:rsidP="00486548">
      <w:pPr>
        <w:tabs>
          <w:tab w:val="left" w:pos="1950"/>
        </w:tabs>
        <w:jc w:val="right"/>
        <w:rPr>
          <w:rFonts w:ascii="Times New Roman" w:hAnsi="Times New Roman" w:cs="Times New Roman"/>
          <w:color w:val="000000"/>
        </w:rPr>
      </w:pPr>
    </w:p>
    <w:p w:rsidR="00486548" w:rsidRPr="005B4D09" w:rsidRDefault="00486548" w:rsidP="00486548">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486548" w:rsidRPr="005B4D09" w:rsidRDefault="00486548" w:rsidP="00486548">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1C2482" w:rsidRDefault="00486548" w:rsidP="001C2482">
      <w:pPr>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293BC3" w:rsidRPr="00486548" w:rsidRDefault="00293BC3" w:rsidP="00293BC3">
      <w:pPr>
        <w:jc w:val="center"/>
        <w:rPr>
          <w:rFonts w:ascii="Times New Roman" w:hAnsi="Times New Roman" w:cs="Times New Roman"/>
          <w:b/>
          <w:sz w:val="36"/>
          <w:szCs w:val="36"/>
        </w:rPr>
      </w:pPr>
      <w:r>
        <w:rPr>
          <w:rFonts w:ascii="Times New Roman" w:hAnsi="Times New Roman" w:cs="Times New Roman"/>
          <w:b/>
          <w:sz w:val="36"/>
          <w:szCs w:val="36"/>
        </w:rPr>
        <w:t>REKO</w:t>
      </w:r>
      <w:r w:rsidR="00B74FE1">
        <w:rPr>
          <w:rFonts w:ascii="Times New Roman" w:hAnsi="Times New Roman" w:cs="Times New Roman"/>
          <w:b/>
          <w:sz w:val="36"/>
          <w:szCs w:val="36"/>
        </w:rPr>
        <w:t>NSTRUKCIJA GRADSKE KAPELE</w:t>
      </w:r>
    </w:p>
    <w:p w:rsidR="00486548" w:rsidRPr="005B4D09" w:rsidRDefault="00486548" w:rsidP="001C2482">
      <w:pPr>
        <w:tabs>
          <w:tab w:val="left" w:pos="1950"/>
        </w:tabs>
        <w:spacing w:after="0" w:line="240" w:lineRule="auto"/>
        <w:jc w:val="center"/>
        <w:rPr>
          <w:rFonts w:ascii="Times New Roman" w:hAnsi="Times New Roman" w:cs="Times New Roman"/>
          <w:b/>
          <w:bCs/>
          <w:color w:val="000000"/>
          <w:sz w:val="24"/>
          <w:szCs w:val="24"/>
        </w:rPr>
      </w:pPr>
    </w:p>
    <w:p w:rsidR="00486548" w:rsidRDefault="00486548" w:rsidP="00486548">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486548" w:rsidRPr="005B4D09" w:rsidRDefault="00486548" w:rsidP="00486548">
      <w:pPr>
        <w:tabs>
          <w:tab w:val="left" w:pos="1950"/>
        </w:tabs>
        <w:rPr>
          <w:rFonts w:ascii="Times New Roman" w:hAnsi="Times New Roman" w:cs="Times New Roman"/>
          <w:color w:val="000000"/>
          <w:sz w:val="28"/>
          <w:szCs w:val="28"/>
        </w:rPr>
      </w:pPr>
    </w:p>
    <w:p w:rsidR="00486548" w:rsidRDefault="00486548" w:rsidP="00486548">
      <w:pPr>
        <w:tabs>
          <w:tab w:val="left" w:pos="1950"/>
        </w:tabs>
        <w:jc w:val="center"/>
        <w:rPr>
          <w:rFonts w:ascii="Times New Roman" w:hAnsi="Times New Roman" w:cs="Times New Roman"/>
          <w:color w:val="000000"/>
        </w:rPr>
      </w:pPr>
    </w:p>
    <w:p w:rsidR="00435B90" w:rsidRDefault="00435B90" w:rsidP="00486548">
      <w:pPr>
        <w:tabs>
          <w:tab w:val="left" w:pos="1950"/>
        </w:tabs>
        <w:jc w:val="center"/>
        <w:rPr>
          <w:rFonts w:ascii="Times New Roman" w:hAnsi="Times New Roman" w:cs="Times New Roman"/>
          <w:color w:val="000000"/>
        </w:rPr>
      </w:pPr>
    </w:p>
    <w:p w:rsidR="00435B90" w:rsidRDefault="00435B90" w:rsidP="00486548">
      <w:pPr>
        <w:tabs>
          <w:tab w:val="left" w:pos="1950"/>
        </w:tabs>
        <w:jc w:val="center"/>
        <w:rPr>
          <w:rFonts w:ascii="Times New Roman" w:hAnsi="Times New Roman" w:cs="Times New Roman"/>
          <w:color w:val="000000"/>
        </w:rPr>
      </w:pPr>
    </w:p>
    <w:p w:rsidR="00435B90" w:rsidRDefault="00435B90" w:rsidP="00486548">
      <w:pPr>
        <w:tabs>
          <w:tab w:val="left" w:pos="1950"/>
        </w:tabs>
        <w:jc w:val="center"/>
        <w:rPr>
          <w:rFonts w:ascii="Times New Roman" w:hAnsi="Times New Roman" w:cs="Times New Roman"/>
          <w:color w:val="000000"/>
        </w:rPr>
      </w:pPr>
    </w:p>
    <w:p w:rsidR="00435B90" w:rsidRDefault="00435B90" w:rsidP="00486548">
      <w:pPr>
        <w:tabs>
          <w:tab w:val="left" w:pos="1950"/>
        </w:tabs>
        <w:jc w:val="center"/>
        <w:rPr>
          <w:rFonts w:ascii="Times New Roman" w:hAnsi="Times New Roman" w:cs="Times New Roman"/>
          <w:color w:val="000000"/>
        </w:rPr>
      </w:pPr>
    </w:p>
    <w:p w:rsidR="00435B90" w:rsidRPr="00852493" w:rsidRDefault="00435B90" w:rsidP="00486548">
      <w:pPr>
        <w:tabs>
          <w:tab w:val="left" w:pos="1950"/>
        </w:tabs>
        <w:jc w:val="center"/>
        <w:rPr>
          <w:rFonts w:ascii="Times New Roman" w:hAnsi="Times New Roman" w:cs="Times New Roman"/>
          <w:color w:val="000000"/>
        </w:rPr>
      </w:pPr>
    </w:p>
    <w:p w:rsidR="00486548" w:rsidRPr="00852493" w:rsidRDefault="00486548" w:rsidP="00486548">
      <w:pPr>
        <w:rPr>
          <w:rFonts w:ascii="Times New Roman" w:hAnsi="Times New Roman" w:cs="Times New Roman"/>
        </w:rPr>
      </w:pPr>
    </w:p>
    <w:p w:rsidR="00486548" w:rsidRDefault="00486548" w:rsidP="00486548">
      <w:pPr>
        <w:rPr>
          <w:rFonts w:ascii="Times New Roman" w:hAnsi="Times New Roman" w:cs="Times New Roman"/>
        </w:rPr>
      </w:pPr>
    </w:p>
    <w:p w:rsidR="00486548" w:rsidRDefault="00486548" w:rsidP="00486548">
      <w:pPr>
        <w:rPr>
          <w:rFonts w:ascii="Times New Roman" w:hAnsi="Times New Roman" w:cs="Times New Roman"/>
        </w:rPr>
      </w:pPr>
    </w:p>
    <w:p w:rsidR="001C2482" w:rsidRDefault="001C2482" w:rsidP="00486548">
      <w:pPr>
        <w:rPr>
          <w:rFonts w:ascii="Times New Roman" w:hAnsi="Times New Roman" w:cs="Times New Roman"/>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518890915"/>
      <w:r w:rsidRPr="00852493">
        <w:rPr>
          <w:i w:val="0"/>
          <w:iCs w:val="0"/>
          <w:u w:val="none"/>
        </w:rPr>
        <w:t>SADRŽAJ PONUDE</w:t>
      </w:r>
      <w:bookmarkEnd w:id="12"/>
    </w:p>
    <w:p w:rsidR="00486548" w:rsidRPr="00852493" w:rsidRDefault="00486548" w:rsidP="00486548">
      <w:pPr>
        <w:rPr>
          <w:rFonts w:ascii="Times New Roman" w:hAnsi="Times New Roman" w:cs="Times New Roman"/>
          <w:color w:val="000000"/>
        </w:rPr>
      </w:pP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486548"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912D4" w:rsidRPr="00852493" w:rsidRDefault="002912D4"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2912D4">
        <w:rPr>
          <w:rFonts w:ascii="Times New Roman" w:hAnsi="Times New Roman" w:cs="Times New Roman"/>
          <w:color w:val="000000"/>
          <w:sz w:val="24"/>
          <w:szCs w:val="24"/>
        </w:rPr>
        <w:t>okazi o ispunjavanju uslova ekonomsko-finansijske sposobnosti</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486548" w:rsidRPr="001C2482" w:rsidRDefault="00486548" w:rsidP="0048654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C2482">
        <w:rPr>
          <w:rFonts w:ascii="Times New Roman" w:hAnsi="Times New Roman" w:cs="Times New Roman"/>
          <w:color w:val="000000"/>
          <w:sz w:val="24"/>
          <w:szCs w:val="24"/>
        </w:rPr>
        <w:t>Sredstva finansijskog obezbjeđenja</w:t>
      </w:r>
    </w:p>
    <w:p w:rsidR="00486548" w:rsidRDefault="00486548" w:rsidP="00486548">
      <w:pPr>
        <w:tabs>
          <w:tab w:val="left" w:pos="1950"/>
        </w:tabs>
        <w:jc w:val="both"/>
        <w:rPr>
          <w:rFonts w:ascii="Times New Roman" w:hAnsi="Times New Roman" w:cs="Times New Roman"/>
          <w:b/>
          <w:bCs/>
          <w:color w:val="000000"/>
          <w:sz w:val="28"/>
          <w:szCs w:val="28"/>
        </w:rPr>
      </w:pPr>
    </w:p>
    <w:p w:rsidR="00486548" w:rsidRDefault="00486548" w:rsidP="00486548">
      <w:pPr>
        <w:tabs>
          <w:tab w:val="left" w:pos="1950"/>
        </w:tabs>
        <w:jc w:val="both"/>
        <w:rPr>
          <w:rFonts w:ascii="Times New Roman" w:hAnsi="Times New Roman" w:cs="Times New Roman"/>
          <w:b/>
          <w:bCs/>
          <w:color w:val="000000"/>
          <w:sz w:val="28"/>
          <w:szCs w:val="28"/>
        </w:rPr>
      </w:pPr>
    </w:p>
    <w:p w:rsidR="00486548" w:rsidRDefault="00486548" w:rsidP="00486548">
      <w:pPr>
        <w:tabs>
          <w:tab w:val="left" w:pos="1950"/>
        </w:tabs>
        <w:jc w:val="both"/>
        <w:rPr>
          <w:rFonts w:ascii="Times New Roman" w:hAnsi="Times New Roman" w:cs="Times New Roman"/>
          <w:b/>
          <w:bCs/>
          <w:color w:val="000000"/>
          <w:sz w:val="28"/>
          <w:szCs w:val="28"/>
        </w:rPr>
      </w:pPr>
    </w:p>
    <w:p w:rsidR="00486548"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Default="00486548"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486548" w:rsidRPr="00852493" w:rsidRDefault="00486548" w:rsidP="00486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518890916"/>
      <w:r w:rsidRPr="00852493">
        <w:rPr>
          <w:rFonts w:ascii="Times New Roman" w:hAnsi="Times New Roman" w:cs="Times New Roman"/>
          <w:color w:val="000000"/>
          <w:sz w:val="24"/>
          <w:szCs w:val="24"/>
        </w:rPr>
        <w:t>PODACI O PONUDI I PONUĐAČU</w:t>
      </w:r>
      <w:bookmarkEnd w:id="13"/>
    </w:p>
    <w:p w:rsidR="00486548" w:rsidRPr="00852493" w:rsidRDefault="00486548" w:rsidP="00486548">
      <w:pPr>
        <w:pStyle w:val="Subtitle"/>
        <w:rPr>
          <w:rFonts w:ascii="Times New Roman" w:hAnsi="Times New Roman" w:cs="Times New Roman"/>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1C6DC0">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486548" w:rsidRPr="00852493" w:rsidRDefault="00486548" w:rsidP="00486548">
      <w:pPr>
        <w:spacing w:after="0" w:line="240" w:lineRule="auto"/>
        <w:jc w:val="center"/>
        <w:rPr>
          <w:rFonts w:ascii="Times New Roman" w:hAnsi="Times New Roman" w:cs="Times New Roman"/>
          <w:color w:val="000000"/>
          <w:lang w:val="sr-Latn-CS" w:eastAsia="sr-Latn-CS"/>
        </w:rPr>
      </w:pPr>
    </w:p>
    <w:p w:rsidR="00486548" w:rsidRPr="00852493" w:rsidRDefault="00486548" w:rsidP="0048654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486548" w:rsidRPr="00852493" w:rsidRDefault="00486548" w:rsidP="0048654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486548" w:rsidRPr="00852493" w:rsidRDefault="00486548" w:rsidP="0048654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486548" w:rsidRPr="00852493" w:rsidRDefault="00486548" w:rsidP="0048654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486548" w:rsidRPr="00852493" w:rsidRDefault="00486548" w:rsidP="00486548">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486548" w:rsidRPr="00852493" w:rsidRDefault="00486548" w:rsidP="0048654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486548" w:rsidRPr="00852493" w:rsidRDefault="00486548" w:rsidP="0048654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486548" w:rsidRPr="00852493" w:rsidRDefault="00486548" w:rsidP="00486548">
      <w:pPr>
        <w:rPr>
          <w:rFonts w:ascii="Times New Roman" w:hAnsi="Times New Roman" w:cs="Times New Roman"/>
        </w:rPr>
      </w:pPr>
    </w:p>
    <w:p w:rsidR="00486548" w:rsidRPr="00852493" w:rsidRDefault="00486548" w:rsidP="00486548">
      <w:pPr>
        <w:pStyle w:val="Heading2"/>
        <w:jc w:val="both"/>
        <w:rPr>
          <w:rFonts w:ascii="Times New Roman" w:hAnsi="Times New Roman" w:cs="Times New Roman"/>
          <w:color w:val="000000"/>
        </w:rPr>
      </w:pPr>
    </w:p>
    <w:p w:rsidR="00486548" w:rsidRPr="00852493" w:rsidRDefault="00486548" w:rsidP="00486548">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486548" w:rsidRPr="00852493" w:rsidRDefault="00486548" w:rsidP="00486548">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486548" w:rsidRPr="00FA2239" w:rsidTr="0048654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5"/>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5"/>
        </w:trPr>
        <w:tc>
          <w:tcPr>
            <w:tcW w:w="4393" w:type="dxa"/>
            <w:vMerge w:val="restart"/>
            <w:tcBorders>
              <w:top w:val="nil"/>
              <w:left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486548" w:rsidRPr="00FA2239" w:rsidTr="00486548">
        <w:trPr>
          <w:trHeight w:val="745"/>
        </w:trPr>
        <w:tc>
          <w:tcPr>
            <w:tcW w:w="4393" w:type="dxa"/>
            <w:vMerge/>
            <w:tcBorders>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486548" w:rsidRPr="00FA2239" w:rsidTr="00486548">
        <w:trPr>
          <w:trHeight w:val="745"/>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486548" w:rsidRPr="00852493" w:rsidRDefault="00486548" w:rsidP="00486548">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486548" w:rsidRPr="00FA2239" w:rsidTr="0048654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654"/>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803"/>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523"/>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648"/>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97"/>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959"/>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1165"/>
        </w:trPr>
        <w:tc>
          <w:tcPr>
            <w:tcW w:w="4458" w:type="dxa"/>
            <w:tcBorders>
              <w:top w:val="nil"/>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1165"/>
        </w:trPr>
        <w:tc>
          <w:tcPr>
            <w:tcW w:w="4458" w:type="dxa"/>
            <w:tcBorders>
              <w:top w:val="nil"/>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1165"/>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486548" w:rsidRPr="00852493" w:rsidRDefault="00486548" w:rsidP="00486548">
      <w:pPr>
        <w:jc w:val="both"/>
        <w:rPr>
          <w:rFonts w:ascii="Times New Roman" w:hAnsi="Times New Roman" w:cs="Times New Roman"/>
          <w:b/>
          <w:bCs/>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486548" w:rsidRPr="00852493" w:rsidRDefault="00486548" w:rsidP="00486548">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486548" w:rsidRPr="00FA2239" w:rsidTr="0048654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05"/>
          <w:jc w:val="center"/>
        </w:trPr>
        <w:tc>
          <w:tcPr>
            <w:tcW w:w="4191" w:type="dxa"/>
            <w:vMerge w:val="restart"/>
            <w:tcBorders>
              <w:top w:val="nil"/>
              <w:left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486548" w:rsidRPr="00FA2239" w:rsidTr="00486548">
        <w:trPr>
          <w:trHeight w:val="705"/>
          <w:jc w:val="center"/>
        </w:trPr>
        <w:tc>
          <w:tcPr>
            <w:tcW w:w="4191" w:type="dxa"/>
            <w:vMerge/>
            <w:tcBorders>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486548" w:rsidRPr="00852493" w:rsidRDefault="00486548" w:rsidP="00486548">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486548" w:rsidRPr="00FA2239" w:rsidTr="0048654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vMerge w:val="restart"/>
            <w:tcBorders>
              <w:top w:val="nil"/>
              <w:left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486548" w:rsidRPr="00FA2239" w:rsidTr="00486548">
        <w:trPr>
          <w:trHeight w:val="740"/>
          <w:jc w:val="center"/>
        </w:trPr>
        <w:tc>
          <w:tcPr>
            <w:tcW w:w="4196" w:type="dxa"/>
            <w:vMerge/>
            <w:tcBorders>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486548" w:rsidRPr="00852493" w:rsidRDefault="00486548" w:rsidP="00486548">
            <w:pPr>
              <w:jc w:val="both"/>
              <w:rPr>
                <w:rFonts w:ascii="Times New Roman" w:hAnsi="Times New Roman" w:cs="Times New Roman"/>
                <w:color w:val="000000"/>
                <w:lang w:val="sr-Latn-CS" w:eastAsia="sr-Latn-CS"/>
              </w:rPr>
            </w:pPr>
          </w:p>
          <w:p w:rsidR="00486548" w:rsidRPr="00FA2239" w:rsidRDefault="00486548" w:rsidP="0048654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486548" w:rsidRPr="00FA2239" w:rsidRDefault="00486548" w:rsidP="00486548">
            <w:pPr>
              <w:ind w:left="15"/>
              <w:jc w:val="both"/>
              <w:rPr>
                <w:rFonts w:ascii="Times New Roman" w:hAnsi="Times New Roman" w:cs="Times New Roman"/>
                <w:i/>
                <w:iCs/>
                <w:color w:val="000000"/>
              </w:rPr>
            </w:pPr>
          </w:p>
        </w:tc>
      </w:tr>
    </w:tbl>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486548" w:rsidRPr="00852493" w:rsidRDefault="00486548" w:rsidP="00486548">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486548" w:rsidRPr="00FA2239" w:rsidTr="0048654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vMerge w:val="restart"/>
            <w:tcBorders>
              <w:top w:val="nil"/>
              <w:left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486548" w:rsidRPr="00FA2239" w:rsidTr="00486548">
        <w:trPr>
          <w:trHeight w:val="716"/>
          <w:jc w:val="center"/>
        </w:trPr>
        <w:tc>
          <w:tcPr>
            <w:tcW w:w="4274" w:type="dxa"/>
            <w:vMerge/>
            <w:tcBorders>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486548" w:rsidRPr="00852493" w:rsidRDefault="00486548" w:rsidP="00486548">
            <w:pPr>
              <w:jc w:val="both"/>
              <w:rPr>
                <w:rFonts w:ascii="Times New Roman" w:hAnsi="Times New Roman" w:cs="Times New Roman"/>
                <w:color w:val="000000"/>
                <w:lang w:val="sr-Latn-CS" w:eastAsia="sr-Latn-CS"/>
              </w:rPr>
            </w:pPr>
          </w:p>
          <w:p w:rsidR="00486548" w:rsidRPr="00FA2239" w:rsidRDefault="00486548" w:rsidP="0048654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486548" w:rsidRPr="00FA2239" w:rsidRDefault="00486548" w:rsidP="00486548">
            <w:pPr>
              <w:ind w:left="15"/>
              <w:jc w:val="both"/>
              <w:rPr>
                <w:rFonts w:ascii="Times New Roman" w:hAnsi="Times New Roman" w:cs="Times New Roman"/>
                <w:i/>
                <w:iCs/>
                <w:color w:val="000000"/>
              </w:rPr>
            </w:pPr>
          </w:p>
        </w:tc>
      </w:tr>
    </w:tbl>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Default="00486548" w:rsidP="00486548">
      <w:pPr>
        <w:jc w:val="both"/>
        <w:rPr>
          <w:rFonts w:ascii="Times New Roman" w:hAnsi="Times New Roman" w:cs="Times New Roman"/>
          <w:i/>
          <w:iCs/>
          <w:color w:val="000000"/>
        </w:rPr>
      </w:pPr>
    </w:p>
    <w:p w:rsidR="00486548"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486548" w:rsidRPr="00FA2239" w:rsidTr="00486548">
        <w:trPr>
          <w:trHeight w:val="422"/>
        </w:trPr>
        <w:tc>
          <w:tcPr>
            <w:tcW w:w="4323" w:type="dxa"/>
            <w:tcBorders>
              <w:top w:val="nil"/>
              <w:left w:val="nil"/>
              <w:bottom w:val="nil"/>
              <w:right w:val="nil"/>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486548" w:rsidRPr="00852493" w:rsidRDefault="00486548" w:rsidP="00486548">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486"/>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597"/>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388"/>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481"/>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592"/>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2"/>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865"/>
        </w:trPr>
        <w:tc>
          <w:tcPr>
            <w:tcW w:w="4323" w:type="dxa"/>
            <w:tcBorders>
              <w:top w:val="nil"/>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865"/>
        </w:trPr>
        <w:tc>
          <w:tcPr>
            <w:tcW w:w="4323" w:type="dxa"/>
            <w:tcBorders>
              <w:top w:val="nil"/>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865"/>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486548" w:rsidRPr="00852493" w:rsidRDefault="00486548" w:rsidP="00486548">
      <w:pPr>
        <w:jc w:val="both"/>
        <w:rPr>
          <w:rFonts w:ascii="Times New Roman" w:hAnsi="Times New Roman" w:cs="Times New Roman"/>
          <w:b/>
          <w:bCs/>
          <w:i/>
          <w:iCs/>
          <w:color w:val="000000"/>
        </w:rPr>
      </w:pPr>
    </w:p>
    <w:p w:rsidR="00486548" w:rsidRPr="00852493" w:rsidRDefault="00486548" w:rsidP="00486548">
      <w:pPr>
        <w:jc w:val="both"/>
        <w:rPr>
          <w:rFonts w:ascii="Times New Roman" w:hAnsi="Times New Roman" w:cs="Times New Roman"/>
          <w:i/>
          <w:iCs/>
          <w:color w:val="000000"/>
        </w:rPr>
        <w:sectPr w:rsidR="00486548" w:rsidRPr="00852493" w:rsidSect="00A87AE6">
          <w:headerReference w:type="default" r:id="rId9"/>
          <w:footerReference w:type="default" r:id="rId10"/>
          <w:pgSz w:w="11906" w:h="16838" w:code="9"/>
          <w:pgMar w:top="1276" w:right="1417" w:bottom="1417" w:left="1417" w:header="708" w:footer="708" w:gutter="0"/>
          <w:pgNumType w:chapStyle="4"/>
          <w:cols w:space="708"/>
          <w:rtlGutter/>
          <w:docGrid w:linePitch="360"/>
        </w:sectPr>
      </w:pPr>
    </w:p>
    <w:p w:rsidR="00486548" w:rsidRPr="00852493" w:rsidRDefault="00486548" w:rsidP="00486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518890917"/>
      <w:r w:rsidRPr="00852493">
        <w:rPr>
          <w:rFonts w:ascii="Times New Roman" w:hAnsi="Times New Roman" w:cs="Times New Roman"/>
          <w:color w:val="000000"/>
          <w:sz w:val="24"/>
          <w:szCs w:val="24"/>
        </w:rPr>
        <w:t>FINANSIJSKI DIO PONUDE</w:t>
      </w:r>
      <w:bookmarkEnd w:id="14"/>
    </w:p>
    <w:p w:rsidR="00486548" w:rsidRPr="00852493" w:rsidRDefault="00486548" w:rsidP="0048654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86548" w:rsidRPr="00FA2239" w:rsidTr="0048654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486548"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86548"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486548" w:rsidRDefault="00486548" w:rsidP="00486548">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486548"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486548" w:rsidRPr="00FA2239" w:rsidTr="00486548">
        <w:trPr>
          <w:trHeight w:val="320"/>
        </w:trPr>
        <w:tc>
          <w:tcPr>
            <w:tcW w:w="527" w:type="dxa"/>
            <w:tcBorders>
              <w:top w:val="nil"/>
              <w:left w:val="single" w:sz="8" w:space="0" w:color="auto"/>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r>
      <w:tr w:rsidR="00486548" w:rsidRPr="00FA2239" w:rsidTr="00486548">
        <w:trPr>
          <w:trHeight w:val="320"/>
        </w:trPr>
        <w:tc>
          <w:tcPr>
            <w:tcW w:w="527" w:type="dxa"/>
            <w:tcBorders>
              <w:top w:val="nil"/>
              <w:left w:val="single" w:sz="8" w:space="0" w:color="auto"/>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r>
      <w:tr w:rsidR="00486548" w:rsidRPr="00FA2239" w:rsidTr="00486548">
        <w:trPr>
          <w:trHeight w:val="320"/>
        </w:trPr>
        <w:tc>
          <w:tcPr>
            <w:tcW w:w="527" w:type="dxa"/>
            <w:tcBorders>
              <w:top w:val="nil"/>
              <w:left w:val="single" w:sz="8" w:space="0" w:color="auto"/>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r>
      <w:tr w:rsidR="00486548" w:rsidRPr="00FA2239" w:rsidTr="00486548">
        <w:trPr>
          <w:trHeight w:val="320"/>
        </w:trPr>
        <w:tc>
          <w:tcPr>
            <w:tcW w:w="527" w:type="dxa"/>
            <w:tcBorders>
              <w:top w:val="nil"/>
              <w:left w:val="single" w:sz="8" w:space="0" w:color="auto"/>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p>
        </w:tc>
      </w:tr>
      <w:tr w:rsidR="00486548" w:rsidRPr="00FA2239" w:rsidTr="0048654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486548" w:rsidRPr="00FA2239" w:rsidTr="00486548">
        <w:trPr>
          <w:trHeight w:val="320"/>
        </w:trPr>
        <w:tc>
          <w:tcPr>
            <w:tcW w:w="5725" w:type="dxa"/>
            <w:gridSpan w:val="5"/>
            <w:tcBorders>
              <w:top w:val="nil"/>
              <w:left w:val="single" w:sz="8" w:space="0" w:color="auto"/>
              <w:bottom w:val="single" w:sz="8"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486548" w:rsidRPr="00FA2239" w:rsidTr="00486548">
        <w:trPr>
          <w:trHeight w:val="320"/>
        </w:trPr>
        <w:tc>
          <w:tcPr>
            <w:tcW w:w="5725" w:type="dxa"/>
            <w:gridSpan w:val="5"/>
            <w:tcBorders>
              <w:top w:val="nil"/>
              <w:left w:val="single" w:sz="8" w:space="0" w:color="auto"/>
              <w:bottom w:val="single" w:sz="4"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486548" w:rsidRPr="00852493" w:rsidRDefault="00486548" w:rsidP="00486548">
      <w:pPr>
        <w:jc w:val="both"/>
        <w:rPr>
          <w:rFonts w:ascii="Times New Roman" w:hAnsi="Times New Roman" w:cs="Times New Roman"/>
          <w:color w:val="000000"/>
        </w:rPr>
      </w:pPr>
    </w:p>
    <w:p w:rsidR="00486548" w:rsidRPr="00852493" w:rsidRDefault="00486548" w:rsidP="0048654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86548" w:rsidRPr="00FA2239" w:rsidTr="00486548">
        <w:trPr>
          <w:trHeight w:val="375"/>
        </w:trPr>
        <w:tc>
          <w:tcPr>
            <w:tcW w:w="4109" w:type="dxa"/>
            <w:vAlign w:val="center"/>
          </w:tcPr>
          <w:p w:rsidR="00486548" w:rsidRPr="00852493" w:rsidRDefault="00486548" w:rsidP="00486548">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468"/>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bl>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86548" w:rsidRPr="00F155BC" w:rsidRDefault="00486548" w:rsidP="00F155B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00F155BC">
        <w:rPr>
          <w:rFonts w:ascii="Times New Roman" w:hAnsi="Times New Roman" w:cs="Times New Roman"/>
          <w:color w:val="000000"/>
          <w:sz w:val="24"/>
          <w:szCs w:val="24"/>
          <w:lang w:val="sr-Latn-CS"/>
        </w:rPr>
        <w:tab/>
        <w:t>M.P</w:t>
      </w:r>
    </w:p>
    <w:p w:rsidR="00486548" w:rsidRPr="00852493" w:rsidRDefault="00486548" w:rsidP="00486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518890918"/>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5"/>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spacing w:after="0" w:line="240" w:lineRule="auto"/>
        <w:jc w:val="both"/>
        <w:rPr>
          <w:rFonts w:ascii="Times New Roman" w:hAnsi="Times New Roman" w:cs="Times New Roman"/>
          <w:color w:val="000000"/>
          <w:lang w:val="it-IT"/>
        </w:rPr>
      </w:pPr>
    </w:p>
    <w:p w:rsidR="00486548" w:rsidRPr="00852493" w:rsidRDefault="00486548" w:rsidP="00486548">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486548" w:rsidRPr="00852493" w:rsidRDefault="00486548" w:rsidP="0048654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486548" w:rsidRPr="00852493" w:rsidRDefault="00486548" w:rsidP="00486548">
      <w:pPr>
        <w:spacing w:after="0" w:line="240" w:lineRule="auto"/>
        <w:jc w:val="both"/>
        <w:rPr>
          <w:rFonts w:ascii="Times New Roman" w:hAnsi="Times New Roman" w:cs="Times New Roman"/>
          <w:color w:val="000000"/>
          <w:sz w:val="23"/>
          <w:szCs w:val="23"/>
        </w:rPr>
      </w:pPr>
    </w:p>
    <w:p w:rsidR="00486548" w:rsidRPr="00852493"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486548" w:rsidRPr="00852493" w:rsidRDefault="00486548" w:rsidP="00486548">
      <w:pPr>
        <w:spacing w:after="0" w:line="240" w:lineRule="auto"/>
        <w:rPr>
          <w:rFonts w:ascii="Times New Roman" w:hAnsi="Times New Roman" w:cs="Times New Roman"/>
          <w:color w:val="000000"/>
          <w:sz w:val="24"/>
          <w:szCs w:val="24"/>
        </w:rPr>
      </w:pPr>
    </w:p>
    <w:p w:rsidR="00486548" w:rsidRPr="00852493" w:rsidRDefault="00486548" w:rsidP="00486548">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486548" w:rsidRPr="00852493" w:rsidRDefault="00486548" w:rsidP="00486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518890919"/>
      <w:r w:rsidRPr="00852493">
        <w:rPr>
          <w:rFonts w:ascii="Times New Roman" w:hAnsi="Times New Roman" w:cs="Times New Roman"/>
          <w:color w:val="000000"/>
          <w:sz w:val="28"/>
          <w:szCs w:val="28"/>
          <w:lang w:val="sr-Latn-CS"/>
        </w:rPr>
        <w:t>DOKAZI O ISPUNJENOSTI OBAVEZNIH USLOVA ZA UČEŠĆE U POSTUPKU JAVNOG NADMETANJA</w:t>
      </w:r>
      <w:bookmarkEnd w:id="16"/>
    </w:p>
    <w:p w:rsidR="00486548" w:rsidRPr="00852493" w:rsidRDefault="00486548" w:rsidP="00486548">
      <w:pPr>
        <w:spacing w:after="0" w:line="240" w:lineRule="auto"/>
        <w:rPr>
          <w:rFonts w:ascii="Times New Roman" w:hAnsi="Times New Roman" w:cs="Times New Roman"/>
          <w:b/>
          <w:bCs/>
          <w:color w:val="000000"/>
          <w:sz w:val="24"/>
          <w:szCs w:val="24"/>
          <w:lang w:val="sr-Latn-CS"/>
        </w:rPr>
      </w:pPr>
    </w:p>
    <w:p w:rsidR="00486548" w:rsidRPr="00852493" w:rsidRDefault="00486548" w:rsidP="00486548">
      <w:pPr>
        <w:spacing w:after="0" w:line="240" w:lineRule="auto"/>
        <w:rPr>
          <w:rFonts w:ascii="Times New Roman" w:hAnsi="Times New Roman" w:cs="Times New Roman"/>
          <w:b/>
          <w:bCs/>
          <w:color w:val="000000"/>
          <w:sz w:val="24"/>
          <w:szCs w:val="24"/>
          <w:lang w:val="sr-Latn-CS"/>
        </w:rPr>
      </w:pPr>
    </w:p>
    <w:p w:rsidR="00486548" w:rsidRPr="00852493" w:rsidRDefault="00486548" w:rsidP="00486548">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486548" w:rsidRPr="00852493" w:rsidRDefault="00486548" w:rsidP="00486548">
      <w:pPr>
        <w:spacing w:after="0" w:line="240" w:lineRule="auto"/>
        <w:jc w:val="both"/>
        <w:rPr>
          <w:rFonts w:ascii="Times New Roman" w:hAnsi="Times New Roman" w:cs="Times New Roman"/>
          <w:color w:val="000000"/>
          <w:sz w:val="24"/>
          <w:szCs w:val="24"/>
          <w:lang w:val="sl-SI"/>
        </w:rPr>
      </w:pPr>
    </w:p>
    <w:p w:rsidR="00486548" w:rsidRPr="00852493" w:rsidRDefault="00486548"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486548" w:rsidRPr="00852493" w:rsidRDefault="00486548"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486548" w:rsidRPr="00852493" w:rsidRDefault="00486548"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86548" w:rsidRDefault="00486548"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w:t>
      </w:r>
      <w:r w:rsidR="00840B3E">
        <w:rPr>
          <w:rFonts w:ascii="Times New Roman" w:hAnsi="Times New Roman" w:cs="Times New Roman"/>
          <w:color w:val="000000"/>
          <w:sz w:val="24"/>
          <w:szCs w:val="24"/>
        </w:rPr>
        <w:t xml:space="preserve"> VII poziva za javno nadmetanje:</w:t>
      </w:r>
    </w:p>
    <w:p w:rsidR="00840B3E" w:rsidRDefault="00840B3E"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6D430E" w:rsidRPr="00FA2239" w:rsidTr="006D430E">
        <w:trPr>
          <w:trHeight w:val="700"/>
          <w:jc w:val="center"/>
        </w:trPr>
        <w:tc>
          <w:tcPr>
            <w:tcW w:w="9287" w:type="dxa"/>
          </w:tcPr>
          <w:p w:rsidR="006D430E" w:rsidRDefault="006D430E" w:rsidP="006D4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Shodno članu 135,  a u vezi člana 122 </w:t>
            </w:r>
            <w:r w:rsidRPr="00A80376">
              <w:rPr>
                <w:rFonts w:ascii="Times New Roman" w:hAnsi="Times New Roman" w:cs="Times New Roman"/>
                <w:sz w:val="24"/>
                <w:szCs w:val="24"/>
              </w:rPr>
              <w:t>Zakon</w:t>
            </w:r>
            <w:r>
              <w:rPr>
                <w:rFonts w:ascii="Times New Roman" w:hAnsi="Times New Roman" w:cs="Times New Roman"/>
                <w:sz w:val="24"/>
                <w:szCs w:val="24"/>
              </w:rPr>
              <w:t>a</w:t>
            </w:r>
            <w:r w:rsidRPr="00A80376">
              <w:rPr>
                <w:rFonts w:ascii="Times New Roman" w:hAnsi="Times New Roman" w:cs="Times New Roman"/>
                <w:sz w:val="24"/>
                <w:szCs w:val="24"/>
              </w:rPr>
              <w:t xml:space="preserve"> o planiranju prostora i izgradnj</w:t>
            </w:r>
            <w:r>
              <w:rPr>
                <w:rFonts w:ascii="Times New Roman" w:hAnsi="Times New Roman" w:cs="Times New Roman"/>
                <w:sz w:val="24"/>
                <w:szCs w:val="24"/>
              </w:rPr>
              <w:t>i objekata ( “Službeni list CG”</w:t>
            </w:r>
            <w:r w:rsidRPr="00A80376">
              <w:rPr>
                <w:rFonts w:ascii="Times New Roman" w:hAnsi="Times New Roman" w:cs="Times New Roman"/>
                <w:sz w:val="24"/>
                <w:szCs w:val="24"/>
              </w:rPr>
              <w:t>br</w:t>
            </w:r>
            <w:r>
              <w:rPr>
                <w:rFonts w:ascii="Times New Roman" w:hAnsi="Times New Roman" w:cs="Times New Roman"/>
                <w:sz w:val="24"/>
                <w:szCs w:val="24"/>
              </w:rPr>
              <w:t>.64/17 od 06.10.2017.godine ) p</w:t>
            </w:r>
            <w:r w:rsidRPr="00A80376">
              <w:rPr>
                <w:rFonts w:ascii="Times New Roman" w:hAnsi="Times New Roman" w:cs="Times New Roman"/>
                <w:sz w:val="24"/>
                <w:szCs w:val="24"/>
              </w:rPr>
              <w:t>onuđač, privredno društvo  treba da d</w:t>
            </w:r>
            <w:r>
              <w:rPr>
                <w:rFonts w:ascii="Times New Roman" w:hAnsi="Times New Roman" w:cs="Times New Roman"/>
                <w:sz w:val="24"/>
                <w:szCs w:val="24"/>
              </w:rPr>
              <w:t>ostavi :</w:t>
            </w:r>
          </w:p>
          <w:p w:rsidR="006D430E" w:rsidRPr="00B74FE1" w:rsidRDefault="006D430E" w:rsidP="00B74FE1">
            <w:pPr>
              <w:numPr>
                <w:ilvl w:val="0"/>
                <w:numId w:val="13"/>
              </w:numPr>
              <w:rPr>
                <w:rFonts w:ascii="Times New Roman" w:eastAsia="PMingLiU" w:hAnsi="Times New Roman" w:cs="Times New Roman"/>
                <w:sz w:val="24"/>
                <w:szCs w:val="24"/>
                <w:lang w:val="pl-PL" w:eastAsia="zh-TW"/>
              </w:rPr>
            </w:pPr>
            <w:r>
              <w:rPr>
                <w:rFonts w:ascii="Times New Roman" w:hAnsi="Times New Roman" w:cs="Times New Roman"/>
                <w:sz w:val="24"/>
                <w:szCs w:val="24"/>
                <w:lang w:val="sr-Latn-CS"/>
              </w:rPr>
              <w:t>Licencu</w:t>
            </w:r>
            <w:r w:rsidRPr="0066397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projektanta i izvođača radova </w:t>
            </w:r>
            <w:r w:rsidRPr="0066397F">
              <w:rPr>
                <w:rFonts w:ascii="Times New Roman" w:hAnsi="Times New Roman" w:cs="Times New Roman"/>
                <w:sz w:val="24"/>
                <w:szCs w:val="24"/>
                <w:lang w:val="sr-Latn-CS"/>
              </w:rPr>
              <w:t>za obavljanje djelatnosti izrade tehničke do</w:t>
            </w:r>
            <w:r>
              <w:rPr>
                <w:rFonts w:ascii="Times New Roman" w:hAnsi="Times New Roman" w:cs="Times New Roman"/>
                <w:sz w:val="24"/>
                <w:szCs w:val="24"/>
                <w:lang w:val="sr-Latn-CS"/>
              </w:rPr>
              <w:t>kumentacije i građenje objekta.</w:t>
            </w:r>
          </w:p>
        </w:tc>
      </w:tr>
    </w:tbl>
    <w:p w:rsidR="00840B3E" w:rsidRPr="00C77070" w:rsidRDefault="00840B3E" w:rsidP="00840B3E">
      <w:pPr>
        <w:spacing w:after="0" w:line="240" w:lineRule="auto"/>
        <w:ind w:left="720"/>
        <w:jc w:val="both"/>
        <w:rPr>
          <w:rFonts w:ascii="Times New Roman" w:eastAsia="PMingLiU" w:hAnsi="Times New Roman" w:cs="Times New Roman"/>
          <w:sz w:val="24"/>
          <w:szCs w:val="24"/>
          <w:lang w:val="pl-PL" w:eastAsia="zh-TW"/>
        </w:rPr>
      </w:pPr>
    </w:p>
    <w:p w:rsidR="00840B3E" w:rsidRDefault="00840B3E"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6F4716" w:rsidRPr="00852493" w:rsidRDefault="006F4716"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D52EFA" w:rsidRPr="00852493" w:rsidRDefault="00D52EFA" w:rsidP="00486548">
      <w:pPr>
        <w:spacing w:after="0" w:line="240" w:lineRule="auto"/>
        <w:rPr>
          <w:rFonts w:ascii="Times New Roman" w:hAnsi="Times New Roman" w:cs="Times New Roman"/>
          <w:b/>
          <w:bCs/>
          <w:color w:val="000000"/>
          <w:sz w:val="24"/>
          <w:szCs w:val="24"/>
          <w:lang w:val="sr-Latn-CS"/>
        </w:rPr>
      </w:pPr>
    </w:p>
    <w:p w:rsidR="00EC13D5" w:rsidRPr="00A12281" w:rsidRDefault="00EC13D5" w:rsidP="00EC13D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7" w:name="_Toc418775143"/>
      <w:bookmarkStart w:id="18" w:name="_Toc460499884"/>
      <w:bookmarkStart w:id="19" w:name="_Toc518890920"/>
      <w:r w:rsidRPr="00A12281">
        <w:rPr>
          <w:i w:val="0"/>
          <w:iCs w:val="0"/>
          <w:u w:val="none"/>
          <w:lang w:val="pl-PL"/>
        </w:rPr>
        <w:t>DOKAZI O ISPUNJAVANJU USLOVA EKONOMSKO-FINANSIJSKE SPOSOBNOSTI</w:t>
      </w:r>
      <w:bookmarkEnd w:id="17"/>
      <w:bookmarkEnd w:id="18"/>
      <w:bookmarkEnd w:id="19"/>
    </w:p>
    <w:p w:rsidR="00EC13D5" w:rsidRPr="00A12281" w:rsidRDefault="00EC13D5" w:rsidP="00EC13D5">
      <w:pPr>
        <w:spacing w:after="0" w:line="240" w:lineRule="auto"/>
        <w:jc w:val="both"/>
        <w:rPr>
          <w:rFonts w:ascii="Times New Roman" w:hAnsi="Times New Roman" w:cs="Times New Roman"/>
          <w:b/>
          <w:bCs/>
          <w:sz w:val="24"/>
          <w:szCs w:val="24"/>
          <w:lang w:val="pl-PL"/>
        </w:rPr>
      </w:pPr>
    </w:p>
    <w:p w:rsidR="00EC13D5" w:rsidRPr="00A12281" w:rsidRDefault="00EC13D5" w:rsidP="00EC13D5">
      <w:pPr>
        <w:spacing w:after="0" w:line="240" w:lineRule="auto"/>
        <w:jc w:val="both"/>
        <w:rPr>
          <w:rFonts w:ascii="Times New Roman" w:hAnsi="Times New Roman" w:cs="Times New Roman"/>
          <w:b/>
          <w:bCs/>
          <w:sz w:val="24"/>
          <w:szCs w:val="24"/>
          <w:lang w:val="pl-PL"/>
        </w:rPr>
      </w:pPr>
    </w:p>
    <w:p w:rsidR="00767ED5" w:rsidRPr="00455502" w:rsidRDefault="00767ED5" w:rsidP="00A047C3">
      <w:pPr>
        <w:autoSpaceDE w:val="0"/>
        <w:autoSpaceDN w:val="0"/>
        <w:adjustRightInd w:val="0"/>
        <w:spacing w:after="0" w:line="240" w:lineRule="auto"/>
        <w:jc w:val="both"/>
        <w:rPr>
          <w:rFonts w:ascii="Times New Roman" w:hAnsi="Times New Roman" w:cs="Times New Roman"/>
          <w:color w:val="000000"/>
          <w:sz w:val="24"/>
          <w:szCs w:val="24"/>
        </w:rPr>
      </w:pPr>
      <w:r w:rsidRPr="00455502">
        <w:rPr>
          <w:rFonts w:ascii="Times New Roman" w:hAnsi="Times New Roman" w:cs="Times New Roman"/>
          <w:color w:val="000000"/>
          <w:sz w:val="24"/>
          <w:szCs w:val="24"/>
        </w:rPr>
        <w:t>Dostaviti:</w:t>
      </w:r>
    </w:p>
    <w:p w:rsidR="00767ED5" w:rsidRPr="0041311E" w:rsidRDefault="00767ED5" w:rsidP="00767ED5">
      <w:pPr>
        <w:autoSpaceDE w:val="0"/>
        <w:autoSpaceDN w:val="0"/>
        <w:adjustRightInd w:val="0"/>
        <w:spacing w:after="0" w:line="240" w:lineRule="auto"/>
        <w:jc w:val="both"/>
        <w:rPr>
          <w:rFonts w:ascii="Times New Roman" w:hAnsi="Times New Roman" w:cs="Times New Roman"/>
          <w:sz w:val="24"/>
          <w:szCs w:val="24"/>
        </w:rPr>
      </w:pPr>
    </w:p>
    <w:p w:rsidR="00767ED5" w:rsidRDefault="00A20C9A" w:rsidP="00A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5502">
        <w:rPr>
          <w:rFonts w:ascii="Times New Roman" w:hAnsi="Times New Roman" w:cs="Times New Roman"/>
          <w:sz w:val="24"/>
          <w:szCs w:val="24"/>
        </w:rPr>
        <w:t xml:space="preserve"> </w:t>
      </w:r>
      <w:r w:rsidR="00767ED5" w:rsidRPr="001924E8">
        <w:rPr>
          <w:rFonts w:ascii="Times New Roman" w:hAnsi="Times New Roman" w:cs="Times New Roman"/>
          <w:sz w:val="24"/>
          <w:szCs w:val="24"/>
        </w:rPr>
        <w:sym w:font="Wingdings" w:char="F0FD"/>
      </w:r>
      <w:r w:rsidR="00767ED5" w:rsidRPr="001924E8">
        <w:rPr>
          <w:rFonts w:ascii="Times New Roman" w:hAnsi="Times New Roman" w:cs="Times New Roman"/>
          <w:color w:val="000000"/>
          <w:sz w:val="24"/>
          <w:szCs w:val="24"/>
        </w:rPr>
        <w:t xml:space="preserve"> dokaza o osiguranju za štetu od odgovarajućeg profesionalnog rizika.</w:t>
      </w:r>
    </w:p>
    <w:p w:rsidR="00767ED5" w:rsidRPr="0041311E" w:rsidRDefault="00767ED5" w:rsidP="00767ED5">
      <w:pPr>
        <w:autoSpaceDE w:val="0"/>
        <w:autoSpaceDN w:val="0"/>
        <w:adjustRightInd w:val="0"/>
        <w:spacing w:after="0" w:line="240" w:lineRule="auto"/>
        <w:ind w:firstLine="426"/>
        <w:jc w:val="both"/>
        <w:rPr>
          <w:rFonts w:ascii="Times New Roman" w:hAnsi="Times New Roman" w:cs="Times New Roman"/>
          <w:sz w:val="24"/>
          <w:szCs w:val="24"/>
        </w:rPr>
      </w:pPr>
    </w:p>
    <w:p w:rsidR="006D430E" w:rsidRDefault="006D430E" w:rsidP="00EC13D5">
      <w:pPr>
        <w:autoSpaceDE w:val="0"/>
        <w:autoSpaceDN w:val="0"/>
        <w:adjustRightInd w:val="0"/>
        <w:spacing w:after="0" w:line="240" w:lineRule="auto"/>
        <w:jc w:val="both"/>
        <w:rPr>
          <w:rFonts w:ascii="Times New Roman" w:hAnsi="Times New Roman" w:cs="Times New Roman"/>
          <w:sz w:val="24"/>
          <w:szCs w:val="24"/>
          <w:lang w:val="pl-PL"/>
        </w:rPr>
      </w:pPr>
    </w:p>
    <w:p w:rsidR="006D430E" w:rsidRDefault="006D430E" w:rsidP="00EC13D5">
      <w:pPr>
        <w:autoSpaceDE w:val="0"/>
        <w:autoSpaceDN w:val="0"/>
        <w:adjustRightInd w:val="0"/>
        <w:spacing w:after="0" w:line="240" w:lineRule="auto"/>
        <w:jc w:val="both"/>
        <w:rPr>
          <w:rFonts w:ascii="Times New Roman" w:hAnsi="Times New Roman" w:cs="Times New Roman"/>
          <w:sz w:val="24"/>
          <w:szCs w:val="24"/>
          <w:lang w:val="pl-PL"/>
        </w:rPr>
      </w:pPr>
    </w:p>
    <w:p w:rsidR="00455502" w:rsidRDefault="00455502" w:rsidP="00455502">
      <w:pPr>
        <w:autoSpaceDE w:val="0"/>
        <w:autoSpaceDN w:val="0"/>
        <w:adjustRightInd w:val="0"/>
        <w:spacing w:after="0" w:line="240" w:lineRule="auto"/>
        <w:jc w:val="both"/>
        <w:rPr>
          <w:rFonts w:ascii="Times New Roman" w:hAnsi="Times New Roman" w:cs="Times New Roman"/>
          <w:sz w:val="24"/>
          <w:szCs w:val="24"/>
          <w:lang w:val="pl-PL"/>
        </w:rPr>
      </w:pPr>
    </w:p>
    <w:p w:rsidR="00455502" w:rsidRDefault="00455502" w:rsidP="00455502">
      <w:pPr>
        <w:autoSpaceDE w:val="0"/>
        <w:autoSpaceDN w:val="0"/>
        <w:adjustRightInd w:val="0"/>
        <w:spacing w:after="0" w:line="240" w:lineRule="auto"/>
        <w:jc w:val="both"/>
        <w:rPr>
          <w:rFonts w:ascii="Times New Roman" w:hAnsi="Times New Roman" w:cs="Times New Roman"/>
          <w:sz w:val="24"/>
          <w:szCs w:val="24"/>
          <w:lang w:val="pl-PL"/>
        </w:rPr>
      </w:pPr>
    </w:p>
    <w:p w:rsidR="006D430E" w:rsidRDefault="006D430E" w:rsidP="00EC13D5">
      <w:pPr>
        <w:autoSpaceDE w:val="0"/>
        <w:autoSpaceDN w:val="0"/>
        <w:adjustRightInd w:val="0"/>
        <w:spacing w:after="0" w:line="240" w:lineRule="auto"/>
        <w:jc w:val="both"/>
        <w:rPr>
          <w:rFonts w:ascii="Times New Roman" w:hAnsi="Times New Roman" w:cs="Times New Roman"/>
          <w:sz w:val="24"/>
          <w:szCs w:val="24"/>
          <w:lang w:val="pl-PL"/>
        </w:rPr>
      </w:pPr>
    </w:p>
    <w:p w:rsidR="006D430E" w:rsidRDefault="006D430E"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6F4716" w:rsidRPr="00A12281" w:rsidRDefault="006F4716" w:rsidP="00EC13D5">
      <w:pPr>
        <w:autoSpaceDE w:val="0"/>
        <w:autoSpaceDN w:val="0"/>
        <w:adjustRightInd w:val="0"/>
        <w:spacing w:after="0" w:line="240" w:lineRule="auto"/>
        <w:jc w:val="both"/>
        <w:rPr>
          <w:rFonts w:ascii="Times New Roman" w:hAnsi="Times New Roman" w:cs="Times New Roman"/>
          <w:sz w:val="24"/>
          <w:szCs w:val="24"/>
          <w:lang w:val="pl-PL"/>
        </w:rPr>
      </w:pPr>
    </w:p>
    <w:p w:rsidR="00A62BC8" w:rsidRPr="00A12281" w:rsidRDefault="00A62BC8" w:rsidP="00A62BC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20" w:name="_Toc460499885"/>
      <w:bookmarkStart w:id="21" w:name="_Toc518890921"/>
      <w:r w:rsidRPr="00A12281">
        <w:rPr>
          <w:rFonts w:ascii="Times New Roman" w:hAnsi="Times New Roman"/>
          <w:color w:val="auto"/>
          <w:sz w:val="28"/>
          <w:szCs w:val="28"/>
          <w:lang w:val="sr-Latn-CS"/>
        </w:rPr>
        <w:t>DOKAZI O ISPUNJAVANJU USLOVA STRUČNO-TEHNIČKE I KADROVSKE OSPOSOBLJENOSTI</w:t>
      </w:r>
      <w:bookmarkEnd w:id="20"/>
      <w:bookmarkEnd w:id="21"/>
    </w:p>
    <w:p w:rsidR="00A62BC8" w:rsidRPr="00A12281" w:rsidRDefault="00A62BC8" w:rsidP="00A62BC8">
      <w:pPr>
        <w:rPr>
          <w:rFonts w:ascii="Times New Roman" w:hAnsi="Times New Roman" w:cs="Times New Roman"/>
          <w:lang w:val="sr-Latn-CS"/>
        </w:rPr>
      </w:pPr>
    </w:p>
    <w:p w:rsidR="00A62BC8" w:rsidRPr="00A12281" w:rsidRDefault="00A62BC8" w:rsidP="00A62BC8">
      <w:pPr>
        <w:rPr>
          <w:rFonts w:ascii="Times New Roman" w:hAnsi="Times New Roman" w:cs="Times New Roman"/>
          <w:lang w:val="sr-Latn-CS"/>
        </w:rPr>
      </w:pPr>
      <w:r w:rsidRPr="00A12281">
        <w:rPr>
          <w:rFonts w:ascii="Times New Roman" w:hAnsi="Times New Roman" w:cs="Times New Roman"/>
          <w:lang w:val="sr-Latn-CS"/>
        </w:rPr>
        <w:t>Dostaviti:</w:t>
      </w:r>
    </w:p>
    <w:p w:rsidR="00A62BC8" w:rsidRPr="00A12281" w:rsidRDefault="00D52EFA" w:rsidP="00A62BC8">
      <w:pPr>
        <w:spacing w:after="0" w:line="240" w:lineRule="auto"/>
        <w:ind w:firstLine="426"/>
        <w:jc w:val="both"/>
        <w:rPr>
          <w:rFonts w:ascii="Times New Roman" w:hAnsi="Times New Roman" w:cs="Times New Roman"/>
          <w:sz w:val="24"/>
          <w:szCs w:val="24"/>
          <w:lang w:val="sr-Latn-CS"/>
        </w:rPr>
      </w:pPr>
      <w:r>
        <w:rPr>
          <w:rFonts w:ascii="Times New Roman" w:hAnsi="Times New Roman" w:cs="Times New Roman"/>
          <w:sz w:val="24"/>
          <w:szCs w:val="24"/>
        </w:rPr>
        <w:sym w:font="Wingdings" w:char="F078"/>
      </w:r>
      <w:r w:rsidR="00A62BC8" w:rsidRPr="00A12281">
        <w:rPr>
          <w:rFonts w:ascii="Times New Roman" w:hAnsi="Times New Roman" w:cs="Times New Roman"/>
          <w:sz w:val="24"/>
          <w:szCs w:val="24"/>
          <w:lang w:val="sr-Latn-CS"/>
        </w:rPr>
        <w:t xml:space="preserve"> liste radova koji su izvedeni u posljednjih pet godina, sa rokovima izvođenja radova, uključujući vrijednost, vrijeme i lokaciju izvođenja</w:t>
      </w:r>
    </w:p>
    <w:p w:rsidR="00A62BC8" w:rsidRPr="00A12281" w:rsidRDefault="00A62BC8" w:rsidP="00A62BC8">
      <w:pPr>
        <w:spacing w:after="0" w:line="240" w:lineRule="auto"/>
        <w:jc w:val="both"/>
        <w:rPr>
          <w:rFonts w:ascii="Times New Roman" w:hAnsi="Times New Roman" w:cs="Times New Roman"/>
          <w:sz w:val="24"/>
          <w:szCs w:val="24"/>
          <w:lang w:val="sr-Latn-CS"/>
        </w:rPr>
      </w:pPr>
    </w:p>
    <w:p w:rsidR="00A62BC8" w:rsidRPr="00A12281" w:rsidRDefault="00D52EFA" w:rsidP="00A62BC8">
      <w:pPr>
        <w:spacing w:after="0" w:line="240" w:lineRule="auto"/>
        <w:ind w:firstLine="426"/>
        <w:jc w:val="both"/>
        <w:rPr>
          <w:rFonts w:ascii="Times New Roman" w:hAnsi="Times New Roman" w:cs="Times New Roman"/>
          <w:sz w:val="24"/>
          <w:szCs w:val="24"/>
          <w:lang w:val="pl-PL"/>
        </w:rPr>
      </w:pPr>
      <w:r>
        <w:rPr>
          <w:rFonts w:ascii="Times New Roman" w:hAnsi="Times New Roman" w:cs="Times New Roman"/>
          <w:sz w:val="24"/>
          <w:szCs w:val="24"/>
        </w:rPr>
        <w:sym w:font="Wingdings" w:char="F078"/>
      </w:r>
      <w:r w:rsidR="00A62BC8" w:rsidRPr="00A12281">
        <w:rPr>
          <w:rFonts w:ascii="Times New Roman" w:hAnsi="Times New Roman" w:cs="Times New Roman"/>
          <w:sz w:val="24"/>
          <w:szCs w:val="24"/>
          <w:lang w:val="pl-PL"/>
        </w:rPr>
        <w:t xml:space="preserve"> izjave o obrazovnim i profesionalnim kvalifikacijama ponuđača, kvalifikacijama rukovodećih lica i posebno kvalifikacijama lica koja su odgovorna za izvođenje konkretnih radova;</w:t>
      </w:r>
    </w:p>
    <w:p w:rsidR="00A62BC8" w:rsidRPr="00A12281" w:rsidRDefault="00A62BC8" w:rsidP="00A62BC8">
      <w:pPr>
        <w:spacing w:after="0" w:line="240" w:lineRule="auto"/>
        <w:ind w:firstLine="426"/>
        <w:jc w:val="both"/>
        <w:rPr>
          <w:rFonts w:ascii="Times New Roman" w:hAnsi="Times New Roman" w:cs="Times New Roman"/>
          <w:sz w:val="24"/>
          <w:szCs w:val="24"/>
          <w:lang w:val="pl-PL"/>
        </w:rPr>
      </w:pPr>
    </w:p>
    <w:p w:rsidR="00A62BC8" w:rsidRPr="00A12281" w:rsidRDefault="00D52EFA" w:rsidP="00A62BC8">
      <w:pPr>
        <w:spacing w:after="0" w:line="240" w:lineRule="auto"/>
        <w:ind w:firstLine="426"/>
        <w:jc w:val="both"/>
        <w:rPr>
          <w:rFonts w:ascii="Times New Roman" w:hAnsi="Times New Roman" w:cs="Times New Roman"/>
          <w:sz w:val="24"/>
          <w:szCs w:val="24"/>
          <w:lang w:val="pl-PL"/>
        </w:rPr>
      </w:pPr>
      <w:r>
        <w:rPr>
          <w:rFonts w:ascii="Times New Roman" w:hAnsi="Times New Roman" w:cs="Times New Roman"/>
          <w:sz w:val="24"/>
          <w:szCs w:val="24"/>
        </w:rPr>
        <w:sym w:font="Wingdings" w:char="F078"/>
      </w:r>
      <w:r w:rsidR="00A62BC8" w:rsidRPr="00A12281">
        <w:rPr>
          <w:rFonts w:ascii="Times New Roman" w:hAnsi="Times New Roman" w:cs="Times New Roman"/>
          <w:sz w:val="24"/>
          <w:szCs w:val="24"/>
          <w:lang w:val="pl-PL"/>
        </w:rPr>
        <w:t xml:space="preserve"> izjave o namjeri i predmetu podugovaranja, odnosno angažovanja podizvođača sa spiskom podugovarača, odnosno podizvo</w:t>
      </w:r>
      <w:r w:rsidR="00A62BC8">
        <w:rPr>
          <w:rFonts w:ascii="Times New Roman" w:hAnsi="Times New Roman" w:cs="Times New Roman"/>
          <w:sz w:val="24"/>
          <w:szCs w:val="24"/>
          <w:lang w:val="pl-PL"/>
        </w:rPr>
        <w:t xml:space="preserve">đača sa bližim podacima (naziv, </w:t>
      </w:r>
      <w:r w:rsidR="00A62BC8" w:rsidRPr="00A12281">
        <w:rPr>
          <w:rFonts w:ascii="Times New Roman" w:hAnsi="Times New Roman" w:cs="Times New Roman"/>
          <w:sz w:val="24"/>
          <w:szCs w:val="24"/>
          <w:lang w:val="pl-PL"/>
        </w:rPr>
        <w:t>adresa, procentualno učešće i sl.).</w:t>
      </w:r>
    </w:p>
    <w:p w:rsidR="00A62BC8" w:rsidRPr="00A12281" w:rsidRDefault="00A62BC8" w:rsidP="00A62BC8">
      <w:pPr>
        <w:rPr>
          <w:rFonts w:ascii="Times New Roman" w:hAnsi="Times New Roman" w:cs="Times New Roman"/>
          <w:lang w:val="pl-PL"/>
        </w:rPr>
      </w:pPr>
    </w:p>
    <w:p w:rsidR="00071D0D" w:rsidRDefault="00071D0D" w:rsidP="00486548">
      <w:pPr>
        <w:rPr>
          <w:rFonts w:ascii="Times New Roman" w:hAnsi="Times New Roman" w:cs="Times New Roman"/>
          <w:b/>
          <w:bCs/>
          <w:color w:val="000000"/>
          <w:sz w:val="24"/>
          <w:szCs w:val="24"/>
          <w:lang w:val="sr-Latn-CS"/>
        </w:rPr>
      </w:pPr>
    </w:p>
    <w:p w:rsidR="00071D0D" w:rsidRDefault="00071D0D" w:rsidP="00486548">
      <w:pPr>
        <w:rPr>
          <w:rFonts w:ascii="Times New Roman" w:hAnsi="Times New Roman" w:cs="Times New Roman"/>
          <w:b/>
          <w:bCs/>
          <w:color w:val="000000"/>
          <w:sz w:val="24"/>
          <w:szCs w:val="24"/>
          <w:lang w:val="sr-Latn-CS"/>
        </w:rPr>
      </w:pPr>
    </w:p>
    <w:p w:rsidR="00071D0D" w:rsidRPr="00852493" w:rsidRDefault="00071D0D" w:rsidP="00486548">
      <w:pPr>
        <w:rPr>
          <w:rFonts w:ascii="Times New Roman" w:hAnsi="Times New Roman" w:cs="Times New Roman"/>
          <w:b/>
          <w:bCs/>
          <w:color w:val="000000"/>
          <w:sz w:val="24"/>
          <w:szCs w:val="24"/>
          <w:lang w:val="sr-Latn-CS"/>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pStyle w:val="Heading3"/>
        <w:rPr>
          <w:rStyle w:val="SubtleEmphasis"/>
          <w:rFonts w:ascii="Times New Roman" w:hAnsi="Times New Roman" w:cs="Times New Roman"/>
          <w:color w:val="000000"/>
        </w:rPr>
      </w:pPr>
    </w:p>
    <w:p w:rsidR="00486548" w:rsidRPr="00852493" w:rsidRDefault="00486548" w:rsidP="00486548">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486548" w:rsidRPr="00852493" w:rsidRDefault="00486548" w:rsidP="00486548">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486548" w:rsidRPr="00852493" w:rsidRDefault="00486548" w:rsidP="00486548">
      <w:pPr>
        <w:spacing w:after="0" w:line="240" w:lineRule="auto"/>
        <w:jc w:val="right"/>
        <w:rPr>
          <w:rStyle w:val="SubtleEmphasis"/>
          <w:rFonts w:ascii="Times New Roman" w:hAnsi="Times New Roman" w:cs="Times New Roman"/>
          <w:i w:val="0"/>
          <w:iCs w:val="0"/>
          <w:color w:val="000000"/>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w:t>
      </w:r>
      <w:r w:rsidR="00B21B37">
        <w:rPr>
          <w:rFonts w:ascii="Times New Roman" w:hAnsi="Times New Roman" w:cs="Times New Roman"/>
          <w:b/>
          <w:bCs/>
          <w:color w:val="000000"/>
          <w:sz w:val="24"/>
          <w:szCs w:val="24"/>
        </w:rPr>
        <w:t>SU IZVEDENI U POSLJEDNJIH  PET</w:t>
      </w:r>
      <w:r w:rsidRPr="00852493">
        <w:rPr>
          <w:rFonts w:ascii="Times New Roman" w:hAnsi="Times New Roman" w:cs="Times New Roman"/>
          <w:b/>
          <w:bCs/>
          <w:color w:val="000000"/>
          <w:sz w:val="24"/>
          <w:szCs w:val="24"/>
        </w:rPr>
        <w:t xml:space="preserve"> GODINA</w:t>
      </w:r>
    </w:p>
    <w:p w:rsidR="00486548" w:rsidRPr="00852493" w:rsidRDefault="00486548" w:rsidP="00486548">
      <w:pPr>
        <w:spacing w:after="0" w:line="240" w:lineRule="auto"/>
        <w:ind w:left="360"/>
        <w:rPr>
          <w:rFonts w:ascii="Times New Roman" w:hAnsi="Times New Roman" w:cs="Times New Roman"/>
          <w:color w:val="000000"/>
          <w:sz w:val="24"/>
          <w:szCs w:val="24"/>
          <w:lang w:val="sr-Latn-CS"/>
        </w:rPr>
      </w:pPr>
    </w:p>
    <w:p w:rsidR="00486548" w:rsidRPr="00852493" w:rsidRDefault="00486548" w:rsidP="00486548">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486548" w:rsidRPr="00FA2239" w:rsidTr="00486548">
        <w:trPr>
          <w:trHeight w:val="1324"/>
        </w:trPr>
        <w:tc>
          <w:tcPr>
            <w:tcW w:w="666"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486548" w:rsidRPr="00FA2239" w:rsidRDefault="00486548" w:rsidP="00486548">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486548" w:rsidRPr="00FA2239" w:rsidTr="00486548">
        <w:trPr>
          <w:trHeight w:val="752"/>
        </w:trPr>
        <w:tc>
          <w:tcPr>
            <w:tcW w:w="666"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r>
      <w:tr w:rsidR="00486548" w:rsidRPr="00FA2239" w:rsidTr="00486548">
        <w:trPr>
          <w:trHeight w:val="752"/>
        </w:trPr>
        <w:tc>
          <w:tcPr>
            <w:tcW w:w="666"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292"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8"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9"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061" w:type="dxa"/>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325"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r>
      <w:tr w:rsidR="00486548" w:rsidRPr="00FA2239" w:rsidTr="00486548">
        <w:trPr>
          <w:trHeight w:val="752"/>
        </w:trPr>
        <w:tc>
          <w:tcPr>
            <w:tcW w:w="666"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292"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8"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9"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061" w:type="dxa"/>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325"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r>
      <w:tr w:rsidR="00486548" w:rsidRPr="00FA2239" w:rsidTr="00486548">
        <w:trPr>
          <w:trHeight w:val="752"/>
        </w:trPr>
        <w:tc>
          <w:tcPr>
            <w:tcW w:w="666"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r>
    </w:tbl>
    <w:p w:rsidR="00486548" w:rsidRPr="00852493" w:rsidRDefault="00486548" w:rsidP="00486548">
      <w:pPr>
        <w:rPr>
          <w:rFonts w:ascii="Times New Roman" w:hAnsi="Times New Roman" w:cs="Times New Roman"/>
          <w:color w:val="000000"/>
          <w:sz w:val="24"/>
          <w:szCs w:val="24"/>
        </w:rPr>
      </w:pPr>
    </w:p>
    <w:p w:rsidR="00486548" w:rsidRPr="00852493" w:rsidRDefault="00486548" w:rsidP="00486548">
      <w:pPr>
        <w:rPr>
          <w:rFonts w:ascii="Times New Roman" w:hAnsi="Times New Roman" w:cs="Times New Roman"/>
          <w:color w:val="000000"/>
          <w:sz w:val="24"/>
          <w:szCs w:val="24"/>
        </w:rPr>
      </w:pP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486548" w:rsidRPr="00852493" w:rsidRDefault="00486548" w:rsidP="00486548">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86548" w:rsidRPr="00FA2239" w:rsidTr="00486548">
        <w:tc>
          <w:tcPr>
            <w:tcW w:w="9287" w:type="dxa"/>
          </w:tcPr>
          <w:p w:rsidR="00486548" w:rsidRPr="00FA2239" w:rsidRDefault="00486548" w:rsidP="00486548">
            <w:pPr>
              <w:spacing w:after="0" w:line="240" w:lineRule="auto"/>
              <w:ind w:left="284" w:right="282"/>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486548" w:rsidRPr="00FA2239" w:rsidRDefault="00486548" w:rsidP="00486548">
            <w:pPr>
              <w:spacing w:after="0" w:line="240" w:lineRule="auto"/>
              <w:ind w:left="284" w:right="282"/>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486548" w:rsidRPr="00FA2239" w:rsidRDefault="00486548" w:rsidP="00486548">
            <w:pPr>
              <w:spacing w:after="0" w:line="240" w:lineRule="auto"/>
              <w:ind w:left="284" w:right="282"/>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486548" w:rsidRPr="00FA2239" w:rsidRDefault="00486548" w:rsidP="00486548">
            <w:pPr>
              <w:spacing w:after="0" w:line="240" w:lineRule="auto"/>
              <w:rPr>
                <w:rFonts w:ascii="Times New Roman" w:hAnsi="Times New Roman" w:cs="Times New Roman"/>
                <w:b/>
                <w:bCs/>
                <w:color w:val="000000"/>
                <w:sz w:val="24"/>
                <w:szCs w:val="24"/>
                <w:lang w:val="sr-Latn-CS"/>
              </w:rPr>
            </w:pPr>
          </w:p>
          <w:p w:rsidR="00486548" w:rsidRPr="00FA2239" w:rsidRDefault="00486548" w:rsidP="0048654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86548" w:rsidRPr="00FA2239" w:rsidRDefault="00486548" w:rsidP="00486548">
            <w:pPr>
              <w:spacing w:after="0" w:line="240" w:lineRule="auto"/>
              <w:ind w:firstLine="567"/>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86548" w:rsidRPr="00FA2239" w:rsidTr="00486548">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lang w:val="sr-Latn-CS"/>
                    </w:rPr>
                  </w:pPr>
                </w:p>
                <w:p w:rsidR="00486548" w:rsidRPr="00FA2239" w:rsidRDefault="00486548" w:rsidP="00486548">
                  <w:pPr>
                    <w:spacing w:after="0" w:line="240" w:lineRule="auto"/>
                    <w:rPr>
                      <w:rFonts w:ascii="Times New Roman" w:hAnsi="Times New Roman" w:cs="Times New Roman"/>
                      <w:b/>
                      <w:bCs/>
                      <w:color w:val="000000"/>
                    </w:rPr>
                  </w:pPr>
                  <w:r w:rsidRPr="00FA2239">
                    <w:rPr>
                      <w:rFonts w:ascii="Times New Roman" w:hAnsi="Times New Roman" w:cs="Times New Roman"/>
                      <w:b/>
                      <w:bCs/>
                      <w:color w:val="000000"/>
                    </w:rPr>
                    <w:t>Red.</w:t>
                  </w:r>
                </w:p>
                <w:p w:rsidR="00486548" w:rsidRPr="00FA2239" w:rsidRDefault="00486548" w:rsidP="00486548">
                  <w:pPr>
                    <w:spacing w:after="0" w:line="240" w:lineRule="auto"/>
                    <w:rPr>
                      <w:rFonts w:ascii="Times New Roman" w:hAnsi="Times New Roman" w:cs="Times New Roman"/>
                      <w:b/>
                      <w:bCs/>
                      <w:color w:val="000000"/>
                    </w:rPr>
                  </w:pPr>
                  <w:r w:rsidRPr="00FA2239">
                    <w:rPr>
                      <w:rFonts w:ascii="Times New Roman" w:hAnsi="Times New Roman" w:cs="Times New Roman"/>
                      <w:b/>
                      <w:bCs/>
                      <w:color w:val="000000"/>
                    </w:rPr>
                    <w:t>br.</w:t>
                  </w:r>
                </w:p>
                <w:p w:rsidR="00486548" w:rsidRPr="00FA2239" w:rsidRDefault="00486548" w:rsidP="00486548">
                  <w:pPr>
                    <w:spacing w:after="0" w:line="240" w:lineRule="auto"/>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rPr>
                  </w:pPr>
                </w:p>
                <w:p w:rsidR="00486548" w:rsidRPr="00FA2239" w:rsidRDefault="00486548" w:rsidP="00486548">
                  <w:pPr>
                    <w:spacing w:after="0" w:line="240" w:lineRule="auto"/>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486548" w:rsidRPr="00FA2239" w:rsidRDefault="00486548" w:rsidP="00486548">
                  <w:pPr>
                    <w:spacing w:after="0" w:line="240" w:lineRule="auto"/>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rPr>
                  </w:pPr>
                  <w:r w:rsidRPr="00FA2239">
                    <w:rPr>
                      <w:rFonts w:ascii="Times New Roman" w:hAnsi="Times New Roman" w:cs="Times New Roman"/>
                      <w:b/>
                      <w:bCs/>
                      <w:color w:val="000000"/>
                    </w:rPr>
                    <w:t>Godine</w:t>
                  </w:r>
                </w:p>
                <w:p w:rsidR="00486548" w:rsidRPr="00FA2239" w:rsidRDefault="00486548" w:rsidP="00486548">
                  <w:pPr>
                    <w:spacing w:after="0" w:line="240" w:lineRule="auto"/>
                    <w:rPr>
                      <w:rFonts w:ascii="Times New Roman" w:hAnsi="Times New Roman" w:cs="Times New Roman"/>
                      <w:b/>
                      <w:bCs/>
                      <w:color w:val="000000"/>
                    </w:rPr>
                  </w:pPr>
                  <w:r w:rsidRPr="00FA2239">
                    <w:rPr>
                      <w:rFonts w:ascii="Times New Roman" w:hAnsi="Times New Roman" w:cs="Times New Roman"/>
                      <w:b/>
                      <w:bCs/>
                      <w:color w:val="000000"/>
                    </w:rPr>
                    <w:t>prakse</w:t>
                  </w:r>
                </w:p>
                <w:p w:rsidR="00486548" w:rsidRPr="00FA2239" w:rsidRDefault="00486548" w:rsidP="00486548">
                  <w:pPr>
                    <w:spacing w:after="0" w:line="240" w:lineRule="auto"/>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86548" w:rsidRPr="00FA2239" w:rsidRDefault="00486548" w:rsidP="00486548">
                  <w:pPr>
                    <w:spacing w:after="0" w:line="240" w:lineRule="auto"/>
                    <w:rPr>
                      <w:rFonts w:ascii="Times New Roman" w:hAnsi="Times New Roman" w:cs="Times New Roman"/>
                      <w:b/>
                      <w:bCs/>
                      <w:color w:val="000000"/>
                    </w:rPr>
                  </w:pPr>
                  <w:r w:rsidRPr="00FA2239">
                    <w:rPr>
                      <w:rFonts w:ascii="Times New Roman" w:hAnsi="Times New Roman" w:cs="Times New Roman"/>
                      <w:b/>
                      <w:bCs/>
                      <w:color w:val="000000"/>
                    </w:rPr>
                    <w:t>Funkcija koju</w:t>
                  </w:r>
                </w:p>
                <w:p w:rsidR="00486548" w:rsidRPr="00FA2239" w:rsidRDefault="00486548" w:rsidP="00486548">
                  <w:pPr>
                    <w:spacing w:after="0" w:line="240" w:lineRule="auto"/>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486548" w:rsidRPr="00FA2239" w:rsidTr="00486548">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r>
            <w:tr w:rsidR="00486548" w:rsidRPr="00FA2239" w:rsidTr="00486548">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r>
            <w:tr w:rsidR="00486548" w:rsidRPr="00FA2239" w:rsidTr="00486548">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rPr>
                  </w:pPr>
                </w:p>
              </w:tc>
            </w:tr>
          </w:tbl>
          <w:p w:rsidR="00486548" w:rsidRPr="00FA2239" w:rsidRDefault="00486548" w:rsidP="00486548">
            <w:pPr>
              <w:spacing w:after="0" w:line="240" w:lineRule="auto"/>
              <w:ind w:right="282"/>
              <w:jc w:val="both"/>
              <w:rPr>
                <w:rFonts w:ascii="Times New Roman" w:hAnsi="Times New Roman" w:cs="Times New Roman"/>
                <w:i/>
                <w:iCs/>
                <w:color w:val="000000"/>
                <w:sz w:val="24"/>
                <w:szCs w:val="24"/>
                <w:lang w:val="sr-Latn-CS"/>
              </w:rPr>
            </w:pPr>
          </w:p>
          <w:p w:rsidR="00486548" w:rsidRPr="00FA2239" w:rsidRDefault="00486548" w:rsidP="0048654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486548" w:rsidRPr="00FA2239" w:rsidRDefault="00486548" w:rsidP="0048654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486548" w:rsidRPr="00FA2239" w:rsidRDefault="00486548" w:rsidP="0048654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486548" w:rsidRPr="00FA2239"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486548" w:rsidRPr="00FA2239" w:rsidRDefault="00486548" w:rsidP="00486548">
            <w:pPr>
              <w:spacing w:after="0" w:line="240" w:lineRule="auto"/>
              <w:ind w:right="282"/>
              <w:jc w:val="both"/>
              <w:rPr>
                <w:rFonts w:ascii="Times New Roman" w:hAnsi="Times New Roman" w:cs="Times New Roman"/>
                <w:color w:val="000000"/>
                <w:sz w:val="24"/>
                <w:szCs w:val="24"/>
                <w:lang w:val="sr-Latn-CS"/>
              </w:rPr>
            </w:pPr>
          </w:p>
        </w:tc>
      </w:tr>
    </w:tbl>
    <w:p w:rsidR="00486548" w:rsidRPr="00852493" w:rsidRDefault="00486548" w:rsidP="00486548">
      <w:pPr>
        <w:jc w:val="right"/>
        <w:rPr>
          <w:rStyle w:val="SubtleEmphasis"/>
          <w:rFonts w:ascii="Times New Roman" w:hAnsi="Times New Roman" w:cs="Times New Roman"/>
          <w:i w:val="0"/>
          <w:iCs w:val="0"/>
          <w:color w:val="000000"/>
        </w:rPr>
      </w:pPr>
    </w:p>
    <w:p w:rsidR="00486548" w:rsidRDefault="00486548" w:rsidP="00486548">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86548" w:rsidRPr="00FA2239" w:rsidTr="00071D0D">
        <w:trPr>
          <w:trHeight w:val="70"/>
        </w:trPr>
        <w:tc>
          <w:tcPr>
            <w:tcW w:w="9287" w:type="dxa"/>
          </w:tcPr>
          <w:p w:rsidR="00486548" w:rsidRPr="00FA2239" w:rsidRDefault="00486548" w:rsidP="00486548">
            <w:pPr>
              <w:pStyle w:val="1tekst"/>
              <w:ind w:right="282" w:firstLine="0"/>
              <w:rPr>
                <w:rFonts w:ascii="Times New Roman" w:hAnsi="Times New Roman" w:cs="Times New Roman"/>
                <w:b/>
                <w:bCs/>
                <w:color w:val="000000"/>
                <w:sz w:val="24"/>
                <w:szCs w:val="24"/>
              </w:rPr>
            </w:pPr>
          </w:p>
          <w:p w:rsidR="00486548" w:rsidRPr="00FA2239" w:rsidRDefault="00486548" w:rsidP="0048654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86548" w:rsidRPr="00FA2239" w:rsidRDefault="00486548" w:rsidP="0048654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86548" w:rsidRPr="00FA2239" w:rsidRDefault="00486548" w:rsidP="00486548">
            <w:pPr>
              <w:pStyle w:val="1tekst"/>
              <w:ind w:left="284" w:right="282" w:firstLine="0"/>
              <w:rPr>
                <w:rFonts w:ascii="Times New Roman" w:hAnsi="Times New Roman" w:cs="Times New Roman"/>
                <w:color w:val="000000"/>
                <w:sz w:val="24"/>
                <w:szCs w:val="24"/>
              </w:rPr>
            </w:pPr>
          </w:p>
          <w:p w:rsidR="00486548" w:rsidRPr="00FA2239" w:rsidRDefault="00486548" w:rsidP="00486548">
            <w:pPr>
              <w:pStyle w:val="1tekst"/>
              <w:ind w:left="284" w:right="282" w:firstLine="0"/>
              <w:rPr>
                <w:rFonts w:ascii="Times New Roman" w:hAnsi="Times New Roman" w:cs="Times New Roman"/>
                <w:color w:val="000000"/>
                <w:sz w:val="24"/>
                <w:szCs w:val="24"/>
              </w:rPr>
            </w:pPr>
          </w:p>
          <w:p w:rsidR="00486548" w:rsidRPr="00FA2239" w:rsidRDefault="00486548" w:rsidP="00486548">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ind w:left="284" w:right="282"/>
              <w:rPr>
                <w:rFonts w:ascii="Times New Roman" w:hAnsi="Times New Roman" w:cs="Times New Roman"/>
                <w:color w:val="000000"/>
                <w:sz w:val="24"/>
                <w:szCs w:val="24"/>
                <w:lang w:val="sr-Latn-CS"/>
              </w:rPr>
            </w:pPr>
          </w:p>
          <w:p w:rsidR="00486548" w:rsidRPr="00FA2239" w:rsidRDefault="00486548" w:rsidP="00486548">
            <w:pPr>
              <w:spacing w:after="0" w:line="240" w:lineRule="auto"/>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486548" w:rsidRPr="00FA2239" w:rsidRDefault="00486548" w:rsidP="00486548">
            <w:pPr>
              <w:spacing w:after="0" w:line="240" w:lineRule="auto"/>
              <w:rPr>
                <w:rFonts w:ascii="Times New Roman" w:hAnsi="Times New Roman" w:cs="Times New Roman"/>
                <w:b/>
                <w:bCs/>
                <w:color w:val="000000"/>
                <w:sz w:val="24"/>
                <w:szCs w:val="24"/>
                <w:lang w:val="sr-Latn-CS"/>
              </w:rPr>
            </w:pPr>
          </w:p>
          <w:p w:rsidR="00486548" w:rsidRPr="00FA2239" w:rsidRDefault="00486548" w:rsidP="0048654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jc w:val="both"/>
              <w:rPr>
                <w:rFonts w:ascii="Times New Roman" w:hAnsi="Times New Roman" w:cs="Times New Roman"/>
                <w:i/>
                <w:iCs/>
                <w:color w:val="000000"/>
                <w:sz w:val="24"/>
                <w:szCs w:val="24"/>
                <w:lang w:val="sr-Latn-CS"/>
              </w:rPr>
            </w:pPr>
          </w:p>
          <w:p w:rsidR="00486548" w:rsidRPr="00FA2239" w:rsidRDefault="00486548" w:rsidP="0048654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486548" w:rsidRPr="00FA2239" w:rsidRDefault="00486548" w:rsidP="0048654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486548" w:rsidRPr="00FA2239"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486548" w:rsidRPr="00FA2239" w:rsidRDefault="00486548" w:rsidP="00486548">
            <w:pPr>
              <w:spacing w:after="0" w:line="240" w:lineRule="auto"/>
              <w:rPr>
                <w:rFonts w:ascii="Times New Roman" w:hAnsi="Times New Roman" w:cs="Times New Roman"/>
                <w:color w:val="000000"/>
                <w:lang w:val="sr-Latn-CS"/>
              </w:rPr>
            </w:pPr>
          </w:p>
          <w:p w:rsidR="00486548" w:rsidRPr="00FA2239" w:rsidRDefault="00486548" w:rsidP="00486548">
            <w:pPr>
              <w:pStyle w:val="1tekst"/>
              <w:ind w:firstLine="0"/>
              <w:rPr>
                <w:rFonts w:ascii="Times New Roman" w:hAnsi="Times New Roman" w:cs="Times New Roman"/>
                <w:color w:val="000000"/>
                <w:sz w:val="24"/>
                <w:szCs w:val="24"/>
              </w:rPr>
            </w:pPr>
          </w:p>
        </w:tc>
      </w:tr>
    </w:tbl>
    <w:p w:rsidR="00486548" w:rsidRPr="00852493" w:rsidRDefault="00486548" w:rsidP="00486548">
      <w:pPr>
        <w:rPr>
          <w:rFonts w:ascii="Times New Roman" w:hAnsi="Times New Roman" w:cs="Times New Roman"/>
          <w:b/>
          <w:bCs/>
          <w:color w:val="000000"/>
          <w:sz w:val="28"/>
          <w:szCs w:val="28"/>
        </w:rPr>
      </w:pPr>
    </w:p>
    <w:p w:rsidR="00486548" w:rsidRPr="00852493" w:rsidRDefault="00486548" w:rsidP="00486548">
      <w:pPr>
        <w:spacing w:after="0" w:line="240" w:lineRule="auto"/>
        <w:ind w:firstLine="426"/>
        <w:jc w:val="both"/>
        <w:rPr>
          <w:rFonts w:ascii="Times New Roman" w:hAnsi="Times New Roman" w:cs="Times New Roman"/>
          <w:b/>
          <w:bCs/>
          <w:color w:val="000000"/>
          <w:sz w:val="24"/>
          <w:szCs w:val="24"/>
          <w:u w:val="single"/>
        </w:rPr>
      </w:pPr>
    </w:p>
    <w:p w:rsidR="00486548" w:rsidRPr="00852493" w:rsidRDefault="00486548" w:rsidP="00486548">
      <w:pPr>
        <w:spacing w:after="0" w:line="240" w:lineRule="auto"/>
        <w:jc w:val="both"/>
        <w:rPr>
          <w:rFonts w:ascii="Times New Roman" w:hAnsi="Times New Roman" w:cs="Times New Roman"/>
          <w:color w:val="000000"/>
          <w:sz w:val="24"/>
          <w:szCs w:val="24"/>
        </w:rPr>
      </w:pPr>
    </w:p>
    <w:p w:rsidR="00F057D0" w:rsidRPr="00F057D0" w:rsidRDefault="00F057D0" w:rsidP="00F057D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22" w:name="_Toc483557457"/>
      <w:bookmarkStart w:id="23" w:name="_Toc518890922"/>
      <w:r w:rsidRPr="00F057D0">
        <w:rPr>
          <w:rFonts w:ascii="Times New Roman" w:eastAsia="PMingLiU" w:hAnsi="Times New Roman" w:cs="Times New Roman"/>
          <w:b/>
          <w:bCs/>
          <w:sz w:val="24"/>
          <w:szCs w:val="24"/>
        </w:rPr>
        <w:t>NACRT UGOVORA O JAVNOJ NABAVCI</w:t>
      </w:r>
      <w:bookmarkEnd w:id="22"/>
      <w:bookmarkEnd w:id="23"/>
    </w:p>
    <w:p w:rsidR="00F057D0" w:rsidRPr="00F057D0" w:rsidRDefault="00F057D0" w:rsidP="00F057D0">
      <w:pPr>
        <w:spacing w:after="0" w:line="240" w:lineRule="auto"/>
        <w:jc w:val="both"/>
        <w:rPr>
          <w:rFonts w:ascii="Times New Roman" w:hAnsi="Times New Roman" w:cs="Times New Roman"/>
          <w:color w:val="000000"/>
          <w:sz w:val="24"/>
          <w:szCs w:val="24"/>
        </w:rPr>
      </w:pPr>
    </w:p>
    <w:p w:rsidR="00095073" w:rsidRDefault="00095073" w:rsidP="00F057D0">
      <w:pPr>
        <w:spacing w:after="0" w:line="240" w:lineRule="auto"/>
        <w:jc w:val="both"/>
        <w:rPr>
          <w:rFonts w:ascii="Times New Roman" w:hAnsi="Times New Roman" w:cs="Times New Roman"/>
          <w:color w:val="000000"/>
          <w:sz w:val="24"/>
          <w:szCs w:val="24"/>
        </w:rPr>
      </w:pPr>
    </w:p>
    <w:p w:rsidR="00095073" w:rsidRPr="00987904" w:rsidRDefault="00095073" w:rsidP="00095073">
      <w:pPr>
        <w:spacing w:after="0" w:line="240" w:lineRule="auto"/>
        <w:ind w:firstLine="708"/>
        <w:jc w:val="center"/>
        <w:rPr>
          <w:rFonts w:ascii="Times New Roman" w:hAnsi="Times New Roman" w:cs="Times New Roman"/>
          <w:b/>
          <w:bCs/>
          <w:color w:val="000000"/>
          <w:sz w:val="24"/>
          <w:szCs w:val="24"/>
        </w:rPr>
      </w:pPr>
      <w:r w:rsidRPr="00987904">
        <w:rPr>
          <w:rFonts w:ascii="Times New Roman" w:hAnsi="Times New Roman" w:cs="Times New Roman"/>
          <w:b/>
          <w:bCs/>
          <w:color w:val="000000"/>
          <w:sz w:val="24"/>
          <w:szCs w:val="24"/>
        </w:rPr>
        <w:t>UGOVOR O IZVOĐENJU RADOVA</w:t>
      </w:r>
    </w:p>
    <w:p w:rsidR="00095073" w:rsidRDefault="00095073" w:rsidP="00095073">
      <w:pPr>
        <w:spacing w:after="0" w:line="240" w:lineRule="auto"/>
        <w:jc w:val="both"/>
        <w:rPr>
          <w:rFonts w:ascii="Times New Roman" w:hAnsi="Times New Roman" w:cs="Times New Roman"/>
          <w:color w:val="000000"/>
          <w:sz w:val="24"/>
          <w:szCs w:val="24"/>
        </w:rPr>
      </w:pPr>
    </w:p>
    <w:p w:rsidR="00095073" w:rsidRDefault="00095073" w:rsidP="00095073">
      <w:pPr>
        <w:spacing w:after="0" w:line="240" w:lineRule="auto"/>
        <w:jc w:val="both"/>
        <w:rPr>
          <w:rFonts w:ascii="Times New Roman" w:hAnsi="Times New Roman" w:cs="Times New Roman"/>
          <w:color w:val="000000"/>
          <w:sz w:val="24"/>
          <w:szCs w:val="24"/>
        </w:rPr>
      </w:pPr>
    </w:p>
    <w:p w:rsidR="00095073" w:rsidRPr="00F057D0" w:rsidRDefault="00095073" w:rsidP="00095073">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Ovaj ugovor zaključen je  između:</w:t>
      </w:r>
    </w:p>
    <w:p w:rsidR="00095073" w:rsidRPr="00F057D0" w:rsidRDefault="00095073" w:rsidP="00095073">
      <w:pPr>
        <w:spacing w:after="0" w:line="240" w:lineRule="auto"/>
        <w:jc w:val="both"/>
        <w:rPr>
          <w:rFonts w:ascii="Times New Roman" w:hAnsi="Times New Roman" w:cs="Times New Roman"/>
          <w:color w:val="000000"/>
          <w:sz w:val="24"/>
          <w:szCs w:val="24"/>
        </w:rPr>
      </w:pPr>
    </w:p>
    <w:p w:rsidR="00095073" w:rsidRPr="00F057D0" w:rsidRDefault="00095073" w:rsidP="00095073">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b/>
          <w:bCs/>
          <w:color w:val="000000"/>
          <w:sz w:val="24"/>
          <w:szCs w:val="24"/>
        </w:rPr>
        <w:t>NARUČIOCA Opština Šavnik</w:t>
      </w:r>
      <w:r w:rsidRPr="00F057D0">
        <w:rPr>
          <w:rFonts w:ascii="Times New Roman" w:hAnsi="Times New Roman" w:cs="Times New Roman"/>
          <w:color w:val="000000"/>
          <w:sz w:val="24"/>
          <w:szCs w:val="24"/>
        </w:rPr>
        <w:t xml:space="preserve"> sa sjedištem u </w:t>
      </w:r>
      <w:r w:rsidRPr="00F057D0">
        <w:rPr>
          <w:rFonts w:ascii="Times New Roman" w:hAnsi="Times New Roman" w:cs="Times New Roman"/>
          <w:b/>
          <w:color w:val="000000"/>
          <w:sz w:val="24"/>
          <w:szCs w:val="24"/>
        </w:rPr>
        <w:t>Šavniku</w:t>
      </w:r>
      <w:r w:rsidRPr="00F057D0">
        <w:rPr>
          <w:rFonts w:ascii="Times New Roman" w:hAnsi="Times New Roman" w:cs="Times New Roman"/>
          <w:color w:val="000000"/>
          <w:sz w:val="24"/>
          <w:szCs w:val="24"/>
        </w:rPr>
        <w:t xml:space="preserve">, ulica </w:t>
      </w:r>
      <w:r w:rsidRPr="00F057D0">
        <w:rPr>
          <w:rFonts w:ascii="Times New Roman" w:hAnsi="Times New Roman" w:cs="Times New Roman"/>
          <w:b/>
          <w:color w:val="000000"/>
          <w:sz w:val="24"/>
          <w:szCs w:val="24"/>
        </w:rPr>
        <w:t>Šavnik bb</w:t>
      </w:r>
      <w:r w:rsidRPr="00F057D0">
        <w:rPr>
          <w:rFonts w:ascii="Times New Roman" w:hAnsi="Times New Roman" w:cs="Times New Roman"/>
          <w:color w:val="000000"/>
          <w:sz w:val="24"/>
          <w:szCs w:val="24"/>
        </w:rPr>
        <w:t xml:space="preserve">, </w:t>
      </w:r>
      <w:r w:rsidRPr="00F057D0">
        <w:rPr>
          <w:rFonts w:ascii="Times New Roman" w:hAnsi="Times New Roman" w:cs="Times New Roman"/>
          <w:b/>
          <w:color w:val="000000"/>
          <w:sz w:val="24"/>
          <w:szCs w:val="24"/>
        </w:rPr>
        <w:t>PIB: 02023938</w:t>
      </w:r>
      <w:r w:rsidRPr="00F057D0">
        <w:rPr>
          <w:rFonts w:ascii="Times New Roman" w:hAnsi="Times New Roman" w:cs="Times New Roman"/>
          <w:color w:val="000000"/>
          <w:sz w:val="24"/>
          <w:szCs w:val="24"/>
        </w:rPr>
        <w:t xml:space="preserve">,  Broj računa: </w:t>
      </w:r>
      <w:r w:rsidRPr="00F057D0">
        <w:rPr>
          <w:rFonts w:ascii="Times New Roman" w:hAnsi="Times New Roman" w:cs="Times New Roman"/>
          <w:b/>
          <w:color w:val="000000"/>
          <w:sz w:val="24"/>
          <w:szCs w:val="24"/>
        </w:rPr>
        <w:t>535-1141-51</w:t>
      </w:r>
      <w:r w:rsidRPr="00F057D0">
        <w:rPr>
          <w:rFonts w:ascii="Times New Roman" w:hAnsi="Times New Roman" w:cs="Times New Roman"/>
          <w:color w:val="000000"/>
          <w:sz w:val="24"/>
          <w:szCs w:val="24"/>
        </w:rPr>
        <w:t xml:space="preserve"> , Naziv banke: </w:t>
      </w:r>
      <w:r w:rsidRPr="00F057D0">
        <w:rPr>
          <w:rFonts w:ascii="Times New Roman" w:hAnsi="Times New Roman" w:cs="Times New Roman"/>
          <w:b/>
          <w:color w:val="000000"/>
          <w:sz w:val="24"/>
          <w:szCs w:val="24"/>
        </w:rPr>
        <w:t>Prva banka CG</w:t>
      </w:r>
      <w:r w:rsidRPr="00F057D0">
        <w:rPr>
          <w:rFonts w:ascii="Times New Roman" w:hAnsi="Times New Roman" w:cs="Times New Roman"/>
          <w:color w:val="000000"/>
          <w:sz w:val="24"/>
          <w:szCs w:val="24"/>
        </w:rPr>
        <w:t xml:space="preserve">,  koga zastupa </w:t>
      </w:r>
      <w:r w:rsidRPr="00F057D0">
        <w:rPr>
          <w:rFonts w:ascii="Times New Roman" w:hAnsi="Times New Roman" w:cs="Times New Roman"/>
          <w:b/>
          <w:color w:val="000000"/>
          <w:sz w:val="24"/>
          <w:szCs w:val="24"/>
        </w:rPr>
        <w:t>Predsjednik Mijomir Vujačić</w:t>
      </w:r>
      <w:r w:rsidRPr="00F057D0">
        <w:rPr>
          <w:rFonts w:ascii="Times New Roman" w:hAnsi="Times New Roman" w:cs="Times New Roman"/>
          <w:color w:val="000000"/>
          <w:sz w:val="24"/>
          <w:szCs w:val="24"/>
        </w:rPr>
        <w:t>, (u daljem tekstu: NARUČILAC)</w:t>
      </w:r>
    </w:p>
    <w:p w:rsidR="00095073" w:rsidRPr="00F057D0" w:rsidRDefault="00095073" w:rsidP="00095073">
      <w:pPr>
        <w:spacing w:after="0" w:line="240" w:lineRule="auto"/>
        <w:jc w:val="center"/>
        <w:rPr>
          <w:rFonts w:ascii="Times New Roman" w:hAnsi="Times New Roman" w:cs="Times New Roman"/>
          <w:color w:val="000000"/>
          <w:sz w:val="24"/>
          <w:szCs w:val="24"/>
        </w:rPr>
      </w:pPr>
      <w:r w:rsidRPr="00F057D0">
        <w:rPr>
          <w:rFonts w:ascii="Times New Roman" w:hAnsi="Times New Roman" w:cs="Times New Roman"/>
          <w:color w:val="000000"/>
          <w:sz w:val="24"/>
          <w:szCs w:val="24"/>
        </w:rPr>
        <w:t>i</w:t>
      </w:r>
    </w:p>
    <w:p w:rsidR="00095073" w:rsidRPr="00F057D0" w:rsidRDefault="00095073" w:rsidP="00095073">
      <w:pPr>
        <w:spacing w:after="0" w:line="240" w:lineRule="auto"/>
        <w:jc w:val="both"/>
        <w:rPr>
          <w:rFonts w:ascii="Times New Roman" w:hAnsi="Times New Roman" w:cs="Times New Roman"/>
          <w:b/>
          <w:bCs/>
          <w:color w:val="000000"/>
          <w:sz w:val="24"/>
          <w:szCs w:val="24"/>
        </w:rPr>
      </w:pPr>
    </w:p>
    <w:p w:rsidR="00095073" w:rsidRPr="00F057D0" w:rsidRDefault="00095073" w:rsidP="00095073">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b/>
          <w:bCs/>
          <w:color w:val="000000"/>
          <w:sz w:val="24"/>
          <w:szCs w:val="24"/>
        </w:rPr>
        <w:t>Ponuđača</w:t>
      </w:r>
      <w:r w:rsidRPr="00F057D0">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Dobavljač/Izvodjač/Izvršilac).</w:t>
      </w:r>
    </w:p>
    <w:p w:rsidR="00095073" w:rsidRPr="00852493" w:rsidRDefault="00095073" w:rsidP="00095073">
      <w:pPr>
        <w:spacing w:after="0" w:line="240" w:lineRule="auto"/>
        <w:jc w:val="both"/>
        <w:rPr>
          <w:rFonts w:ascii="Times New Roman" w:hAnsi="Times New Roman" w:cs="Times New Roman"/>
          <w:color w:val="000000"/>
          <w:sz w:val="24"/>
          <w:szCs w:val="24"/>
        </w:rPr>
      </w:pPr>
    </w:p>
    <w:p w:rsidR="00095073" w:rsidRPr="00852493" w:rsidRDefault="00095073" w:rsidP="00095073">
      <w:pPr>
        <w:spacing w:after="0" w:line="240" w:lineRule="auto"/>
        <w:jc w:val="center"/>
        <w:rPr>
          <w:rFonts w:ascii="Times New Roman" w:hAnsi="Times New Roman" w:cs="Times New Roman"/>
          <w:b/>
          <w:bCs/>
          <w:color w:val="000000"/>
          <w:sz w:val="24"/>
          <w:szCs w:val="24"/>
        </w:rPr>
      </w:pP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Sljedeća dokumenta u prilogu smatraće se sastavnim dijelom ovog ugovora:</w:t>
      </w: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 xml:space="preserve">- tehnička dokumentacija </w:t>
      </w: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 ponuda izvodjača, br. _______</w:t>
      </w: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 xml:space="preserve">- dinamički plan izvodjenja radova </w:t>
      </w: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 garanacija banke za dobro izvršenje Ugovora</w:t>
      </w:r>
    </w:p>
    <w:p w:rsidR="00095073" w:rsidRDefault="00095073" w:rsidP="00095073">
      <w:pPr>
        <w:spacing w:after="0" w:line="240" w:lineRule="auto"/>
        <w:jc w:val="both"/>
        <w:rPr>
          <w:rFonts w:ascii="Times New Roman" w:hAnsi="Times New Roman" w:cs="Times New Roman"/>
          <w:bCs/>
          <w:color w:val="000000"/>
          <w:sz w:val="24"/>
          <w:szCs w:val="24"/>
        </w:rPr>
      </w:pPr>
    </w:p>
    <w:p w:rsidR="00095073" w:rsidRDefault="00095073" w:rsidP="00095073">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Dokumenta koja sačinjavaju ovaj ugovor, smatraju se uzajamno objašnjivim. U slučaju neusaglašenosti tih dokumenata, prednost se daje dokumentima prema navedenom redosljedu.</w:t>
      </w:r>
    </w:p>
    <w:p w:rsidR="00095073" w:rsidRDefault="00095073" w:rsidP="00095073">
      <w:pPr>
        <w:spacing w:after="0" w:line="240" w:lineRule="auto"/>
        <w:jc w:val="both"/>
        <w:rPr>
          <w:rFonts w:ascii="Times New Roman" w:hAnsi="Times New Roman" w:cs="Times New Roman"/>
          <w:bCs/>
          <w:color w:val="000000"/>
          <w:sz w:val="24"/>
          <w:szCs w:val="24"/>
        </w:rPr>
      </w:pPr>
    </w:p>
    <w:p w:rsidR="00095073" w:rsidRDefault="00095073" w:rsidP="00095073">
      <w:pPr>
        <w:spacing w:after="0" w:line="240" w:lineRule="auto"/>
        <w:jc w:val="center"/>
        <w:rPr>
          <w:rFonts w:ascii="Times New Roman" w:hAnsi="Times New Roman" w:cs="Times New Roman"/>
          <w:b/>
          <w:bCs/>
          <w:color w:val="000000"/>
          <w:sz w:val="24"/>
          <w:szCs w:val="24"/>
        </w:rPr>
      </w:pPr>
      <w:r w:rsidRPr="00791587">
        <w:rPr>
          <w:rFonts w:ascii="Times New Roman" w:hAnsi="Times New Roman" w:cs="Times New Roman"/>
          <w:b/>
          <w:bCs/>
          <w:color w:val="000000"/>
          <w:sz w:val="24"/>
          <w:szCs w:val="24"/>
        </w:rPr>
        <w:t>I PREDMET UGOVORA</w:t>
      </w:r>
    </w:p>
    <w:p w:rsidR="00095073" w:rsidRPr="00791587" w:rsidRDefault="00095073" w:rsidP="00095073">
      <w:pPr>
        <w:spacing w:after="0" w:line="240" w:lineRule="auto"/>
        <w:jc w:val="center"/>
        <w:rPr>
          <w:rFonts w:ascii="Times New Roman" w:hAnsi="Times New Roman" w:cs="Times New Roman"/>
          <w:b/>
          <w:bCs/>
          <w:color w:val="000000"/>
          <w:sz w:val="24"/>
          <w:szCs w:val="24"/>
        </w:rPr>
      </w:pPr>
    </w:p>
    <w:p w:rsidR="00095073" w:rsidRPr="00791587" w:rsidRDefault="00095073" w:rsidP="00095073">
      <w:pPr>
        <w:spacing w:after="0" w:line="240" w:lineRule="auto"/>
        <w:jc w:val="center"/>
        <w:rPr>
          <w:rFonts w:ascii="Times New Roman" w:hAnsi="Times New Roman" w:cs="Times New Roman"/>
          <w:b/>
          <w:bCs/>
          <w:color w:val="000000"/>
          <w:sz w:val="24"/>
          <w:szCs w:val="24"/>
        </w:rPr>
      </w:pPr>
      <w:r w:rsidRPr="00791587">
        <w:rPr>
          <w:rFonts w:ascii="Times New Roman" w:hAnsi="Times New Roman" w:cs="Times New Roman"/>
          <w:b/>
          <w:bCs/>
          <w:color w:val="000000"/>
          <w:sz w:val="24"/>
          <w:szCs w:val="24"/>
        </w:rPr>
        <w:t>Član</w:t>
      </w:r>
      <w:r>
        <w:rPr>
          <w:rFonts w:ascii="Times New Roman" w:hAnsi="Times New Roman" w:cs="Times New Roman"/>
          <w:b/>
          <w:bCs/>
          <w:color w:val="000000"/>
          <w:sz w:val="24"/>
          <w:szCs w:val="24"/>
        </w:rPr>
        <w:t xml:space="preserve"> 1</w:t>
      </w:r>
    </w:p>
    <w:p w:rsidR="00095073" w:rsidRPr="00791587" w:rsidRDefault="00095073" w:rsidP="00095073">
      <w:pPr>
        <w:spacing w:after="0" w:line="240" w:lineRule="auto"/>
        <w:jc w:val="center"/>
        <w:rPr>
          <w:rFonts w:ascii="Times New Roman" w:hAnsi="Times New Roman" w:cs="Times New Roman"/>
          <w:b/>
          <w:bCs/>
          <w:color w:val="000000"/>
          <w:sz w:val="24"/>
          <w:szCs w:val="24"/>
        </w:rPr>
      </w:pPr>
    </w:p>
    <w:p w:rsidR="00095073" w:rsidRPr="00F057D0" w:rsidRDefault="00095073" w:rsidP="00095073">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ab/>
      </w:r>
      <w:r w:rsidRPr="00F057D0">
        <w:rPr>
          <w:rFonts w:ascii="Times New Roman" w:hAnsi="Times New Roman" w:cs="Times New Roman"/>
          <w:bCs/>
          <w:color w:val="000000"/>
          <w:sz w:val="24"/>
          <w:szCs w:val="24"/>
        </w:rPr>
        <w:t xml:space="preserve">Predmet ovog ugovora izvođenje građevinskih radova na rekonstrukciji </w:t>
      </w:r>
      <w:r w:rsidR="00B74FE1">
        <w:rPr>
          <w:rFonts w:ascii="Times New Roman" w:hAnsi="Times New Roman" w:cs="Times New Roman"/>
          <w:bCs/>
          <w:color w:val="000000"/>
          <w:sz w:val="24"/>
          <w:szCs w:val="24"/>
        </w:rPr>
        <w:t xml:space="preserve">gradske kapele </w:t>
      </w:r>
      <w:r w:rsidRPr="00F057D0">
        <w:rPr>
          <w:rFonts w:ascii="Times New Roman" w:hAnsi="Times New Roman" w:cs="Times New Roman"/>
          <w:bCs/>
          <w:color w:val="000000"/>
          <w:sz w:val="24"/>
          <w:szCs w:val="24"/>
        </w:rPr>
        <w:t xml:space="preserve">u Šavniku, prema Tenderskoj dokumentaciji, br. _______ od ________ , Odluci o izboru najpovoljnije ponude, br. ____________ od ____________ </w:t>
      </w:r>
      <w:r w:rsidRPr="00F057D0">
        <w:rPr>
          <w:rFonts w:ascii="Times New Roman" w:hAnsi="Times New Roman" w:cs="Times New Roman"/>
          <w:color w:val="000000"/>
          <w:sz w:val="24"/>
          <w:szCs w:val="24"/>
        </w:rPr>
        <w:t xml:space="preserve">i ponudi Izvršioca sa opisom radova koji je sastavni dio ovog Ugovora. </w:t>
      </w:r>
    </w:p>
    <w:p w:rsidR="00095073" w:rsidRDefault="00095073" w:rsidP="00095073">
      <w:pPr>
        <w:spacing w:after="0" w:line="240" w:lineRule="auto"/>
        <w:jc w:val="both"/>
        <w:rPr>
          <w:rFonts w:ascii="Times New Roman" w:hAnsi="Times New Roman" w:cs="Times New Roman"/>
          <w:color w:val="000000"/>
          <w:sz w:val="24"/>
          <w:szCs w:val="24"/>
        </w:rPr>
      </w:pPr>
    </w:p>
    <w:p w:rsidR="000E5D13" w:rsidRPr="000E5D13" w:rsidRDefault="000E5D13" w:rsidP="000E5D13">
      <w:pPr>
        <w:spacing w:after="0" w:line="240" w:lineRule="auto"/>
        <w:jc w:val="center"/>
        <w:rPr>
          <w:rFonts w:ascii="Times New Roman" w:hAnsi="Times New Roman" w:cs="Times New Roman"/>
          <w:color w:val="000000"/>
          <w:sz w:val="24"/>
          <w:szCs w:val="24"/>
        </w:rPr>
      </w:pPr>
      <w:r w:rsidRPr="00F057D0">
        <w:rPr>
          <w:rFonts w:ascii="Times New Roman" w:hAnsi="Times New Roman" w:cs="Times New Roman"/>
          <w:b/>
          <w:color w:val="000000"/>
          <w:sz w:val="24"/>
          <w:szCs w:val="24"/>
        </w:rPr>
        <w:t>Član 2</w:t>
      </w:r>
    </w:p>
    <w:p w:rsidR="000E5D13" w:rsidRPr="00F057D0" w:rsidRDefault="000E5D13" w:rsidP="000E5D13">
      <w:pPr>
        <w:spacing w:after="0" w:line="240" w:lineRule="auto"/>
        <w:jc w:val="both"/>
        <w:rPr>
          <w:rFonts w:ascii="Times New Roman" w:hAnsi="Times New Roman" w:cs="Times New Roman"/>
          <w:color w:val="000000"/>
          <w:sz w:val="24"/>
          <w:szCs w:val="24"/>
        </w:rPr>
      </w:pPr>
    </w:p>
    <w:p w:rsidR="000E5D13" w:rsidRPr="00F057D0" w:rsidRDefault="000E5D13" w:rsidP="000E5D13">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ab/>
        <w:t>IZVOĐAČ radova se obavezuje da predmetnu radove uradi kvalitetno, stručno i brižljivo, i za to predviđenim rokovima, poštujući savremena dostignuća tehnologije gradnje, uz primjenu nacionalnih i funkcionalnih tehničkih rješenja, u svemu prema Izjavi o prihvatanju uslova iz poziva za javno nadmetanje i tenderske dokumentacije i prihvaćenoj ponudi br. _________ od __________, koja čini sastavni dio ugovora.</w:t>
      </w:r>
    </w:p>
    <w:p w:rsidR="00095073" w:rsidRDefault="00095073" w:rsidP="00095073">
      <w:pPr>
        <w:spacing w:after="0" w:line="240" w:lineRule="auto"/>
        <w:jc w:val="both"/>
        <w:rPr>
          <w:rFonts w:ascii="Times New Roman" w:hAnsi="Times New Roman" w:cs="Times New Roman"/>
          <w:color w:val="000000"/>
          <w:sz w:val="24"/>
          <w:szCs w:val="24"/>
        </w:rPr>
      </w:pPr>
    </w:p>
    <w:p w:rsidR="00095073" w:rsidRDefault="00095073" w:rsidP="00095073">
      <w:pPr>
        <w:spacing w:after="0" w:line="240" w:lineRule="auto"/>
        <w:jc w:val="center"/>
        <w:rPr>
          <w:rFonts w:ascii="Times New Roman" w:hAnsi="Times New Roman" w:cs="Times New Roman"/>
          <w:b/>
          <w:color w:val="000000"/>
          <w:sz w:val="24"/>
          <w:szCs w:val="24"/>
        </w:rPr>
      </w:pPr>
    </w:p>
    <w:p w:rsidR="00095073" w:rsidRPr="00791587" w:rsidRDefault="00095073" w:rsidP="0009507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II</w:t>
      </w:r>
      <w:r w:rsidRPr="00791587">
        <w:rPr>
          <w:rFonts w:ascii="Times New Roman" w:hAnsi="Times New Roman" w:cs="Times New Roman"/>
          <w:b/>
          <w:color w:val="000000"/>
          <w:sz w:val="24"/>
          <w:szCs w:val="24"/>
        </w:rPr>
        <w:t xml:space="preserve"> CIJENA I NAČIN PLAĆANJA</w:t>
      </w:r>
    </w:p>
    <w:p w:rsidR="000E5D13" w:rsidRPr="00F057D0" w:rsidRDefault="000E5D13" w:rsidP="000E5D13">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3</w:t>
      </w:r>
    </w:p>
    <w:p w:rsidR="000E5D13" w:rsidRPr="00F057D0" w:rsidRDefault="000E5D13" w:rsidP="000E5D13">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ab/>
        <w:t>IZVODJAČ se obavezuje da sve radove iz čl.1. ovog Ugovora izvede za ukupnu cijenu u iznosu od: __________ i slovima: (________________). Eventualni naknadni i viškovi radova izvodiće se isključivo po nalogu NARUČIOCA i obračunavaće se saglasno analizi cijena koju daje IZVOĐAČ, a saglasnost na istu daje NARUČILAC.</w:t>
      </w:r>
    </w:p>
    <w:p w:rsidR="00095073" w:rsidRDefault="00095073" w:rsidP="0009507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95073" w:rsidRPr="00791587" w:rsidRDefault="00095073" w:rsidP="00095073">
      <w:pPr>
        <w:spacing w:after="0" w:line="240" w:lineRule="auto"/>
        <w:jc w:val="center"/>
        <w:rPr>
          <w:rFonts w:ascii="Times New Roman" w:hAnsi="Times New Roman" w:cs="Times New Roman"/>
          <w:b/>
          <w:color w:val="000000"/>
          <w:sz w:val="24"/>
          <w:szCs w:val="24"/>
        </w:rPr>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4</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ab/>
        <w:t xml:space="preserve">Isplata radova iz čl.1. ovog Ugovora vršiće se putem privremene situacije, i putem konačnog obračuna izvedenih radova, u zavisnosti od stepena gotovosti posla. Količinu izvršenih radova nakon završetka pojedine pozicije utvrđuje IZVOĐAČ u prisustvu Nadzornog organa i podatke unosi u građevinsku knjigu. IZVODJAČ će privremenu situaciju dostaviti Nadzornom organu preko gradjevinskog dnevnika nakon izvedenih radova,odnosno dijela izvedenih radova. </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Nadzorni organ će primljenu situaciju, ako nema primjedbi, odmah ovjeriti.</w:t>
      </w:r>
      <w:r w:rsidRPr="00F057D0">
        <w:t xml:space="preserve"> </w:t>
      </w:r>
      <w:r w:rsidRPr="00F057D0">
        <w:rPr>
          <w:rFonts w:ascii="Times New Roman" w:hAnsi="Times New Roman" w:cs="Times New Roman"/>
          <w:color w:val="000000"/>
          <w:sz w:val="24"/>
          <w:szCs w:val="24"/>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095073" w:rsidRDefault="00095073" w:rsidP="003B6BE1">
      <w:pPr>
        <w:spacing w:after="0" w:line="240" w:lineRule="auto"/>
        <w:jc w:val="both"/>
        <w:rPr>
          <w:rFonts w:ascii="Times New Roman" w:hAnsi="Times New Roman" w:cs="Times New Roman"/>
          <w:b/>
          <w:color w:val="000000"/>
          <w:sz w:val="24"/>
          <w:szCs w:val="24"/>
        </w:rPr>
      </w:pPr>
    </w:p>
    <w:p w:rsidR="00095073" w:rsidRPr="00791587" w:rsidRDefault="00095073" w:rsidP="00095073">
      <w:pPr>
        <w:spacing w:after="0" w:line="240" w:lineRule="auto"/>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t>III ROK</w:t>
      </w:r>
    </w:p>
    <w:p w:rsidR="00095073" w:rsidRDefault="00095073" w:rsidP="00095073">
      <w:pPr>
        <w:spacing w:after="0" w:line="240" w:lineRule="auto"/>
        <w:jc w:val="center"/>
        <w:rPr>
          <w:rFonts w:ascii="Times New Roman" w:hAnsi="Times New Roman" w:cs="Times New Roman"/>
          <w:b/>
          <w:color w:val="000000"/>
          <w:sz w:val="24"/>
          <w:szCs w:val="24"/>
        </w:rPr>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5</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se obavezuje da radove iz čl. 1. ovog Ugovora kompletno dovrši i preda NARUČIOCU na upotrebu u roku od 2 mjeseca, od dana uvođenja IZVOĐAČA u posao.</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NARUČILAC je izvršio obavezu uvođenja IZVOĐAČA u posao danom prijema Rješenje o imenovanju stručnog nadzora. </w:t>
      </w:r>
    </w:p>
    <w:p w:rsidR="00095073" w:rsidRDefault="00095073" w:rsidP="00095073">
      <w:pPr>
        <w:spacing w:after="0" w:line="240" w:lineRule="auto"/>
        <w:jc w:val="both"/>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6</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w:t>
      </w:r>
      <w:r w:rsidRPr="00F057D0">
        <w:rPr>
          <w:rFonts w:ascii="Times New Roman" w:hAnsi="Times New Roman" w:cs="Times New Roman"/>
          <w:b/>
          <w:color w:val="000000"/>
          <w:sz w:val="24"/>
          <w:szCs w:val="24"/>
        </w:rPr>
        <w:t xml:space="preserve"> </w:t>
      </w:r>
      <w:r w:rsidRPr="00F057D0">
        <w:rPr>
          <w:rFonts w:ascii="Times New Roman" w:hAnsi="Times New Roman" w:cs="Times New Roman"/>
          <w:color w:val="000000"/>
          <w:sz w:val="24"/>
          <w:szCs w:val="24"/>
        </w:rPr>
        <w:t>je dužan da u roku od 5 dana od dana potpisivanja ugovora dostavi detaljni dinamički plan izvodjenja radova sa potpunim tehničkim podacima o angažovanju radne snage i opreme neophodne za realizaciju radova iz čl. 1 ovog Ugovora , i u skladu sa ugovorenim rokom završetka radova iz čl. 5. ovog Ugovora i da isti dostavi NARUČIOCU na davanje saglasnosti.</w:t>
      </w:r>
    </w:p>
    <w:p w:rsidR="003B6BE1" w:rsidRDefault="003B6BE1" w:rsidP="00095073">
      <w:pPr>
        <w:spacing w:after="0" w:line="240" w:lineRule="auto"/>
        <w:jc w:val="center"/>
        <w:rPr>
          <w:rFonts w:ascii="Times New Roman" w:hAnsi="Times New Roman" w:cs="Times New Roman"/>
          <w:b/>
          <w:color w:val="000000"/>
          <w:sz w:val="24"/>
          <w:szCs w:val="24"/>
        </w:rPr>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7</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Ako IZVODJAČ svojom krivicom dovede u pitanje rok i završetak objekta iz čl.1. ovog Ugovora prema dinamičkom planu izvodjenja radova i u ugovorenom roku njegovog završetka ili od strane NARUČIOCA produženom roku, tada NARUČILAC ima pravo da sve, ili dio preostalih neizvršenih radova oduzme IZVODJAČU i bez njegove posebne saglasnosti ustupi na izvodjenje drugom izvodjaču. Eventualne razlike izmedju ugovorene cijene oduzetih radova i cijene ugovorene sa drugim IZVOĐAČem, snosi IZVODJAČ. Pored obaveze iz predhodnog stava IZVODJAČ je dužan da NARUČIOCU naknadi štetu koju ovaj pretrpi zbog raskida ugovora iz razloga navedenih u stavu 1 ovog Ugovora.</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U slučaju događaja definisanih kao viša sila ili drugih događaja koji se nijesu mogli predvidjeti u trenutku sklapanja Ugovora IZVOĐAČ ima pravo produženje izvršenja obaveza nastalih ovim Ugovorom za onoliko vremena koliko su trajale okolnosti izazvane višom silom ili drugim događajem.</w:t>
      </w:r>
    </w:p>
    <w:p w:rsidR="00095073" w:rsidRDefault="00095073" w:rsidP="00095073">
      <w:pPr>
        <w:spacing w:after="0" w:line="240" w:lineRule="auto"/>
        <w:jc w:val="both"/>
        <w:rPr>
          <w:rFonts w:ascii="Times New Roman" w:hAnsi="Times New Roman" w:cs="Times New Roman"/>
          <w:color w:val="000000"/>
          <w:sz w:val="24"/>
          <w:szCs w:val="24"/>
        </w:rPr>
      </w:pPr>
    </w:p>
    <w:p w:rsidR="00095073" w:rsidRDefault="00095073" w:rsidP="00095073">
      <w:pPr>
        <w:spacing w:after="0" w:line="240" w:lineRule="auto"/>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t xml:space="preserve">IV PRAVA I </w:t>
      </w:r>
      <w:r>
        <w:rPr>
          <w:rFonts w:ascii="Times New Roman" w:hAnsi="Times New Roman" w:cs="Times New Roman"/>
          <w:b/>
          <w:color w:val="000000"/>
          <w:sz w:val="24"/>
          <w:szCs w:val="24"/>
        </w:rPr>
        <w:t>O</w:t>
      </w:r>
      <w:r w:rsidRPr="00791587">
        <w:rPr>
          <w:rFonts w:ascii="Times New Roman" w:hAnsi="Times New Roman" w:cs="Times New Roman"/>
          <w:b/>
          <w:color w:val="000000"/>
          <w:sz w:val="24"/>
          <w:szCs w:val="24"/>
        </w:rPr>
        <w:t>BAVEZE UGOVRNIH STRANA</w:t>
      </w: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8</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Organizaciju i priključenje gradilišta na instalacije elektrike, vodovoda, kanalizacije, PTT i dr., IZVODJAČ obezbedjuje sam i o svom trošku.</w:t>
      </w:r>
    </w:p>
    <w:p w:rsidR="003B6BE1" w:rsidRPr="00F057D0" w:rsidRDefault="003B6BE1" w:rsidP="003B6BE1">
      <w:pPr>
        <w:spacing w:after="0" w:line="240" w:lineRule="auto"/>
        <w:jc w:val="center"/>
        <w:rPr>
          <w:rFonts w:ascii="Times New Roman" w:hAnsi="Times New Roman" w:cs="Times New Roman"/>
          <w:b/>
          <w:color w:val="000000"/>
          <w:sz w:val="24"/>
          <w:szCs w:val="24"/>
        </w:rPr>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9</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Saglasnost na izmjene i dopune tehničke dokumentacije na osnovu koje je ugovoreno izvođenje radova daje NARUČILAC.</w:t>
      </w:r>
    </w:p>
    <w:p w:rsidR="00EC605F" w:rsidRPr="00F057D0" w:rsidRDefault="00EC605F" w:rsidP="00EC605F">
      <w:pPr>
        <w:spacing w:after="0" w:line="240" w:lineRule="auto"/>
        <w:jc w:val="center"/>
        <w:rPr>
          <w:rFonts w:ascii="Times New Roman" w:hAnsi="Times New Roman" w:cs="Times New Roman"/>
          <w:b/>
          <w:color w:val="000000"/>
          <w:sz w:val="24"/>
          <w:szCs w:val="24"/>
        </w:rPr>
      </w:pPr>
    </w:p>
    <w:p w:rsidR="00EC605F" w:rsidRPr="00F057D0" w:rsidRDefault="00EC605F" w:rsidP="00EC605F">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10</w:t>
      </w:r>
    </w:p>
    <w:p w:rsidR="00EC605F" w:rsidRPr="00F057D0" w:rsidRDefault="00EC605F" w:rsidP="00EC605F">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Stručni nadzor nad gradjenjem ugovorenog objekta NARUČILAC će vršiti preko svojih radnika - ovlašćenih stručnih lica ili preko preduzeća odnosno organizacije koja je upisana u sudski registar za vršenje poslova nadzora za ovu vrstu objekta, o čemu će pismeno obavijestiti IZVOĐAČA.</w:t>
      </w:r>
    </w:p>
    <w:p w:rsidR="00EC605F" w:rsidRPr="00F057D0" w:rsidRDefault="00EC605F" w:rsidP="00EC605F">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NARUČILAC će danom uvođenja u posao IZVOĐAČU pismeno saopštiti lica koja će vršiti stručni i nadzor nad izvodjenjem radova (u daljem tekstu: Nadzorni organ). Ako u toku izvodjenja radova dođe do promjene nadzornog organa, NARUČILAC će o tome obavijestiti IZVODJAČA.</w:t>
      </w:r>
    </w:p>
    <w:p w:rsidR="00095073" w:rsidRDefault="00095073" w:rsidP="00095073">
      <w:pPr>
        <w:spacing w:after="0" w:line="240" w:lineRule="auto"/>
        <w:jc w:val="center"/>
        <w:rPr>
          <w:rFonts w:ascii="Times New Roman" w:hAnsi="Times New Roman" w:cs="Times New Roman"/>
          <w:b/>
          <w:color w:val="000000"/>
          <w:sz w:val="24"/>
          <w:szCs w:val="24"/>
        </w:rPr>
      </w:pPr>
    </w:p>
    <w:p w:rsidR="005D0D76" w:rsidRPr="00F057D0" w:rsidRDefault="005D0D76" w:rsidP="005D0D76">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11</w:t>
      </w:r>
    </w:p>
    <w:p w:rsidR="005D0D76" w:rsidRPr="00F057D0" w:rsidRDefault="005D0D76" w:rsidP="005D0D76">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Nadzorni organ ov1ašćen je da se stara i kontroliše: da li IZVODJAČ izvodi radove prema tehničkoj dokumentaciji, provjeru kvaliteta izvođenja radova, primjenu propisa, standarda, tehničih normativa i normi kvaliteta, kontrolu kvaliteta materijala koji se ugradjuju, da daje 3 tehnička tumačenja eventualno nejasnih detalja u projektu potrebnih za izvođenje radova u duhu uslova utvrdjenih ugovorom, da kontroliše dinamiku napredovanja radova i ugovorenog roka završetka objekta, da ocjenjuje spremnost i sposobnost radne snage i orudja rada angažovanih na izgradnji objekta, kao i da vrši i druge poslove koji proizilaze iz važećih propisa i spadaju u nadležnost i funkciju nadzora. Nadzorni organ nema pravo da oslobodi IZVODJAČA od bilo koje njegove dužnosti ili obaveze iz ugovora ukoliko za to ne dobije pismeno ovlašćenje od NARUČIOCA. Postojanje nadzornog organa i njegovi propusti u vršenju stručnog nadzora ne oslobadja IZVODJAČ od njegove obaveze i odgovornosti za kvalitetno i pravilno izvodjenje radova.</w:t>
      </w:r>
    </w:p>
    <w:p w:rsidR="00095073" w:rsidRDefault="00095073" w:rsidP="00095073">
      <w:pPr>
        <w:spacing w:after="0" w:line="240" w:lineRule="auto"/>
        <w:jc w:val="both"/>
        <w:rPr>
          <w:rFonts w:ascii="Times New Roman" w:hAnsi="Times New Roman" w:cs="Times New Roman"/>
          <w:color w:val="000000"/>
          <w:sz w:val="24"/>
          <w:szCs w:val="24"/>
        </w:rPr>
      </w:pPr>
    </w:p>
    <w:p w:rsidR="00DD0A3E" w:rsidRPr="00F057D0" w:rsidRDefault="00DD0A3E" w:rsidP="00DD0A3E">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12</w:t>
      </w:r>
    </w:p>
    <w:p w:rsidR="00DD0A3E" w:rsidRPr="00F057D0" w:rsidRDefault="00DD0A3E" w:rsidP="00DD0A3E">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Nadzorni organ ima pravo da naredi IZVODJAČU da otkloni nekvalitetno izvedene radove i zabrani ugradjivanje nekvalitetnog materijala . Ako IZVODJAČ, i pored upozorenja i zahtjeva Nadzornog organa, ne otkloni uočene nedostatke i nastavi sa nekvalitetnim izvodjenjem radova Nadzorni organ će radove obustaviti i o tome obavjestiti NARUČIOCA i nadležnu inspekciju i te okolnosti unijeti u gradjevinski dnevnik. Sa izvođenjem radova može se ponovo nastaviti kada IZVODJAČ preduzme i sprovede odgovarajuće radnje i mjere kojima se prema nalazu nadležne inspekcije i nadzornog organa obezbjedjuje kvalitetno izvodjenje radova. Ako se izmedju Nadzornog organa i IZVODJAČA pojave nesaglasnosti u pogledu kvaliteta materijala koji se ugradjuje, materijal se daje na ispitivanje. Troškove ovog ispitivanja plaća IZVODJAČ koji ima pravo da traži njihovu nadoknadu od NARUČIOCA, ako ovaj nije bio u pravu. Materijal za koji se utvrdi da ne odgovara tehničkim propisima ili standardima, IZVODJAČ mora o svom trošku da ukloni sa gradilišta u roku koji mu odredi Nadzorni organ.</w:t>
      </w:r>
    </w:p>
    <w:p w:rsidR="00DD0A3E" w:rsidRDefault="00DD0A3E" w:rsidP="00095073">
      <w:pPr>
        <w:spacing w:after="0" w:line="240" w:lineRule="auto"/>
        <w:jc w:val="center"/>
        <w:rPr>
          <w:rFonts w:ascii="Times New Roman" w:hAnsi="Times New Roman" w:cs="Times New Roman"/>
          <w:b/>
          <w:color w:val="000000"/>
          <w:sz w:val="24"/>
          <w:szCs w:val="24"/>
        </w:rPr>
      </w:pPr>
    </w:p>
    <w:p w:rsidR="00DD0A3E" w:rsidRPr="00F057D0" w:rsidRDefault="00DD0A3E" w:rsidP="00DD0A3E">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13</w:t>
      </w:r>
    </w:p>
    <w:p w:rsidR="00DD0A3E" w:rsidRPr="00F057D0" w:rsidRDefault="00DD0A3E" w:rsidP="00DD0A3E">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Kvalitet materijala koji se ugradjuje, poluproizvoda i gotovih proizvoda i kvalitet izvedenih radova moraju da odgovaraju uslovima po važećim tehničkim propisima , standarima i usloviina predvidjenim tehničkom dokumentacijom po kojoj se izvode radovi na objektu i uslovima ovog Ugovora. Kvalitet materijala koji se ugradjuje i izvedenih radova , IZVODJAČ mora da dokaže atestima o izvršenim ispitivanjima materijala i radova odnosno garantnim listovima proizvodjača materijala. Sve troškove ispitivanja kvaliteta materijala i radova snosi IZVODJAČ. Rezultat svih ispitivanja IZVODJAČ mora blagovremeno dostavljati Nadzornom organu i ovi biti upisani u građevinski dnevnik. Ukoliko rezultati ispitivanja pokažu da kvalitet ugradjenog materijala ili izvedenih radova, ne odgovara zahtijevanim uslovima, Nadzorni organ je dužan da izda nalog IZVODJAČU da 4 nekvalitetni materijal zamijeni kvalitetnim i da radove dovede u ispravno stanje i sve o trošku IZVODJAČA. Ako IZVODJAČ i pored upozorenja i zahtjeva Nadzornog organa da otkloni uočene nedostatke nastavi nekvalitetno izvođenje radova, Nadzorni organ će postupiti u smislu stava 2. člana 12. ovog Ugovora.</w:t>
      </w:r>
    </w:p>
    <w:p w:rsidR="00DD0A3E" w:rsidRDefault="00DD0A3E" w:rsidP="00095073">
      <w:pPr>
        <w:spacing w:after="0" w:line="240" w:lineRule="auto"/>
        <w:jc w:val="center"/>
        <w:rPr>
          <w:rFonts w:ascii="Times New Roman" w:hAnsi="Times New Roman" w:cs="Times New Roman"/>
          <w:b/>
          <w:color w:val="000000"/>
          <w:sz w:val="24"/>
          <w:szCs w:val="24"/>
        </w:rPr>
      </w:pPr>
    </w:p>
    <w:p w:rsidR="00A57B31" w:rsidRDefault="00A57B31" w:rsidP="00A57B3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14</w:t>
      </w:r>
    </w:p>
    <w:p w:rsidR="00A57B31" w:rsidRPr="00F057D0" w:rsidRDefault="00A57B31" w:rsidP="00A57B31">
      <w:pPr>
        <w:spacing w:after="0" w:line="240" w:lineRule="auto"/>
        <w:jc w:val="center"/>
        <w:rPr>
          <w:rFonts w:ascii="Times New Roman" w:hAnsi="Times New Roman" w:cs="Times New Roman"/>
          <w:b/>
          <w:color w:val="000000"/>
          <w:sz w:val="24"/>
          <w:szCs w:val="24"/>
        </w:rPr>
      </w:pPr>
    </w:p>
    <w:p w:rsidR="00A57B31" w:rsidRPr="00F057D0" w:rsidRDefault="00A57B31" w:rsidP="00A57B3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je dužan da za uredno i blagovremeno izvršenje radova na izgradnji objekta koji je predmet ovog Ugovora, obezbijedi i angažuje dovoljan broj radnika prema strukturi koja obezbedjuje uspješno izvođenje radova i da na gradilište dopremi potrebnu i kvalitetnu mehanizaciju i opremu za završetak radova. IZVODJAČ je dužan da prije uvođenja u posao obavijesti NARUČIOCA o imenovanju ovlašćenog lica koje će rukovoditi gradjenjem objekta. Ako u toku izvodjenja radova dođe do promjene ovlašćenog lica odredjenog za rukovodjenje gradjenjem objekta, IZVODJAČ je dužan da o tome odmah obavijesti NARUČIOCA.</w:t>
      </w:r>
    </w:p>
    <w:p w:rsidR="00095073" w:rsidRDefault="00095073" w:rsidP="00095073">
      <w:pPr>
        <w:spacing w:after="0" w:line="240" w:lineRule="auto"/>
        <w:jc w:val="both"/>
        <w:rPr>
          <w:rFonts w:ascii="Times New Roman" w:hAnsi="Times New Roman" w:cs="Times New Roman"/>
          <w:color w:val="000000"/>
          <w:sz w:val="24"/>
          <w:szCs w:val="24"/>
        </w:rPr>
      </w:pPr>
    </w:p>
    <w:p w:rsidR="00351C07" w:rsidRDefault="00351C07" w:rsidP="00351C07">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15</w:t>
      </w:r>
    </w:p>
    <w:p w:rsidR="00351C07" w:rsidRPr="00F057D0" w:rsidRDefault="00351C07" w:rsidP="00351C07">
      <w:pPr>
        <w:spacing w:after="0" w:line="240" w:lineRule="auto"/>
        <w:jc w:val="center"/>
        <w:rPr>
          <w:rFonts w:ascii="Times New Roman" w:hAnsi="Times New Roman" w:cs="Times New Roman"/>
          <w:b/>
          <w:color w:val="000000"/>
          <w:sz w:val="24"/>
          <w:szCs w:val="24"/>
        </w:rPr>
      </w:pPr>
    </w:p>
    <w:p w:rsidR="00351C07" w:rsidRPr="00F057D0" w:rsidRDefault="00351C07" w:rsidP="00351C07">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je dužan da, u vezi sa gradjenjem objekta koji je predmet ovog Ugovora, uredno i po propisima koji važe u sjedištu NARUČIOCA vodi propisanu gradilišnu dokumentaciju.</w:t>
      </w:r>
    </w:p>
    <w:p w:rsidR="007068D2" w:rsidRDefault="007068D2" w:rsidP="007068D2">
      <w:pPr>
        <w:spacing w:after="0" w:line="240" w:lineRule="auto"/>
        <w:jc w:val="center"/>
        <w:rPr>
          <w:rFonts w:ascii="Times New Roman" w:hAnsi="Times New Roman" w:cs="Times New Roman"/>
          <w:b/>
          <w:color w:val="000000"/>
          <w:sz w:val="24"/>
          <w:szCs w:val="24"/>
        </w:rPr>
      </w:pPr>
    </w:p>
    <w:p w:rsidR="007068D2" w:rsidRDefault="007068D2" w:rsidP="007068D2">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16</w:t>
      </w:r>
    </w:p>
    <w:p w:rsidR="007068D2" w:rsidRPr="00F057D0" w:rsidRDefault="007068D2" w:rsidP="007068D2">
      <w:pPr>
        <w:spacing w:after="0" w:line="240" w:lineRule="auto"/>
        <w:jc w:val="center"/>
        <w:rPr>
          <w:rFonts w:ascii="Times New Roman" w:hAnsi="Times New Roman" w:cs="Times New Roman"/>
          <w:b/>
          <w:color w:val="000000"/>
          <w:sz w:val="24"/>
          <w:szCs w:val="24"/>
        </w:rPr>
      </w:pPr>
    </w:p>
    <w:p w:rsidR="007068D2" w:rsidRPr="00F057D0" w:rsidRDefault="007068D2" w:rsidP="007068D2">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je dužan da na gradilištu preduzme mjere radi obezbjedjenja sigurnosti izvedenih radova , susjednih objekata i radova opreme, uredjenje, instalacija, radnika, saobraćaja, okoline i imovine i neposredno je odgovoran i dužan naknaditi sve štete koje izvodjenjem ugovorenih radova pričini trećim licima i imovini i koje eventualno budu namirene od NARUČIOCA. Troškove sprovodjenja mjera zaštite snosi IZVODJAČ . IZVODJAČ je obavezan NARUČIOCU nadoknaditi sve štete koje treća lica eventualno ostvare od NARUČIOCA po osnovu iz stava 1. ovog člana. Sva lica zaposlena na Gradilištu za izvršenje radova iz ovog Ugovora imaju biti osigurana od IZVODJAČA o njegovom trošku za sve povrede na radu ili nesreće na poslu. Ovim osiguranjem moraju biti obuhvaćena sva lica u službi NARUČIOCA, Izvođača i PodIzvođača. NARUČILAC neće biti odgovoran za bilo koje odštete ili kompenzacije koje se imaju isplatiti za bilio kakve povredu osiguranih lica.</w:t>
      </w:r>
    </w:p>
    <w:p w:rsidR="00350084" w:rsidRPr="00F057D0" w:rsidRDefault="00350084" w:rsidP="00350084">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17.</w:t>
      </w:r>
    </w:p>
    <w:p w:rsidR="00095073" w:rsidRDefault="00350084" w:rsidP="00095073">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je dužan da radove, odnosno objekat, koji je predmet ovog Ugovora osigura o svom trošku protiv svih šteta do kojih može doći za vrijeme izvodjenja radova i to od početka izvodjenja pa do primopredaje radova (osnovnih i dopunskih rizika u skladu sa uslovima za osiguranje objekta u izgradnji) kod odgovarajuće organizacije koja vrši osiguranje - osiguravača, i da primjerak polis</w:t>
      </w:r>
      <w:r>
        <w:rPr>
          <w:rFonts w:ascii="Times New Roman" w:hAnsi="Times New Roman" w:cs="Times New Roman"/>
          <w:color w:val="000000"/>
          <w:sz w:val="24"/>
          <w:szCs w:val="24"/>
        </w:rPr>
        <w:t>e osiguranja dostavi NARUČIOCU.</w:t>
      </w:r>
    </w:p>
    <w:p w:rsidR="00095073" w:rsidRDefault="00095073" w:rsidP="00095073">
      <w:pPr>
        <w:spacing w:after="0" w:line="240" w:lineRule="auto"/>
        <w:jc w:val="center"/>
        <w:rPr>
          <w:rFonts w:ascii="Times New Roman" w:hAnsi="Times New Roman" w:cs="Times New Roman"/>
          <w:b/>
          <w:color w:val="000000"/>
          <w:sz w:val="24"/>
          <w:szCs w:val="24"/>
        </w:rPr>
      </w:pPr>
    </w:p>
    <w:p w:rsidR="00A74029" w:rsidRPr="00F057D0" w:rsidRDefault="00A74029" w:rsidP="00A74029">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18</w:t>
      </w:r>
    </w:p>
    <w:p w:rsidR="00095073" w:rsidRDefault="00A74029" w:rsidP="00A74029">
      <w:pPr>
        <w:spacing w:after="0" w:line="240" w:lineRule="auto"/>
        <w:jc w:val="both"/>
        <w:rPr>
          <w:rFonts w:ascii="Times New Roman" w:hAnsi="Times New Roman" w:cs="Times New Roman"/>
          <w:b/>
          <w:color w:val="000000"/>
          <w:sz w:val="24"/>
          <w:szCs w:val="24"/>
        </w:rPr>
      </w:pPr>
      <w:r w:rsidRPr="00F057D0">
        <w:rPr>
          <w:rFonts w:ascii="Times New Roman" w:hAnsi="Times New Roman" w:cs="Times New Roman"/>
          <w:color w:val="000000"/>
          <w:sz w:val="24"/>
          <w:szCs w:val="24"/>
        </w:rPr>
        <w:t>Ako IZVODJAČ bez krivice NARUČIOCA ne završi radove na objektu koji su predmet ovog ugovora u ugovorenom roku, dužan je NARUČIOCU platiti na ime ugovorene kazne (penale 1,0 ‰ (jedan promil) od ugovorene cijene radova za svaki dan prekoračenja ugovorenog roka završetka objekta. Visina ugovorene kazne ne može preći 5% od ugovorene cijene radova. Strane ugovora ovim ugovorom isključuju primjenu pravnog pravila po kojem je NARUČILAC dužan saopštiti IZVODJAČU po zapadanju u docnju da zadržava pravo na ugovorenu kaznu (penale), te se smatra da je samim padanjem u docnju IZVODJAČ dužan platiti ugovorenu kaznu (penale) bez opomene NARUČIOCA, a NARUČIOC ovlašćen da ih naplati - odbije na teret IZVODJAČEVIH potraživanja za izvedene radove na objektu koji je predmet ovog ugovora ili od bilo kojeg drugog IZVODJAČEVOG potraživanja od NARUČIOCA, s tim što je NARUČILAC o izvršenoj naplati - odbijanju, dužan obavijestiti IZVODJAČA. Plaćanje ugovorene kazne (penala) ne oslobađa IZVODJAČA obaveze da u cjelosti završi i preda na upotrebu ugovoreni objekat. Ako NARUČIOCU nastane šteta zbog prekoračenja ugovorenog roka završetka radova u iznosu većem od ugovorenih i obračunatih penala - kazne, tada je IZVODJAČ dužan da plati NARUČIOCU pored ugovorene kazne (penale) i iznos naknade štete koji prelazi visinu ugovorene</w:t>
      </w:r>
      <w:r w:rsidRPr="00F057D0">
        <w:t xml:space="preserve"> kazne.</w:t>
      </w:r>
    </w:p>
    <w:p w:rsidR="004C1795" w:rsidRDefault="004C1795" w:rsidP="004C1795">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19</w:t>
      </w:r>
    </w:p>
    <w:p w:rsidR="004C1795" w:rsidRPr="00F057D0" w:rsidRDefault="004C1795" w:rsidP="004C1795">
      <w:pPr>
        <w:spacing w:after="0" w:line="240" w:lineRule="auto"/>
        <w:jc w:val="center"/>
        <w:rPr>
          <w:rFonts w:ascii="Times New Roman" w:hAnsi="Times New Roman" w:cs="Times New Roman"/>
          <w:b/>
          <w:color w:val="000000"/>
          <w:sz w:val="24"/>
          <w:szCs w:val="24"/>
        </w:rPr>
      </w:pPr>
    </w:p>
    <w:p w:rsidR="004C1795" w:rsidRPr="00F057D0" w:rsidRDefault="004C1795" w:rsidP="004C1795">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je dužan da deset dana poslije prijema pisma o prihvatu preda NARUČIOCU neopozivu i bezuslovno plativu na prvi poziv garanciju banke na iznos od 10 % ugovorene vrijednosti, kojom bezuslovno i neopozivo garantuje potpuno i savjesno izvršenje ugovorenih obaveza kao i za slučaj nastupanja okolnosti iz čl. 7. ovog Ugovora. Garancija za dobro izvršenje Ugovora je sastavni dio Ugovora o građenju. Garancija za dobro izvršenje ugovora traje do konačnog obračuna izvedenih radova.</w:t>
      </w:r>
    </w:p>
    <w:p w:rsidR="00095073" w:rsidRDefault="00095073" w:rsidP="00095073">
      <w:pPr>
        <w:spacing w:after="0" w:line="240" w:lineRule="auto"/>
        <w:jc w:val="center"/>
        <w:rPr>
          <w:rFonts w:ascii="Times New Roman" w:hAnsi="Times New Roman" w:cs="Times New Roman"/>
          <w:b/>
          <w:color w:val="000000"/>
          <w:sz w:val="24"/>
          <w:szCs w:val="24"/>
        </w:rPr>
      </w:pPr>
    </w:p>
    <w:p w:rsidR="004046FF" w:rsidRDefault="004046FF" w:rsidP="004046FF">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20</w:t>
      </w:r>
    </w:p>
    <w:p w:rsidR="004046FF" w:rsidRPr="00F057D0" w:rsidRDefault="004046FF" w:rsidP="004046FF">
      <w:pPr>
        <w:spacing w:after="0" w:line="240" w:lineRule="auto"/>
        <w:jc w:val="center"/>
        <w:rPr>
          <w:rFonts w:ascii="Times New Roman" w:hAnsi="Times New Roman" w:cs="Times New Roman"/>
          <w:b/>
          <w:color w:val="000000"/>
          <w:sz w:val="24"/>
          <w:szCs w:val="24"/>
        </w:rPr>
      </w:pPr>
    </w:p>
    <w:p w:rsidR="004046FF" w:rsidRPr="00F057D0" w:rsidRDefault="004046FF" w:rsidP="004046FF">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garanutje za kvalitet izvedenih radova koji utiču na sigurnost i stabilnost objekta 10 godina, a za ostale radove 2 godine od dana primopredaje objekta. IZVODJAČ je dužan da o svom trošku otkloni sve nedostatke na izvedenim radovima, koji se pokažu u toku garantnog roka u roku koji mu odredi NARUČILAC. Ukoliko IZVODJAČ ne postupi po zahtjevu NARUČIOCA, NARUČILAC ima pravo da na teret IZVODJAČA otkloni nedostatke angažovanjem drugog izvodjača.</w:t>
      </w:r>
    </w:p>
    <w:p w:rsidR="00095073" w:rsidRDefault="00095073" w:rsidP="00095073">
      <w:pPr>
        <w:spacing w:after="0" w:line="240" w:lineRule="auto"/>
        <w:jc w:val="center"/>
        <w:rPr>
          <w:rFonts w:ascii="Times New Roman" w:hAnsi="Times New Roman" w:cs="Times New Roman"/>
          <w:b/>
          <w:color w:val="000000"/>
          <w:sz w:val="24"/>
          <w:szCs w:val="24"/>
        </w:rPr>
      </w:pPr>
    </w:p>
    <w:p w:rsidR="00E1379C" w:rsidRDefault="00E1379C" w:rsidP="00E1379C">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21</w:t>
      </w:r>
    </w:p>
    <w:p w:rsidR="00E1379C" w:rsidRPr="00F057D0" w:rsidRDefault="00E1379C" w:rsidP="00E1379C">
      <w:pPr>
        <w:spacing w:after="0" w:line="240" w:lineRule="auto"/>
        <w:jc w:val="center"/>
        <w:rPr>
          <w:rFonts w:ascii="Times New Roman" w:hAnsi="Times New Roman" w:cs="Times New Roman"/>
          <w:b/>
          <w:color w:val="000000"/>
          <w:sz w:val="24"/>
          <w:szCs w:val="24"/>
        </w:rPr>
      </w:pPr>
    </w:p>
    <w:p w:rsidR="00095073" w:rsidRDefault="00E1379C" w:rsidP="00E1379C">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je obavezan da 24 sata prije isticanja roka važnosti garancije za dobro izvršenje ugovora dostavi NARUČIOCU neopozivu i bezuslovno plativu na prvi poziv garanciju banke na iznos 5% od ugovorene cijene, kojom bezuslovno i neopozivo garantuje potpuno i savjesno izvršenje ugovorenih obaveza za vrijeme trajanja garantnog roka. Garancija za otklanjanje nedostataka u garantnom roku traje do isticanja garantnog roka</w:t>
      </w:r>
      <w:r>
        <w:rPr>
          <w:rFonts w:ascii="Times New Roman" w:hAnsi="Times New Roman" w:cs="Times New Roman"/>
          <w:color w:val="000000"/>
          <w:sz w:val="24"/>
          <w:szCs w:val="24"/>
        </w:rPr>
        <w:t>.</w:t>
      </w:r>
    </w:p>
    <w:p w:rsidR="00E1379C" w:rsidRDefault="00E1379C" w:rsidP="00E1379C">
      <w:pPr>
        <w:spacing w:after="0" w:line="240" w:lineRule="auto"/>
        <w:jc w:val="both"/>
        <w:rPr>
          <w:rFonts w:ascii="Times New Roman" w:hAnsi="Times New Roman" w:cs="Times New Roman"/>
          <w:b/>
          <w:color w:val="000000"/>
          <w:sz w:val="24"/>
          <w:szCs w:val="24"/>
        </w:rPr>
      </w:pPr>
    </w:p>
    <w:p w:rsidR="00BC6EE6" w:rsidRDefault="00BC6EE6" w:rsidP="00BC6EE6">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22</w:t>
      </w:r>
    </w:p>
    <w:p w:rsidR="00BC6EE6" w:rsidRPr="00F057D0" w:rsidRDefault="00BC6EE6" w:rsidP="00BC6EE6">
      <w:pPr>
        <w:spacing w:after="0" w:line="240" w:lineRule="auto"/>
        <w:jc w:val="center"/>
        <w:rPr>
          <w:rFonts w:ascii="Times New Roman" w:hAnsi="Times New Roman" w:cs="Times New Roman"/>
          <w:color w:val="000000"/>
          <w:sz w:val="24"/>
          <w:szCs w:val="24"/>
        </w:rPr>
      </w:pPr>
    </w:p>
    <w:p w:rsidR="00BC6EE6" w:rsidRDefault="00BC6EE6" w:rsidP="00BC6EE6">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je dužan da po završenim radovima povuče sa gradilišta svoje radnike, ukloni preostali materijal, opremu, sredstva za rad i privremene objekte k</w:t>
      </w:r>
      <w:r w:rsidR="004C64A7">
        <w:rPr>
          <w:rFonts w:ascii="Times New Roman" w:hAnsi="Times New Roman" w:cs="Times New Roman"/>
          <w:color w:val="000000"/>
          <w:sz w:val="24"/>
          <w:szCs w:val="24"/>
        </w:rPr>
        <w:t>oje je koristio u toku rada, očisti</w:t>
      </w:r>
      <w:r w:rsidRPr="00F057D0">
        <w:rPr>
          <w:rFonts w:ascii="Times New Roman" w:hAnsi="Times New Roman" w:cs="Times New Roman"/>
          <w:color w:val="000000"/>
          <w:sz w:val="24"/>
          <w:szCs w:val="24"/>
        </w:rPr>
        <w:t xml:space="preserve"> gradilište od otpadaka koje je napravio i uredi i očisti okolinu gradjevine i samu gradjevinu (objekat na kome je izvodio radove).</w:t>
      </w:r>
    </w:p>
    <w:p w:rsidR="00BC6EE6" w:rsidRPr="00F057D0" w:rsidRDefault="00BC6EE6" w:rsidP="00BC6EE6">
      <w:pPr>
        <w:spacing w:after="0" w:line="240" w:lineRule="auto"/>
        <w:jc w:val="both"/>
        <w:rPr>
          <w:rFonts w:ascii="Times New Roman" w:hAnsi="Times New Roman" w:cs="Times New Roman"/>
          <w:color w:val="000000"/>
          <w:sz w:val="24"/>
          <w:szCs w:val="24"/>
        </w:rPr>
      </w:pPr>
    </w:p>
    <w:p w:rsidR="00095073" w:rsidRDefault="00095073" w:rsidP="00095073">
      <w:pPr>
        <w:spacing w:after="0" w:line="240" w:lineRule="auto"/>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t>V RASKID UGOVORA</w:t>
      </w:r>
    </w:p>
    <w:p w:rsidR="00DC39D5" w:rsidRPr="00F057D0" w:rsidRDefault="00DC39D5" w:rsidP="00DC39D5">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23</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Ukoliko jedna od ugovornih strana ne izvršava svoje ugovorne obaveze iz ovog ugovora, druga ugovorna strana može raskinuti ovaj ugovor, uz prethodno pismeno upozorenje druge strane, a sve posljedice eventualnog raskida ovog ugovora, snosiće ugovorna strana koja nije izvršila svoje ugovorne obaveze.</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Ugovorne strane su saglasne da do raskida ovog ugovora može doći ako IZVOĐAČ ne izvršavao svoje obaveze u rokovima i na način predviđen ugovorom, odnosno:</w:t>
      </w:r>
    </w:p>
    <w:p w:rsidR="00DC39D5" w:rsidRPr="00F057D0" w:rsidRDefault="00DC39D5" w:rsidP="00DC39D5">
      <w:pPr>
        <w:numPr>
          <w:ilvl w:val="0"/>
          <w:numId w:val="6"/>
        </w:numPr>
        <w:spacing w:before="96" w:after="0" w:line="240" w:lineRule="auto"/>
        <w:jc w:val="both"/>
        <w:rPr>
          <w:rFonts w:ascii="Times New Roman" w:hAnsi="Times New Roman" w:cs="Times New Roman"/>
          <w:color w:val="000000"/>
          <w:sz w:val="24"/>
          <w:szCs w:val="24"/>
          <w:lang w:val="sr-Latn-CS"/>
        </w:rPr>
      </w:pPr>
      <w:r w:rsidRPr="00F057D0">
        <w:rPr>
          <w:rFonts w:ascii="Times New Roman" w:hAnsi="Times New Roman" w:cs="Times New Roman"/>
          <w:color w:val="000000"/>
          <w:sz w:val="24"/>
          <w:szCs w:val="24"/>
          <w:lang w:val="sr-Latn-CS"/>
        </w:rPr>
        <w:t>U slučaju kada NARUČILAC ustanovi da kvalitet radova ili način na koje se pružaju, odstupa od traženog odnosno ponuđenog kvaliteta iz ponude IZVOĐAČA;</w:t>
      </w:r>
    </w:p>
    <w:p w:rsidR="00DC39D5" w:rsidRPr="00F057D0" w:rsidRDefault="00DC39D5" w:rsidP="00DC39D5">
      <w:pPr>
        <w:numPr>
          <w:ilvl w:val="0"/>
          <w:numId w:val="6"/>
        </w:numPr>
        <w:spacing w:before="96" w:after="0" w:line="240" w:lineRule="auto"/>
        <w:jc w:val="both"/>
        <w:rPr>
          <w:rFonts w:ascii="Times New Roman" w:hAnsi="Times New Roman" w:cs="Times New Roman"/>
          <w:color w:val="000000"/>
          <w:sz w:val="24"/>
          <w:szCs w:val="24"/>
          <w:lang w:val="sr-Latn-CS"/>
        </w:rPr>
      </w:pPr>
      <w:r w:rsidRPr="00F057D0">
        <w:rPr>
          <w:rFonts w:ascii="Times New Roman" w:hAnsi="Times New Roman" w:cs="Times New Roman"/>
          <w:color w:val="000000"/>
          <w:sz w:val="24"/>
          <w:szCs w:val="24"/>
          <w:lang w:val="sr-Latn-CS"/>
        </w:rPr>
        <w:t>U slučaju da se osoblje IZVOĐAČA ne pridržava svojih obaveza, nedolično ponaša tokom obavljanja posla i u drugim slučajevima nesavjesnog obavljanja posla. Isto pravo NARUČILAC ima u slučaju raskida ugovora, do izbora novog IZVOĐAČA.</w:t>
      </w:r>
    </w:p>
    <w:p w:rsidR="00DC39D5" w:rsidRPr="00F057D0" w:rsidRDefault="00DC39D5" w:rsidP="00DC39D5">
      <w:pPr>
        <w:spacing w:after="0" w:line="240" w:lineRule="auto"/>
        <w:ind w:left="360"/>
        <w:jc w:val="both"/>
        <w:rPr>
          <w:rFonts w:ascii="Times New Roman" w:hAnsi="Times New Roman" w:cs="Times New Roman"/>
          <w:color w:val="000000"/>
          <w:sz w:val="24"/>
          <w:szCs w:val="24"/>
        </w:rPr>
      </w:pP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NARUČILAC je obavezan da u slučaju uočavanja propusta u obavljanju radova pisanim putem pozove IZVOĐAČA i da putem Zapisnika zajednički konstatuju uzrok i obim uočenih propusta. Ukoliko se IZVOĐAČ ne odazove pozivu NARUČIOCA, NARUČILAC angažuje treće lice na teret IZVOĐAČA.</w:t>
      </w:r>
    </w:p>
    <w:p w:rsidR="00095073" w:rsidRDefault="00095073" w:rsidP="00095073">
      <w:pPr>
        <w:spacing w:after="0" w:line="240" w:lineRule="auto"/>
        <w:ind w:firstLine="708"/>
        <w:jc w:val="center"/>
        <w:rPr>
          <w:rFonts w:ascii="Times New Roman" w:hAnsi="Times New Roman" w:cs="Times New Roman"/>
          <w:color w:val="000000"/>
          <w:sz w:val="24"/>
          <w:szCs w:val="24"/>
        </w:rPr>
      </w:pPr>
    </w:p>
    <w:p w:rsidR="00095073" w:rsidRDefault="00095073" w:rsidP="00095073">
      <w:pPr>
        <w:spacing w:after="0" w:line="24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 OSOBLJE IZVOĐAČA</w:t>
      </w:r>
    </w:p>
    <w:p w:rsidR="00DC39D5" w:rsidRDefault="00095073" w:rsidP="00DC39D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C39D5" w:rsidRPr="00F057D0" w:rsidRDefault="00DC39D5" w:rsidP="00DC39D5">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24</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NARUČILAC će odrediti svoje predtsavnike u postupku ivršavanja ovog ugovora.</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IZVOĐAČ se obavezuje da odredi lice za komunikaciju sa predstavnicima NARUČIOCA.</w:t>
      </w:r>
    </w:p>
    <w:p w:rsidR="00095073" w:rsidRDefault="00095073" w:rsidP="00DC39D5">
      <w:pPr>
        <w:spacing w:after="0" w:line="240" w:lineRule="auto"/>
        <w:jc w:val="center"/>
        <w:rPr>
          <w:rFonts w:ascii="Times New Roman" w:hAnsi="Times New Roman" w:cs="Times New Roman"/>
          <w:color w:val="000000"/>
          <w:sz w:val="24"/>
          <w:szCs w:val="24"/>
        </w:rPr>
      </w:pPr>
    </w:p>
    <w:p w:rsidR="00095073" w:rsidRPr="00743AB2" w:rsidRDefault="00095073" w:rsidP="0009507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VII </w:t>
      </w:r>
      <w:r w:rsidRPr="00743AB2">
        <w:rPr>
          <w:rFonts w:ascii="Times New Roman" w:hAnsi="Times New Roman" w:cs="Times New Roman"/>
          <w:b/>
          <w:color w:val="000000"/>
          <w:sz w:val="24"/>
          <w:szCs w:val="24"/>
        </w:rPr>
        <w:t>ANTIKORUPCIJSKA KLAUZULA</w:t>
      </w:r>
    </w:p>
    <w:p w:rsidR="00DC39D5" w:rsidRPr="00F057D0" w:rsidRDefault="00DC39D5" w:rsidP="00DC39D5">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25</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Nepoštovanje antikorupcijskog pravila iz člana 15 Zakona o javnim nabavkama povlači ništavost ugovora.</w:t>
      </w:r>
    </w:p>
    <w:p w:rsidR="00095073" w:rsidRDefault="00095073" w:rsidP="00DC39D5">
      <w:pPr>
        <w:spacing w:after="0" w:line="240" w:lineRule="auto"/>
        <w:ind w:firstLine="708"/>
        <w:jc w:val="both"/>
        <w:rPr>
          <w:rFonts w:ascii="Times New Roman" w:hAnsi="Times New Roman" w:cs="Times New Roman"/>
          <w:color w:val="000000"/>
          <w:sz w:val="24"/>
          <w:szCs w:val="24"/>
        </w:rPr>
      </w:pPr>
    </w:p>
    <w:p w:rsidR="00095073" w:rsidRPr="00791587" w:rsidRDefault="00095073" w:rsidP="00095073">
      <w:pPr>
        <w:spacing w:after="0" w:line="240" w:lineRule="auto"/>
        <w:ind w:firstLine="708"/>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t>VIII OSTALE ODREDBE</w:t>
      </w:r>
    </w:p>
    <w:p w:rsidR="00361B76" w:rsidRPr="00F057D0" w:rsidRDefault="00361B76" w:rsidP="00361B76">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26</w:t>
      </w:r>
    </w:p>
    <w:p w:rsidR="00361B76" w:rsidRPr="00F057D0" w:rsidRDefault="00361B76" w:rsidP="00361B76">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Na sve što nije precizirano ovim ugovorom, primjenjivaće se odredbe Zakona o obligacionim odnosima.</w:t>
      </w:r>
    </w:p>
    <w:p w:rsidR="00095073" w:rsidRDefault="00095073" w:rsidP="00095073">
      <w:pPr>
        <w:spacing w:after="0" w:line="240" w:lineRule="auto"/>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t>Član 2</w:t>
      </w:r>
      <w:r>
        <w:rPr>
          <w:rFonts w:ascii="Times New Roman" w:hAnsi="Times New Roman" w:cs="Times New Roman"/>
          <w:b/>
          <w:color w:val="000000"/>
          <w:sz w:val="24"/>
          <w:szCs w:val="24"/>
        </w:rPr>
        <w:t>7</w:t>
      </w:r>
    </w:p>
    <w:p w:rsidR="00095073" w:rsidRDefault="00095073" w:rsidP="0009507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Eventualne nesporazume koji mogu da se pojave u vezi ovog Ugovora ugovorne strane će pokušati da riješe sporazumno.</w:t>
      </w:r>
    </w:p>
    <w:p w:rsidR="00095073" w:rsidRDefault="00095073" w:rsidP="0009507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Ukoliko nastali spor se ne riješi sporazumno isti će rješavati Privredni sud u Podgorici.</w:t>
      </w:r>
    </w:p>
    <w:p w:rsidR="006D430E" w:rsidRDefault="006D430E" w:rsidP="007827D0">
      <w:pPr>
        <w:spacing w:after="0" w:line="240" w:lineRule="auto"/>
        <w:rPr>
          <w:rFonts w:ascii="Times New Roman" w:hAnsi="Times New Roman" w:cs="Times New Roman"/>
          <w:b/>
          <w:color w:val="000000"/>
          <w:sz w:val="24"/>
          <w:szCs w:val="24"/>
        </w:rPr>
      </w:pPr>
    </w:p>
    <w:p w:rsidR="00F057D0" w:rsidRPr="00F057D0" w:rsidRDefault="00F057D0" w:rsidP="00F057D0">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28</w:t>
      </w:r>
    </w:p>
    <w:p w:rsidR="00F057D0" w:rsidRPr="00F057D0" w:rsidRDefault="00F057D0" w:rsidP="00F057D0">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Ovaj ugovor je pravno valjano zaključen i potpisan od dolje navedenih ovlašćenih zakonskih zastupnika strana ugovora i sačinjen u 6 (šest) istovjetnih primjeraka, po 3 (tri) primjerka za svaku od ugovornih strana.</w:t>
      </w:r>
    </w:p>
    <w:p w:rsidR="00F057D0" w:rsidRPr="00F057D0" w:rsidRDefault="00F057D0" w:rsidP="00F057D0">
      <w:pPr>
        <w:spacing w:after="0" w:line="240" w:lineRule="auto"/>
        <w:jc w:val="both"/>
        <w:rPr>
          <w:rFonts w:ascii="Times New Roman" w:hAnsi="Times New Roman" w:cs="Times New Roman"/>
          <w:b/>
          <w:bCs/>
          <w:color w:val="000000"/>
          <w:sz w:val="24"/>
          <w:szCs w:val="24"/>
        </w:rPr>
      </w:pPr>
    </w:p>
    <w:p w:rsidR="00F057D0" w:rsidRPr="00F057D0" w:rsidRDefault="00F057D0" w:rsidP="00F057D0">
      <w:pPr>
        <w:spacing w:after="0" w:line="240" w:lineRule="auto"/>
        <w:jc w:val="both"/>
        <w:rPr>
          <w:rFonts w:ascii="Times New Roman" w:hAnsi="Times New Roman" w:cs="Times New Roman"/>
          <w:b/>
          <w:bCs/>
          <w:color w:val="000000"/>
          <w:sz w:val="24"/>
          <w:szCs w:val="24"/>
        </w:rPr>
      </w:pPr>
    </w:p>
    <w:p w:rsidR="00F057D0" w:rsidRPr="00F057D0" w:rsidRDefault="00F057D0" w:rsidP="00F057D0">
      <w:pPr>
        <w:spacing w:after="0" w:line="240" w:lineRule="auto"/>
        <w:jc w:val="both"/>
        <w:rPr>
          <w:rFonts w:ascii="Times New Roman" w:hAnsi="Times New Roman" w:cs="Times New Roman"/>
          <w:b/>
          <w:bCs/>
          <w:color w:val="000000"/>
          <w:sz w:val="24"/>
          <w:szCs w:val="24"/>
        </w:rPr>
      </w:pPr>
    </w:p>
    <w:p w:rsidR="00F057D0" w:rsidRPr="00F057D0" w:rsidRDefault="00F057D0" w:rsidP="00F057D0">
      <w:pPr>
        <w:spacing w:after="0" w:line="240" w:lineRule="auto"/>
        <w:jc w:val="both"/>
        <w:rPr>
          <w:rFonts w:ascii="Times New Roman" w:hAnsi="Times New Roman" w:cs="Times New Roman"/>
          <w:b/>
          <w:bCs/>
          <w:color w:val="000000"/>
          <w:sz w:val="24"/>
          <w:szCs w:val="24"/>
        </w:rPr>
      </w:pPr>
    </w:p>
    <w:p w:rsidR="00F057D0" w:rsidRPr="00F057D0" w:rsidRDefault="00F057D0" w:rsidP="00F057D0">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b/>
          <w:bCs/>
          <w:color w:val="000000"/>
          <w:sz w:val="24"/>
          <w:szCs w:val="24"/>
        </w:rPr>
        <w:t xml:space="preserve">                   </w:t>
      </w:r>
      <w:r w:rsidRPr="00F057D0">
        <w:rPr>
          <w:rFonts w:ascii="Times New Roman" w:hAnsi="Times New Roman" w:cs="Times New Roman"/>
          <w:color w:val="000000"/>
          <w:sz w:val="24"/>
          <w:szCs w:val="24"/>
        </w:rPr>
        <w:t>NARUČILAC</w:t>
      </w:r>
      <w:r w:rsidRPr="00F057D0">
        <w:rPr>
          <w:rFonts w:ascii="Times New Roman" w:hAnsi="Times New Roman" w:cs="Times New Roman"/>
          <w:b/>
          <w:bCs/>
          <w:color w:val="000000"/>
          <w:sz w:val="24"/>
          <w:szCs w:val="24"/>
        </w:rPr>
        <w:tab/>
      </w:r>
      <w:r w:rsidRPr="00F057D0">
        <w:rPr>
          <w:rFonts w:ascii="Times New Roman" w:hAnsi="Times New Roman" w:cs="Times New Roman"/>
          <w:color w:val="000000"/>
          <w:sz w:val="24"/>
          <w:szCs w:val="24"/>
        </w:rPr>
        <w:t xml:space="preserve">                                     DOBAVLJAČ/IZVODJAČ/IZVRŠILAC</w:t>
      </w:r>
    </w:p>
    <w:p w:rsidR="00F057D0" w:rsidRPr="00F057D0" w:rsidRDefault="00F057D0" w:rsidP="00F057D0">
      <w:pPr>
        <w:spacing w:after="0" w:line="240" w:lineRule="auto"/>
        <w:jc w:val="both"/>
        <w:rPr>
          <w:rFonts w:ascii="Times New Roman" w:hAnsi="Times New Roman" w:cs="Times New Roman"/>
          <w:color w:val="000000"/>
          <w:sz w:val="24"/>
          <w:szCs w:val="24"/>
        </w:rPr>
      </w:pPr>
    </w:p>
    <w:p w:rsidR="00F057D0" w:rsidRPr="00F057D0" w:rsidRDefault="00F057D0" w:rsidP="00F057D0">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_____________________________</w:t>
      </w:r>
      <w:r w:rsidRPr="00F057D0">
        <w:rPr>
          <w:rFonts w:ascii="Times New Roman" w:hAnsi="Times New Roman" w:cs="Times New Roman"/>
          <w:color w:val="000000"/>
          <w:sz w:val="24"/>
          <w:szCs w:val="24"/>
        </w:rPr>
        <w:tab/>
      </w:r>
      <w:r w:rsidRPr="00F057D0">
        <w:rPr>
          <w:rFonts w:ascii="Times New Roman" w:hAnsi="Times New Roman" w:cs="Times New Roman"/>
          <w:color w:val="000000"/>
          <w:sz w:val="24"/>
          <w:szCs w:val="24"/>
        </w:rPr>
        <w:tab/>
        <w:t xml:space="preserve">                ______________________________</w:t>
      </w:r>
    </w:p>
    <w:p w:rsidR="00F057D0" w:rsidRPr="00F057D0" w:rsidRDefault="00F057D0" w:rsidP="00F057D0">
      <w:pPr>
        <w:spacing w:after="0" w:line="240" w:lineRule="auto"/>
        <w:jc w:val="both"/>
        <w:rPr>
          <w:rFonts w:ascii="Times New Roman" w:hAnsi="Times New Roman" w:cs="Times New Roman"/>
          <w:color w:val="000000"/>
          <w:sz w:val="24"/>
          <w:szCs w:val="24"/>
        </w:rPr>
      </w:pPr>
    </w:p>
    <w:p w:rsidR="00F057D0" w:rsidRPr="00F057D0" w:rsidRDefault="00F057D0" w:rsidP="00F057D0">
      <w:pPr>
        <w:spacing w:after="0" w:line="240" w:lineRule="auto"/>
        <w:jc w:val="center"/>
        <w:rPr>
          <w:rFonts w:ascii="Times New Roman" w:hAnsi="Times New Roman" w:cs="Times New Roman"/>
          <w:b/>
          <w:bCs/>
          <w:color w:val="000000"/>
          <w:sz w:val="24"/>
          <w:szCs w:val="24"/>
        </w:rPr>
      </w:pPr>
      <w:r w:rsidRPr="00F057D0">
        <w:rPr>
          <w:rFonts w:ascii="Times New Roman" w:hAnsi="Times New Roman" w:cs="Times New Roman"/>
          <w:b/>
          <w:bCs/>
          <w:color w:val="000000"/>
          <w:sz w:val="24"/>
          <w:szCs w:val="24"/>
        </w:rPr>
        <w:t>SAGLASAN SA NACRTOM  UGOVORA</w:t>
      </w:r>
    </w:p>
    <w:p w:rsidR="00F057D0" w:rsidRPr="00F057D0" w:rsidRDefault="00F057D0" w:rsidP="00F057D0">
      <w:pPr>
        <w:spacing w:after="0" w:line="240" w:lineRule="auto"/>
        <w:jc w:val="both"/>
        <w:rPr>
          <w:rFonts w:ascii="Times New Roman" w:hAnsi="Times New Roman" w:cs="Times New Roman"/>
          <w:color w:val="000000"/>
          <w:sz w:val="24"/>
          <w:szCs w:val="24"/>
        </w:rPr>
      </w:pPr>
    </w:p>
    <w:p w:rsidR="00F057D0" w:rsidRPr="00F057D0" w:rsidRDefault="00F057D0" w:rsidP="00F057D0">
      <w:pPr>
        <w:tabs>
          <w:tab w:val="left" w:pos="1950"/>
        </w:tabs>
        <w:spacing w:after="0" w:line="240" w:lineRule="auto"/>
        <w:jc w:val="right"/>
        <w:rPr>
          <w:rFonts w:ascii="Times New Roman" w:hAnsi="Times New Roman" w:cs="Times New Roman"/>
          <w:b/>
          <w:bCs/>
          <w:sz w:val="24"/>
          <w:szCs w:val="24"/>
        </w:rPr>
      </w:pPr>
      <w:r w:rsidRPr="00F057D0">
        <w:rPr>
          <w:rFonts w:ascii="Times New Roman" w:hAnsi="Times New Roman" w:cs="Times New Roman"/>
          <w:b/>
          <w:bCs/>
          <w:sz w:val="24"/>
          <w:szCs w:val="24"/>
        </w:rPr>
        <w:t xml:space="preserve">  Ovlašćeno lice ponuđača _______________________</w:t>
      </w:r>
    </w:p>
    <w:p w:rsidR="00F057D0" w:rsidRPr="00F057D0" w:rsidRDefault="00F057D0" w:rsidP="00F057D0">
      <w:pPr>
        <w:spacing w:after="0" w:line="240" w:lineRule="auto"/>
        <w:ind w:right="336" w:firstLine="567"/>
        <w:jc w:val="right"/>
        <w:rPr>
          <w:rFonts w:ascii="Times New Roman" w:hAnsi="Times New Roman" w:cs="Times New Roman"/>
          <w:sz w:val="24"/>
          <w:szCs w:val="24"/>
        </w:rPr>
      </w:pPr>
      <w:r w:rsidRPr="00F057D0">
        <w:rPr>
          <w:rFonts w:ascii="Times New Roman" w:hAnsi="Times New Roman" w:cs="Times New Roman"/>
          <w:sz w:val="24"/>
          <w:szCs w:val="24"/>
        </w:rPr>
        <w:t>(ime, prezime i funkcija)</w:t>
      </w:r>
    </w:p>
    <w:p w:rsidR="00F057D0" w:rsidRPr="00F057D0" w:rsidRDefault="00F057D0" w:rsidP="00F057D0">
      <w:pPr>
        <w:spacing w:after="0" w:line="240" w:lineRule="auto"/>
        <w:ind w:right="336" w:firstLine="567"/>
        <w:jc w:val="right"/>
        <w:rPr>
          <w:rFonts w:ascii="Times New Roman" w:hAnsi="Times New Roman" w:cs="Times New Roman"/>
          <w:sz w:val="24"/>
          <w:szCs w:val="24"/>
        </w:rPr>
      </w:pPr>
      <w:r w:rsidRPr="00F057D0">
        <w:rPr>
          <w:rFonts w:ascii="Times New Roman" w:hAnsi="Times New Roman" w:cs="Times New Roman"/>
          <w:sz w:val="24"/>
          <w:szCs w:val="24"/>
        </w:rPr>
        <w:t>_______________________</w:t>
      </w:r>
    </w:p>
    <w:p w:rsidR="00F057D0" w:rsidRPr="00F057D0" w:rsidRDefault="00F057D0" w:rsidP="00F057D0">
      <w:pPr>
        <w:spacing w:after="0" w:line="240" w:lineRule="auto"/>
        <w:ind w:right="588"/>
        <w:jc w:val="right"/>
        <w:rPr>
          <w:rFonts w:ascii="Times New Roman" w:hAnsi="Times New Roman" w:cs="Times New Roman"/>
          <w:sz w:val="24"/>
          <w:szCs w:val="24"/>
        </w:rPr>
      </w:pPr>
    </w:p>
    <w:p w:rsidR="00F057D0" w:rsidRPr="00F057D0" w:rsidRDefault="00F057D0" w:rsidP="00F057D0">
      <w:pPr>
        <w:spacing w:after="0" w:line="240" w:lineRule="auto"/>
        <w:ind w:right="588"/>
        <w:jc w:val="right"/>
        <w:rPr>
          <w:rFonts w:ascii="Times New Roman" w:hAnsi="Times New Roman" w:cs="Times New Roman"/>
          <w:sz w:val="24"/>
          <w:szCs w:val="24"/>
        </w:rPr>
      </w:pPr>
      <w:r w:rsidRPr="00F057D0">
        <w:rPr>
          <w:rFonts w:ascii="Times New Roman" w:hAnsi="Times New Roman" w:cs="Times New Roman"/>
          <w:sz w:val="24"/>
          <w:szCs w:val="24"/>
        </w:rPr>
        <w:t>(svojeručni potpis)</w:t>
      </w:r>
    </w:p>
    <w:p w:rsidR="00F057D0" w:rsidRPr="00F057D0" w:rsidRDefault="00F057D0" w:rsidP="00F057D0">
      <w:pPr>
        <w:spacing w:after="0" w:line="240" w:lineRule="auto"/>
        <w:ind w:right="588"/>
        <w:jc w:val="right"/>
        <w:rPr>
          <w:rFonts w:ascii="Times New Roman" w:hAnsi="Times New Roman" w:cs="Times New Roman"/>
          <w:sz w:val="24"/>
          <w:szCs w:val="24"/>
        </w:rPr>
      </w:pPr>
    </w:p>
    <w:p w:rsidR="00F057D0" w:rsidRPr="00F057D0" w:rsidRDefault="00F057D0" w:rsidP="00F057D0">
      <w:pPr>
        <w:spacing w:after="0" w:line="240" w:lineRule="auto"/>
        <w:ind w:right="588"/>
        <w:rPr>
          <w:rFonts w:ascii="Times New Roman" w:hAnsi="Times New Roman" w:cs="Times New Roman"/>
          <w:sz w:val="24"/>
          <w:szCs w:val="24"/>
        </w:rPr>
      </w:pP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A62BC8" w:rsidP="00486548">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 xml:space="preserve"> </w:t>
      </w:r>
      <w:r w:rsidR="00486548" w:rsidRPr="00852493">
        <w:rPr>
          <w:rFonts w:ascii="Times New Roman" w:hAnsi="Times New Roman" w:cs="Times New Roman"/>
          <w:sz w:val="20"/>
          <w:szCs w:val="20"/>
        </w:rPr>
        <w:t>(</w:t>
      </w:r>
      <w:r w:rsidR="00486548">
        <w:rPr>
          <w:rFonts w:ascii="Times New Roman" w:hAnsi="Times New Roman" w:cs="Times New Roman"/>
          <w:sz w:val="20"/>
          <w:szCs w:val="20"/>
        </w:rPr>
        <w:t>potpis</w:t>
      </w:r>
      <w:r w:rsidR="00486548" w:rsidRPr="00852493">
        <w:rPr>
          <w:rFonts w:ascii="Times New Roman" w:hAnsi="Times New Roman" w:cs="Times New Roman"/>
          <w:sz w:val="20"/>
          <w:szCs w:val="20"/>
        </w:rPr>
        <w:t>)</w:t>
      </w:r>
    </w:p>
    <w:p w:rsidR="00486548" w:rsidRPr="00852493" w:rsidRDefault="00486548" w:rsidP="00486548">
      <w:pPr>
        <w:tabs>
          <w:tab w:val="left" w:pos="1950"/>
        </w:tabs>
        <w:jc w:val="both"/>
        <w:rPr>
          <w:rFonts w:ascii="Times New Roman" w:hAnsi="Times New Roman" w:cs="Times New Roman"/>
          <w:b/>
          <w:bCs/>
          <w:sz w:val="28"/>
          <w:szCs w:val="28"/>
        </w:rPr>
      </w:pPr>
    </w:p>
    <w:p w:rsidR="00486548" w:rsidRPr="00852493" w:rsidRDefault="00486548" w:rsidP="00486548">
      <w:pPr>
        <w:spacing w:after="0" w:line="240" w:lineRule="auto"/>
        <w:jc w:val="center"/>
        <w:rPr>
          <w:rFonts w:ascii="Times New Roman" w:hAnsi="Times New Roman" w:cs="Times New Roman"/>
          <w:i/>
          <w:iCs/>
          <w:color w:val="000000"/>
          <w:sz w:val="24"/>
          <w:szCs w:val="24"/>
        </w:rPr>
      </w:pPr>
    </w:p>
    <w:p w:rsidR="00486548" w:rsidRPr="00852493" w:rsidRDefault="00486548" w:rsidP="00486548">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F155BC" w:rsidRDefault="00F155BC"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Pr="00852493" w:rsidRDefault="00840B3E"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18890923"/>
      <w:r w:rsidRPr="00852493">
        <w:rPr>
          <w:i w:val="0"/>
          <w:iCs w:val="0"/>
          <w:u w:val="none"/>
        </w:rPr>
        <w:t>UPUTSTVO PONUĐAČIMA ZA SAČINJAVANJE I PODNOŠENJE PONUDE</w:t>
      </w:r>
      <w:bookmarkEnd w:id="24"/>
    </w:p>
    <w:p w:rsidR="00486548" w:rsidRPr="00852493" w:rsidRDefault="00486548" w:rsidP="00486548">
      <w:pPr>
        <w:rPr>
          <w:rFonts w:ascii="Times New Roman" w:hAnsi="Times New Roman" w:cs="Times New Roman"/>
          <w:color w:val="000000"/>
          <w:sz w:val="24"/>
          <w:szCs w:val="24"/>
          <w:highlight w:val="yellow"/>
        </w:rPr>
      </w:pPr>
    </w:p>
    <w:p w:rsidR="00486548" w:rsidRPr="00852493" w:rsidRDefault="00486548" w:rsidP="00486548">
      <w:pPr>
        <w:rPr>
          <w:rFonts w:ascii="Times New Roman" w:hAnsi="Times New Roman" w:cs="Times New Roman"/>
          <w:color w:val="000000"/>
          <w:sz w:val="24"/>
          <w:szCs w:val="24"/>
          <w:highlight w:val="yellow"/>
        </w:rPr>
      </w:pPr>
    </w:p>
    <w:p w:rsidR="00486548" w:rsidRDefault="00486548"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3D223D" w:rsidRDefault="003D223D" w:rsidP="00486548">
      <w:pPr>
        <w:autoSpaceDE w:val="0"/>
        <w:autoSpaceDN w:val="0"/>
        <w:adjustRightInd w:val="0"/>
        <w:spacing w:after="0" w:line="240" w:lineRule="auto"/>
        <w:rPr>
          <w:rFonts w:ascii="Times New Roman" w:hAnsi="Times New Roman" w:cs="Times New Roman"/>
          <w:color w:val="000000"/>
          <w:sz w:val="24"/>
          <w:szCs w:val="24"/>
        </w:rPr>
      </w:pPr>
    </w:p>
    <w:p w:rsidR="003D223D" w:rsidRDefault="003D223D" w:rsidP="00486548">
      <w:pPr>
        <w:autoSpaceDE w:val="0"/>
        <w:autoSpaceDN w:val="0"/>
        <w:adjustRightInd w:val="0"/>
        <w:spacing w:after="0" w:line="240" w:lineRule="auto"/>
        <w:rPr>
          <w:rFonts w:ascii="Times New Roman" w:hAnsi="Times New Roman" w:cs="Times New Roman"/>
          <w:color w:val="000000"/>
          <w:sz w:val="24"/>
          <w:szCs w:val="24"/>
        </w:rPr>
      </w:pPr>
    </w:p>
    <w:p w:rsidR="003D223D" w:rsidRDefault="003D223D"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Pr="00852493"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sz w:val="24"/>
          <w:szCs w:val="24"/>
        </w:rPr>
      </w:pPr>
    </w:p>
    <w:p w:rsidR="00486548" w:rsidRPr="005E7CBB" w:rsidRDefault="00486548" w:rsidP="005E7CBB">
      <w:pPr>
        <w:autoSpaceDE w:val="0"/>
        <w:autoSpaceDN w:val="0"/>
        <w:adjustRightInd w:val="0"/>
        <w:spacing w:after="0" w:line="240" w:lineRule="auto"/>
        <w:jc w:val="both"/>
        <w:rPr>
          <w:rFonts w:ascii="Times New Roman" w:hAnsi="Times New Roman" w:cs="Times New Roman"/>
          <w:b/>
          <w:bCs/>
          <w:sz w:val="24"/>
          <w:szCs w:val="24"/>
          <w:u w:val="single"/>
        </w:rPr>
      </w:pPr>
      <w:r w:rsidRPr="005E7CBB">
        <w:rPr>
          <w:rFonts w:ascii="Times New Roman" w:hAnsi="Times New Roman" w:cs="Times New Roman"/>
          <w:b/>
          <w:bCs/>
          <w:sz w:val="24"/>
          <w:szCs w:val="24"/>
          <w:u w:val="single"/>
        </w:rPr>
        <w:t xml:space="preserve">Pripremanje i dostavljanje ponude </w:t>
      </w:r>
    </w:p>
    <w:p w:rsidR="00486548" w:rsidRPr="00CD21C5" w:rsidRDefault="00486548" w:rsidP="00486548">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486548" w:rsidRPr="00CD21C5" w:rsidRDefault="00486548" w:rsidP="00486548">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486548" w:rsidRDefault="00486548" w:rsidP="005E7CBB">
      <w:pPr>
        <w:autoSpaceDE w:val="0"/>
        <w:autoSpaceDN w:val="0"/>
        <w:adjustRightInd w:val="0"/>
        <w:spacing w:after="0" w:line="240" w:lineRule="auto"/>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5E7CBB" w:rsidRPr="00852493" w:rsidRDefault="005E7CBB" w:rsidP="005E7CBB">
      <w:pPr>
        <w:autoSpaceDE w:val="0"/>
        <w:autoSpaceDN w:val="0"/>
        <w:adjustRightInd w:val="0"/>
        <w:spacing w:after="0" w:line="240" w:lineRule="auto"/>
        <w:jc w:val="both"/>
        <w:rPr>
          <w:rFonts w:ascii="Times New Roman" w:hAnsi="Times New Roman" w:cs="Times New Roman"/>
        </w:rPr>
      </w:pPr>
    </w:p>
    <w:p w:rsidR="00486548"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p>
    <w:p w:rsidR="00486548" w:rsidRDefault="00486548" w:rsidP="005E7CBB">
      <w:pPr>
        <w:autoSpaceDE w:val="0"/>
        <w:autoSpaceDN w:val="0"/>
        <w:adjustRightInd w:val="0"/>
        <w:spacing w:after="0" w:line="240" w:lineRule="auto"/>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5E7CBB" w:rsidRPr="00852493" w:rsidRDefault="005E7CBB" w:rsidP="005E7CBB">
      <w:pPr>
        <w:autoSpaceDE w:val="0"/>
        <w:autoSpaceDN w:val="0"/>
        <w:adjustRightInd w:val="0"/>
        <w:spacing w:after="0" w:line="240" w:lineRule="auto"/>
        <w:jc w:val="both"/>
        <w:rPr>
          <w:rFonts w:ascii="Times New Roman" w:hAnsi="Times New Roman" w:cs="Times New Roman"/>
          <w:b/>
          <w:bCs/>
          <w:sz w:val="24"/>
          <w:szCs w:val="24"/>
          <w:u w:val="single"/>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486548" w:rsidRPr="00852493" w:rsidRDefault="00486548" w:rsidP="00486548">
      <w:pPr>
        <w:autoSpaceDE w:val="0"/>
        <w:autoSpaceDN w:val="0"/>
        <w:adjustRightInd w:val="0"/>
        <w:spacing w:after="0" w:line="240" w:lineRule="auto"/>
        <w:jc w:val="both"/>
        <w:rPr>
          <w:rFonts w:ascii="Times New Roman" w:hAnsi="Times New Roman" w:cs="Times New Roman"/>
          <w:b/>
          <w:bCs/>
          <w:sz w:val="24"/>
          <w:szCs w:val="24"/>
        </w:rPr>
      </w:pPr>
    </w:p>
    <w:p w:rsidR="005E7CBB" w:rsidRDefault="00486548" w:rsidP="005E7CBB">
      <w:pPr>
        <w:autoSpaceDE w:val="0"/>
        <w:autoSpaceDN w:val="0"/>
        <w:adjustRightInd w:val="0"/>
        <w:spacing w:after="0" w:line="240" w:lineRule="auto"/>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5E7CBB" w:rsidRDefault="005E7CBB" w:rsidP="005E7CBB">
      <w:pPr>
        <w:autoSpaceDE w:val="0"/>
        <w:autoSpaceDN w:val="0"/>
        <w:adjustRightInd w:val="0"/>
        <w:spacing w:after="0" w:line="240" w:lineRule="auto"/>
        <w:jc w:val="both"/>
        <w:rPr>
          <w:rFonts w:ascii="Times New Roman" w:hAnsi="Times New Roman" w:cs="Times New Roman"/>
          <w:b/>
          <w:bCs/>
          <w:sz w:val="24"/>
          <w:szCs w:val="24"/>
          <w:u w:val="single"/>
        </w:rPr>
      </w:pPr>
    </w:p>
    <w:p w:rsidR="00486548" w:rsidRPr="00852493" w:rsidRDefault="00486548" w:rsidP="005E7CBB">
      <w:pPr>
        <w:autoSpaceDE w:val="0"/>
        <w:autoSpaceDN w:val="0"/>
        <w:adjustRightInd w:val="0"/>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p>
    <w:p w:rsidR="00486548" w:rsidRDefault="00486548" w:rsidP="005E7CBB">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5E7CBB" w:rsidRPr="00852493" w:rsidRDefault="005E7CBB" w:rsidP="005E7CBB">
      <w:pPr>
        <w:autoSpaceDE w:val="0"/>
        <w:autoSpaceDN w:val="0"/>
        <w:adjustRightInd w:val="0"/>
        <w:spacing w:after="0" w:line="240" w:lineRule="auto"/>
        <w:jc w:val="both"/>
        <w:rPr>
          <w:rFonts w:ascii="Times New Roman" w:hAnsi="Times New Roman" w:cs="Times New Roman"/>
          <w:b/>
          <w:bCs/>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5E7CBB" w:rsidRDefault="005E7CBB" w:rsidP="005E7CBB">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486548" w:rsidRPr="00852493" w:rsidRDefault="00486548" w:rsidP="005E7CBB">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486548" w:rsidRDefault="00486548" w:rsidP="00486548">
      <w:pPr>
        <w:spacing w:after="0" w:line="240" w:lineRule="auto"/>
        <w:ind w:firstLine="567"/>
        <w:jc w:val="both"/>
        <w:rPr>
          <w:rFonts w:ascii="Times New Roman" w:hAnsi="Times New Roman" w:cs="Times New Roman"/>
          <w:b/>
          <w:bCs/>
          <w:sz w:val="24"/>
          <w:szCs w:val="24"/>
          <w:u w:val="single"/>
          <w:lang w:val="sr-Latn-CS"/>
        </w:rPr>
      </w:pPr>
    </w:p>
    <w:p w:rsidR="00486548" w:rsidRPr="00852493" w:rsidRDefault="00486548" w:rsidP="005E7CBB">
      <w:pPr>
        <w:spacing w:after="0" w:line="240" w:lineRule="auto"/>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486548" w:rsidRPr="00852493" w:rsidRDefault="00486548" w:rsidP="00486548">
      <w:pPr>
        <w:spacing w:after="0" w:line="240" w:lineRule="auto"/>
        <w:ind w:firstLine="567"/>
        <w:jc w:val="both"/>
        <w:rPr>
          <w:rFonts w:ascii="Times New Roman" w:hAnsi="Times New Roman" w:cs="Times New Roman"/>
          <w:b/>
          <w:bCs/>
          <w:sz w:val="24"/>
          <w:szCs w:val="24"/>
          <w:lang w:val="sr-Latn-CS"/>
        </w:rPr>
      </w:pPr>
    </w:p>
    <w:p w:rsidR="00486548" w:rsidRPr="00852493" w:rsidRDefault="00486548" w:rsidP="0048654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486548" w:rsidRPr="00852493" w:rsidRDefault="00486548" w:rsidP="0048654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486548" w:rsidRPr="00852493" w:rsidRDefault="00486548" w:rsidP="0048654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486548" w:rsidRPr="00852493" w:rsidRDefault="00486548" w:rsidP="00486548">
      <w:pPr>
        <w:spacing w:after="0" w:line="240" w:lineRule="auto"/>
        <w:ind w:firstLine="567"/>
        <w:jc w:val="both"/>
        <w:rPr>
          <w:rFonts w:ascii="Times New Roman" w:hAnsi="Times New Roman" w:cs="Times New Roman"/>
          <w:b/>
          <w:bCs/>
          <w:color w:val="FF0000"/>
          <w:sz w:val="24"/>
          <w:szCs w:val="24"/>
          <w:lang w:val="sr-Latn-CS"/>
        </w:rPr>
      </w:pPr>
    </w:p>
    <w:p w:rsidR="00486548" w:rsidRPr="00852493" w:rsidRDefault="00486548" w:rsidP="005E7CBB">
      <w:pPr>
        <w:spacing w:after="0" w:line="240" w:lineRule="auto"/>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486548" w:rsidRPr="00852493" w:rsidRDefault="00486548" w:rsidP="00486548">
      <w:pPr>
        <w:spacing w:after="0" w:line="240" w:lineRule="auto"/>
        <w:ind w:firstLine="567"/>
        <w:jc w:val="both"/>
        <w:rPr>
          <w:rFonts w:ascii="Times New Roman" w:hAnsi="Times New Roman" w:cs="Times New Roman"/>
          <w:b/>
          <w:bCs/>
          <w:color w:val="FF0000"/>
          <w:sz w:val="24"/>
          <w:szCs w:val="24"/>
          <w:lang w:val="sr-Latn-CS"/>
        </w:rPr>
      </w:pPr>
    </w:p>
    <w:p w:rsidR="00486548" w:rsidRPr="00852493" w:rsidRDefault="00486548" w:rsidP="00486548">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486548" w:rsidRPr="00852493" w:rsidRDefault="00486548" w:rsidP="00486548">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486548" w:rsidRPr="00371360" w:rsidRDefault="00486548" w:rsidP="005E7CBB">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371360">
        <w:rPr>
          <w:rFonts w:ascii="Times New Roman" w:hAnsi="Times New Roman" w:cs="Times New Roman"/>
          <w:b/>
          <w:bCs/>
          <w:color w:val="000000"/>
          <w:sz w:val="24"/>
          <w:szCs w:val="24"/>
          <w:u w:val="single"/>
        </w:rPr>
        <w:t>Sredstva finansijskog obezbjeđenja - garancije</w:t>
      </w:r>
    </w:p>
    <w:p w:rsidR="00486548" w:rsidRPr="00852493" w:rsidRDefault="00486548" w:rsidP="00486548">
      <w:pPr>
        <w:spacing w:after="0" w:line="240" w:lineRule="auto"/>
        <w:ind w:firstLine="567"/>
        <w:jc w:val="both"/>
        <w:rPr>
          <w:rFonts w:ascii="Times New Roman" w:hAnsi="Times New Roman" w:cs="Times New Roman"/>
          <w:b/>
          <w:bCs/>
          <w:sz w:val="24"/>
          <w:szCs w:val="24"/>
          <w:u w:val="single"/>
          <w:lang w:val="sr-Latn-CS"/>
        </w:rPr>
      </w:pPr>
    </w:p>
    <w:p w:rsidR="00486548" w:rsidRPr="00CD21C5" w:rsidRDefault="00486548" w:rsidP="005E7CBB">
      <w:pPr>
        <w:spacing w:after="0" w:line="240" w:lineRule="auto"/>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Način dostavljanja garancije ponude </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486548" w:rsidRDefault="00486548" w:rsidP="00486548">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486548" w:rsidRDefault="00486548" w:rsidP="005E7CBB">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572D41" w:rsidRPr="00852493" w:rsidRDefault="00572D41" w:rsidP="005E7CBB">
      <w:pPr>
        <w:autoSpaceDE w:val="0"/>
        <w:autoSpaceDN w:val="0"/>
        <w:adjustRightInd w:val="0"/>
        <w:spacing w:after="0" w:line="240" w:lineRule="auto"/>
        <w:jc w:val="both"/>
        <w:rPr>
          <w:rFonts w:ascii="Times New Roman" w:hAnsi="Times New Roman" w:cs="Times New Roman"/>
          <w:b/>
          <w:bCs/>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486548" w:rsidRPr="00852493" w:rsidRDefault="00486548" w:rsidP="00486548">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486548" w:rsidRPr="00852493" w:rsidRDefault="00486548" w:rsidP="00486548">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72D41" w:rsidRDefault="00572D41" w:rsidP="00572D41">
      <w:pPr>
        <w:shd w:val="clear" w:color="auto" w:fill="FFFFFF"/>
        <w:spacing w:after="0" w:line="240" w:lineRule="auto"/>
        <w:jc w:val="both"/>
        <w:rPr>
          <w:rFonts w:ascii="Times New Roman" w:hAnsi="Times New Roman" w:cs="Times New Roman"/>
          <w:sz w:val="24"/>
          <w:szCs w:val="24"/>
          <w:lang w:val="sr-Latn-CS"/>
        </w:rPr>
      </w:pPr>
    </w:p>
    <w:p w:rsidR="00486548" w:rsidRDefault="00486548" w:rsidP="00572D41">
      <w:pPr>
        <w:shd w:val="clear" w:color="auto" w:fill="FFFFFF"/>
        <w:spacing w:after="0" w:line="240" w:lineRule="auto"/>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lang w:val="sr-Latn-CS"/>
        </w:rPr>
        <w:t>Način iskazivanja ponuđene cijene</w:t>
      </w:r>
    </w:p>
    <w:p w:rsidR="00572D41" w:rsidRPr="00852493" w:rsidRDefault="00572D41" w:rsidP="00572D41">
      <w:pPr>
        <w:shd w:val="clear" w:color="auto" w:fill="FFFFFF"/>
        <w:spacing w:after="0" w:line="240" w:lineRule="auto"/>
        <w:jc w:val="both"/>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486548" w:rsidRPr="00852493" w:rsidRDefault="00486548" w:rsidP="0048654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86548" w:rsidRDefault="00486548" w:rsidP="00572D41">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Alternativna ponuda</w:t>
      </w:r>
    </w:p>
    <w:p w:rsidR="00572D41" w:rsidRPr="00852493" w:rsidRDefault="00572D41" w:rsidP="00572D4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486548" w:rsidRDefault="00486548" w:rsidP="0048654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486548" w:rsidRDefault="00486548" w:rsidP="00572D41">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572D41" w:rsidRPr="00852493" w:rsidRDefault="00572D41" w:rsidP="00572D4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sz w:val="24"/>
          <w:szCs w:val="24"/>
        </w:rPr>
      </w:pPr>
    </w:p>
    <w:p w:rsidR="00486548" w:rsidRDefault="00486548" w:rsidP="00572D41">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572D41" w:rsidRPr="00852493" w:rsidRDefault="00572D41" w:rsidP="00572D4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486548" w:rsidRPr="00852493" w:rsidRDefault="00486548" w:rsidP="0048654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86548" w:rsidRDefault="00486548" w:rsidP="00572D41">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Period važenja ponude</w:t>
      </w:r>
    </w:p>
    <w:p w:rsidR="00572D41" w:rsidRPr="00852493" w:rsidRDefault="00572D41" w:rsidP="00572D4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486548" w:rsidRPr="00852493" w:rsidRDefault="00486548" w:rsidP="00486548">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486548" w:rsidRDefault="00486548" w:rsidP="00572D41">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572D41" w:rsidRPr="00852493" w:rsidRDefault="00572D41" w:rsidP="00572D4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00840B3E">
        <w:rPr>
          <w:rFonts w:ascii="Times New Roman" w:hAnsi="Times New Roman" w:cs="Times New Roman"/>
          <w:color w:val="000000"/>
          <w:sz w:val="24"/>
          <w:szCs w:val="24"/>
        </w:rPr>
        <w:t xml:space="preserve"> roku </w:t>
      </w:r>
      <w:r w:rsidR="00840B3E" w:rsidRPr="003D223D">
        <w:rPr>
          <w:rFonts w:ascii="Times New Roman" w:hAnsi="Times New Roman" w:cs="Times New Roman"/>
          <w:color w:val="000000"/>
          <w:sz w:val="24"/>
          <w:szCs w:val="24"/>
        </w:rPr>
        <w:t>od 8</w:t>
      </w:r>
      <w:r w:rsidRPr="003D223D">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45B9A" w:rsidRPr="00852493" w:rsidRDefault="00E45B9A" w:rsidP="00E45B9A">
      <w:pPr>
        <w:autoSpaceDE w:val="0"/>
        <w:autoSpaceDN w:val="0"/>
        <w:adjustRightInd w:val="0"/>
        <w:spacing w:after="0" w:line="240" w:lineRule="auto"/>
        <w:jc w:val="both"/>
        <w:rPr>
          <w:rFonts w:ascii="Times New Roman" w:hAnsi="Times New Roman" w:cs="Times New Roman"/>
          <w:color w:val="000000"/>
          <w:sz w:val="24"/>
          <w:szCs w:val="24"/>
        </w:rPr>
      </w:pPr>
    </w:p>
    <w:p w:rsidR="00486548" w:rsidRPr="00BD1CF1" w:rsidRDefault="00946E64" w:rsidP="00486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II</w:t>
      </w:r>
      <w:r w:rsidR="00486548">
        <w:rPr>
          <w:rFonts w:ascii="Times New Roman" w:hAnsi="Times New Roman" w:cs="Times New Roman"/>
          <w:b/>
          <w:bCs/>
          <w:color w:val="000000"/>
          <w:sz w:val="28"/>
          <w:szCs w:val="28"/>
        </w:rPr>
        <w:t xml:space="preserve">  </w:t>
      </w:r>
      <w:r w:rsidR="00486548" w:rsidRPr="00BD1CF1">
        <w:rPr>
          <w:rFonts w:ascii="Times New Roman" w:hAnsi="Times New Roman" w:cs="Times New Roman"/>
          <w:b/>
          <w:bCs/>
          <w:color w:val="000000"/>
          <w:sz w:val="28"/>
          <w:szCs w:val="28"/>
        </w:rPr>
        <w:t>IZMJENE I DOPUNE PONUDE I ODUSTANAK OD PONUDE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486548" w:rsidRDefault="00486548" w:rsidP="00486548">
      <w:pPr>
        <w:rPr>
          <w:rFonts w:ascii="Times New Roman" w:hAnsi="Times New Roman" w:cs="Times New Roman"/>
        </w:rPr>
      </w:pPr>
    </w:p>
    <w:p w:rsidR="00F155BC" w:rsidRDefault="00F155BC" w:rsidP="00486548">
      <w:pPr>
        <w:rPr>
          <w:rFonts w:ascii="Times New Roman" w:hAnsi="Times New Roman" w:cs="Times New Roman"/>
        </w:rPr>
      </w:pPr>
    </w:p>
    <w:p w:rsidR="00F155BC" w:rsidRDefault="00F155BC" w:rsidP="00486548">
      <w:pPr>
        <w:rPr>
          <w:rFonts w:ascii="Times New Roman" w:hAnsi="Times New Roman" w:cs="Times New Roman"/>
        </w:rPr>
      </w:pPr>
    </w:p>
    <w:p w:rsidR="00F155BC" w:rsidRDefault="00F155BC" w:rsidP="00486548">
      <w:pPr>
        <w:rPr>
          <w:rFonts w:ascii="Times New Roman" w:hAnsi="Times New Roman" w:cs="Times New Roman"/>
        </w:rPr>
      </w:pPr>
    </w:p>
    <w:p w:rsidR="00F155BC" w:rsidRPr="00852493" w:rsidRDefault="00F155BC" w:rsidP="00486548">
      <w:pPr>
        <w:rPr>
          <w:rFonts w:ascii="Times New Roman" w:hAnsi="Times New Roman" w:cs="Times New Roman"/>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18890924"/>
      <w:r w:rsidRPr="00852493">
        <w:rPr>
          <w:i w:val="0"/>
          <w:iCs w:val="0"/>
          <w:u w:val="none"/>
        </w:rPr>
        <w:t>OVLAŠĆENJE ZA ZASTUPANJE I UČESTVOVANJE U POSTUPKU JAVNOG OTVARANJA PONUDA</w:t>
      </w:r>
      <w:bookmarkEnd w:id="25"/>
    </w:p>
    <w:p w:rsidR="00486548" w:rsidRPr="00852493" w:rsidRDefault="00486548" w:rsidP="00486548">
      <w:pPr>
        <w:pStyle w:val="ListParagraph"/>
        <w:tabs>
          <w:tab w:val="left" w:pos="1950"/>
        </w:tabs>
        <w:jc w:val="both"/>
        <w:rPr>
          <w:rFonts w:ascii="Times New Roman" w:hAnsi="Times New Roman" w:cs="Times New Roman"/>
          <w:color w:val="000000"/>
          <w:sz w:val="28"/>
          <w:szCs w:val="28"/>
          <w:highlight w:val="yellow"/>
        </w:rPr>
      </w:pPr>
    </w:p>
    <w:p w:rsidR="00486548" w:rsidRPr="00852493" w:rsidRDefault="00486548" w:rsidP="00486548">
      <w:pPr>
        <w:pStyle w:val="ListParagraph"/>
        <w:tabs>
          <w:tab w:val="left" w:pos="1950"/>
        </w:tabs>
        <w:jc w:val="both"/>
        <w:rPr>
          <w:rFonts w:ascii="Times New Roman" w:hAnsi="Times New Roman" w:cs="Times New Roman"/>
          <w:color w:val="000000"/>
          <w:sz w:val="28"/>
          <w:szCs w:val="28"/>
          <w:highlight w:val="yellow"/>
        </w:rPr>
      </w:pP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486548" w:rsidRPr="00852493" w:rsidRDefault="00486548" w:rsidP="00486548">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4"/>
          <w:szCs w:val="24"/>
          <w:highlight w:val="yellow"/>
        </w:rPr>
      </w:pP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4"/>
          <w:szCs w:val="24"/>
        </w:rPr>
      </w:pP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4"/>
          <w:szCs w:val="24"/>
        </w:rPr>
      </w:pPr>
    </w:p>
    <w:p w:rsidR="00486548" w:rsidRPr="00852493" w:rsidRDefault="00486548" w:rsidP="00486548">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486548" w:rsidRPr="00852493" w:rsidRDefault="00486548" w:rsidP="00486548">
      <w:pPr>
        <w:tabs>
          <w:tab w:val="left" w:pos="1950"/>
        </w:tabs>
        <w:spacing w:after="0" w:line="240" w:lineRule="auto"/>
        <w:jc w:val="right"/>
        <w:rPr>
          <w:rFonts w:ascii="Times New Roman" w:hAnsi="Times New Roman" w:cs="Times New Roman"/>
          <w:b/>
          <w:bCs/>
          <w:sz w:val="24"/>
          <w:szCs w:val="24"/>
        </w:rPr>
      </w:pPr>
    </w:p>
    <w:p w:rsidR="00486548" w:rsidRPr="00852493" w:rsidRDefault="00486548" w:rsidP="0048654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486548" w:rsidRPr="00852493" w:rsidRDefault="00486548" w:rsidP="0048654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486548" w:rsidRPr="00852493" w:rsidRDefault="00486548" w:rsidP="00486548">
      <w:pPr>
        <w:spacing w:after="0" w:line="240" w:lineRule="auto"/>
        <w:ind w:firstLine="567"/>
        <w:jc w:val="right"/>
        <w:rPr>
          <w:rFonts w:ascii="Times New Roman" w:hAnsi="Times New Roman" w:cs="Times New Roman"/>
          <w:sz w:val="24"/>
          <w:szCs w:val="24"/>
        </w:rPr>
      </w:pPr>
    </w:p>
    <w:p w:rsidR="00486548" w:rsidRPr="00852493" w:rsidRDefault="00486548" w:rsidP="0048654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486548" w:rsidRPr="00852493" w:rsidRDefault="00486548" w:rsidP="00486548">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486548" w:rsidRPr="00852493" w:rsidRDefault="00486548" w:rsidP="00486548">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8"/>
          <w:szCs w:val="28"/>
          <w:highlight w:val="yellow"/>
        </w:rPr>
      </w:pPr>
    </w:p>
    <w:p w:rsidR="00486548" w:rsidRPr="00852493" w:rsidRDefault="00486548" w:rsidP="00486548">
      <w:pPr>
        <w:pStyle w:val="ListParagraph"/>
        <w:tabs>
          <w:tab w:val="left" w:pos="1950"/>
        </w:tabs>
        <w:ind w:left="0"/>
        <w:jc w:val="both"/>
        <w:rPr>
          <w:rFonts w:ascii="Times New Roman" w:hAnsi="Times New Roman" w:cs="Times New Roman"/>
          <w:b/>
          <w:bCs/>
          <w:color w:val="000000"/>
          <w:sz w:val="28"/>
          <w:szCs w:val="28"/>
          <w:highlight w:val="yellow"/>
        </w:rPr>
      </w:pPr>
    </w:p>
    <w:p w:rsidR="00486548" w:rsidRPr="00852493" w:rsidRDefault="00486548" w:rsidP="00486548">
      <w:pPr>
        <w:pStyle w:val="ListParagraph"/>
        <w:tabs>
          <w:tab w:val="left" w:pos="1950"/>
        </w:tabs>
        <w:ind w:left="0"/>
        <w:jc w:val="both"/>
        <w:rPr>
          <w:rFonts w:ascii="Times New Roman" w:hAnsi="Times New Roman" w:cs="Times New Roman"/>
          <w:b/>
          <w:bCs/>
          <w:color w:val="000000"/>
          <w:sz w:val="28"/>
          <w:szCs w:val="28"/>
          <w:highlight w:val="yellow"/>
        </w:rPr>
      </w:pPr>
    </w:p>
    <w:p w:rsidR="00486548" w:rsidRPr="00852493" w:rsidRDefault="00486548" w:rsidP="00486548">
      <w:pPr>
        <w:pStyle w:val="ListParagraph"/>
        <w:tabs>
          <w:tab w:val="left" w:pos="1950"/>
        </w:tabs>
        <w:ind w:left="0"/>
        <w:jc w:val="both"/>
        <w:rPr>
          <w:rFonts w:ascii="Times New Roman" w:hAnsi="Times New Roman" w:cs="Times New Roman"/>
          <w:b/>
          <w:bCs/>
          <w:color w:val="000000"/>
          <w:sz w:val="28"/>
          <w:szCs w:val="28"/>
          <w:highlight w:val="yellow"/>
        </w:rPr>
      </w:pPr>
    </w:p>
    <w:p w:rsidR="00486548" w:rsidRPr="00852493" w:rsidRDefault="00486548" w:rsidP="00486548">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rPr>
          <w:rFonts w:ascii="Times New Roman" w:hAnsi="Times New Roman" w:cs="Times New Roman"/>
        </w:rPr>
      </w:pPr>
    </w:p>
    <w:p w:rsidR="00486548" w:rsidRDefault="00486548" w:rsidP="00486548">
      <w:pPr>
        <w:rPr>
          <w:rFonts w:ascii="Times New Roman" w:eastAsia="PMingLiU" w:hAnsi="Times New Roman"/>
          <w:b/>
          <w:bCs/>
          <w:sz w:val="28"/>
          <w:szCs w:val="28"/>
        </w:rPr>
      </w:pPr>
    </w:p>
    <w:p w:rsidR="00D52EFA" w:rsidRDefault="00D52EFA" w:rsidP="00486548">
      <w:pPr>
        <w:rPr>
          <w:rFonts w:ascii="Times New Roman" w:eastAsia="PMingLiU" w:hAnsi="Times New Roman"/>
          <w:b/>
          <w:bCs/>
          <w:sz w:val="28"/>
          <w:szCs w:val="28"/>
        </w:rPr>
      </w:pPr>
    </w:p>
    <w:p w:rsidR="00D52EFA" w:rsidRPr="00852493" w:rsidRDefault="00D52EFA" w:rsidP="00486548">
      <w:pPr>
        <w:rPr>
          <w:rFonts w:ascii="Times New Roman" w:eastAsia="PMingLiU" w:hAnsi="Times New Roman"/>
          <w:b/>
          <w:bCs/>
          <w:sz w:val="28"/>
          <w:szCs w:val="28"/>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518890925"/>
      <w:r>
        <w:rPr>
          <w:i w:val="0"/>
          <w:iCs w:val="0"/>
          <w:u w:val="none"/>
        </w:rPr>
        <w:t>UPUTSTVO</w:t>
      </w:r>
      <w:r w:rsidRPr="00852493">
        <w:rPr>
          <w:i w:val="0"/>
          <w:iCs w:val="0"/>
          <w:u w:val="none"/>
        </w:rPr>
        <w:t xml:space="preserve"> O PRAVNOM SREDSTVU</w:t>
      </w:r>
      <w:bookmarkEnd w:id="26"/>
    </w:p>
    <w:p w:rsidR="00486548" w:rsidRPr="00852493" w:rsidRDefault="00486548" w:rsidP="00486548">
      <w:pPr>
        <w:tabs>
          <w:tab w:val="left" w:pos="5760"/>
        </w:tabs>
        <w:jc w:val="center"/>
        <w:rPr>
          <w:rFonts w:ascii="Times New Roman" w:hAnsi="Times New Roman" w:cs="Times New Roman"/>
          <w:color w:val="000000"/>
        </w:rPr>
      </w:pPr>
    </w:p>
    <w:p w:rsidR="00486548" w:rsidRPr="00CD21C5" w:rsidRDefault="00486548" w:rsidP="00486548">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p>
    <w:p w:rsidR="00486548" w:rsidRPr="00CD21C5" w:rsidRDefault="00486548" w:rsidP="00486548">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486548" w:rsidRPr="00CD21C5" w:rsidRDefault="00486548" w:rsidP="00486548">
      <w:pPr>
        <w:tabs>
          <w:tab w:val="left" w:pos="5760"/>
        </w:tabs>
        <w:spacing w:after="0"/>
        <w:ind w:firstLine="567"/>
        <w:jc w:val="both"/>
        <w:rPr>
          <w:rFonts w:ascii="Times New Roman" w:hAnsi="Times New Roman" w:cs="Times New Roman"/>
          <w:sz w:val="24"/>
          <w:szCs w:val="24"/>
        </w:rPr>
      </w:pPr>
    </w:p>
    <w:p w:rsidR="00486548" w:rsidRDefault="00486548" w:rsidP="00486548">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486548" w:rsidRPr="007700CE" w:rsidRDefault="00486548" w:rsidP="00486548">
      <w:pPr>
        <w:tabs>
          <w:tab w:val="left" w:pos="5760"/>
        </w:tabs>
        <w:spacing w:after="0"/>
        <w:ind w:firstLine="567"/>
        <w:jc w:val="both"/>
        <w:rPr>
          <w:rFonts w:ascii="Times New Roman" w:hAnsi="Times New Roman" w:cs="Times New Roman"/>
          <w:color w:val="000000"/>
          <w:sz w:val="24"/>
          <w:szCs w:val="24"/>
        </w:rPr>
      </w:pPr>
    </w:p>
    <w:p w:rsidR="00486548" w:rsidRPr="004721C3" w:rsidRDefault="00486548" w:rsidP="00486548">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486548" w:rsidRDefault="00486548" w:rsidP="00486548">
      <w:pPr>
        <w:tabs>
          <w:tab w:val="left" w:pos="5760"/>
        </w:tabs>
        <w:spacing w:after="0"/>
        <w:ind w:firstLine="567"/>
        <w:jc w:val="both"/>
        <w:rPr>
          <w:rFonts w:ascii="Times New Roman" w:hAnsi="Times New Roman" w:cs="Times New Roman"/>
          <w:color w:val="000000"/>
          <w:sz w:val="24"/>
          <w:szCs w:val="24"/>
        </w:rPr>
      </w:pPr>
    </w:p>
    <w:p w:rsidR="00486548" w:rsidRDefault="00486548" w:rsidP="00486548">
      <w:pPr>
        <w:tabs>
          <w:tab w:val="left" w:pos="5760"/>
        </w:tabs>
        <w:jc w:val="both"/>
        <w:rPr>
          <w:rFonts w:ascii="Times New Roman" w:hAnsi="Times New Roman" w:cs="Times New Roman"/>
          <w:color w:val="000000"/>
          <w:sz w:val="24"/>
          <w:szCs w:val="24"/>
        </w:rPr>
      </w:pPr>
    </w:p>
    <w:p w:rsidR="00486548" w:rsidRDefault="00486548"/>
    <w:p w:rsidR="007827D0" w:rsidRDefault="007827D0"/>
    <w:p w:rsidR="007827D0" w:rsidRDefault="007827D0"/>
    <w:p w:rsidR="007827D0" w:rsidRDefault="007827D0"/>
    <w:p w:rsidR="007827D0" w:rsidRDefault="007827D0"/>
    <w:p w:rsidR="007827D0" w:rsidRDefault="007827D0"/>
    <w:sectPr w:rsidR="007827D0" w:rsidSect="00A115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9D6" w:rsidRDefault="001859D6" w:rsidP="00486548">
      <w:pPr>
        <w:spacing w:after="0" w:line="240" w:lineRule="auto"/>
      </w:pPr>
      <w:r>
        <w:separator/>
      </w:r>
    </w:p>
  </w:endnote>
  <w:endnote w:type="continuationSeparator" w:id="0">
    <w:p w:rsidR="001859D6" w:rsidRDefault="001859D6" w:rsidP="004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957" w:rsidRDefault="00FA0957" w:rsidP="00486548">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sidR="00B94446">
      <w:rPr>
        <w:rFonts w:ascii="Times New Roman" w:hAnsi="Times New Roman" w:cs="Times New Roman"/>
        <w:noProof/>
        <w:sz w:val="20"/>
        <w:szCs w:val="20"/>
      </w:rPr>
      <w:t>68</w:t>
    </w:r>
    <w:r w:rsidRPr="000074F9">
      <w:rPr>
        <w:rFonts w:ascii="Times New Roman" w:hAnsi="Times New Roman" w:cs="Times New Roman"/>
        <w:sz w:val="20"/>
        <w:szCs w:val="20"/>
      </w:rPr>
      <w:fldChar w:fldCharType="end"/>
    </w:r>
    <w:r w:rsidR="007827D0">
      <w:rPr>
        <w:rFonts w:ascii="Times New Roman" w:hAnsi="Times New Roman" w:cs="Times New Roman"/>
        <w:sz w:val="20"/>
        <w:szCs w:val="20"/>
      </w:rPr>
      <w:t>-68</w:t>
    </w:r>
  </w:p>
  <w:p w:rsidR="00FA0957" w:rsidRPr="000074F9" w:rsidRDefault="00FA0957" w:rsidP="00486548">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9D6" w:rsidRDefault="001859D6" w:rsidP="00486548">
      <w:pPr>
        <w:spacing w:after="0" w:line="240" w:lineRule="auto"/>
      </w:pPr>
      <w:r>
        <w:separator/>
      </w:r>
    </w:p>
  </w:footnote>
  <w:footnote w:type="continuationSeparator" w:id="0">
    <w:p w:rsidR="001859D6" w:rsidRDefault="001859D6" w:rsidP="00486548">
      <w:pPr>
        <w:spacing w:after="0" w:line="240" w:lineRule="auto"/>
      </w:pPr>
      <w:r>
        <w:continuationSeparator/>
      </w:r>
    </w:p>
  </w:footnote>
  <w:footnote w:id="1">
    <w:p w:rsidR="00FA0957" w:rsidRDefault="00FA0957" w:rsidP="00E45B9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FA0957" w:rsidRDefault="00FA0957" w:rsidP="00E45B9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FA0957" w:rsidRDefault="00FA0957" w:rsidP="00E45B9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FA0957" w:rsidRPr="007E1F59" w:rsidRDefault="00FA0957" w:rsidP="00486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A0957" w:rsidRDefault="00FA0957" w:rsidP="00486548">
      <w:pPr>
        <w:pStyle w:val="FootnoteText"/>
        <w:rPr>
          <w:rFonts w:cs="Times New Roman"/>
        </w:rPr>
      </w:pPr>
    </w:p>
  </w:footnote>
  <w:footnote w:id="5">
    <w:p w:rsidR="00FA0957" w:rsidRPr="007E1F59" w:rsidRDefault="00FA0957" w:rsidP="00486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A0957" w:rsidRDefault="00FA0957" w:rsidP="00486548">
      <w:pPr>
        <w:pStyle w:val="FootnoteText"/>
        <w:jc w:val="both"/>
        <w:rPr>
          <w:rFonts w:cs="Times New Roman"/>
        </w:rPr>
      </w:pPr>
    </w:p>
  </w:footnote>
  <w:footnote w:id="6">
    <w:p w:rsidR="00FA0957" w:rsidRDefault="00FA0957" w:rsidP="00486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A0957" w:rsidRDefault="00FA0957" w:rsidP="00486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A0957" w:rsidRPr="007E1F59" w:rsidRDefault="00FA0957" w:rsidP="00486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A0957" w:rsidRDefault="00FA0957" w:rsidP="00486548">
      <w:pPr>
        <w:pStyle w:val="FootnoteText"/>
        <w:rPr>
          <w:rFonts w:cs="Times New Roman"/>
        </w:rPr>
      </w:pPr>
    </w:p>
  </w:footnote>
  <w:footnote w:id="9">
    <w:p w:rsidR="00FA0957" w:rsidRPr="00EF3747" w:rsidRDefault="00FA0957" w:rsidP="00486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A0957" w:rsidRDefault="00FA0957" w:rsidP="00486548">
      <w:pPr>
        <w:pStyle w:val="FootnoteText"/>
        <w:rPr>
          <w:rFonts w:cs="Times New Roman"/>
        </w:rPr>
      </w:pPr>
    </w:p>
  </w:footnote>
  <w:footnote w:id="10">
    <w:p w:rsidR="00FA0957" w:rsidRPr="007E1F59" w:rsidRDefault="00FA0957" w:rsidP="00486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A0957" w:rsidRDefault="00FA0957" w:rsidP="00486548">
      <w:pPr>
        <w:pStyle w:val="FootnoteText"/>
        <w:rPr>
          <w:rFonts w:cs="Times New Roman"/>
        </w:rPr>
      </w:pPr>
    </w:p>
  </w:footnote>
  <w:footnote w:id="11">
    <w:p w:rsidR="00FA0957" w:rsidRPr="007F6785" w:rsidRDefault="00FA0957" w:rsidP="00486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A0957" w:rsidRDefault="00FA0957" w:rsidP="00486548">
      <w:pPr>
        <w:pStyle w:val="FootnoteText"/>
        <w:jc w:val="both"/>
        <w:rPr>
          <w:rFonts w:cs="Times New Roman"/>
        </w:rPr>
      </w:pPr>
    </w:p>
  </w:footnote>
  <w:footnote w:id="12">
    <w:p w:rsidR="00FA0957" w:rsidRDefault="00FA0957" w:rsidP="00486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A0957" w:rsidRPr="00FA6401" w:rsidRDefault="00FA0957" w:rsidP="00486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A0957" w:rsidRDefault="00FA0957" w:rsidP="00486548">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A0957" w:rsidRDefault="00FA0957" w:rsidP="00486548">
      <w:pPr>
        <w:pStyle w:val="FootnoteText"/>
        <w:rPr>
          <w:rFonts w:cs="Times New Roman"/>
        </w:rPr>
      </w:pPr>
    </w:p>
  </w:footnote>
  <w:footnote w:id="15">
    <w:p w:rsidR="00FA0957" w:rsidRDefault="00FA0957" w:rsidP="00486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957" w:rsidRDefault="00FA0957">
    <w:pPr>
      <w:pStyle w:val="Header"/>
      <w:jc w:val="right"/>
      <w:rPr>
        <w:rFonts w:cs="Times New Roman"/>
      </w:rPr>
    </w:pPr>
  </w:p>
  <w:p w:rsidR="00FA0957" w:rsidRDefault="00FA0957">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B05"/>
    <w:multiLevelType w:val="hybridMultilevel"/>
    <w:tmpl w:val="DF7A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34B64"/>
    <w:multiLevelType w:val="hybridMultilevel"/>
    <w:tmpl w:val="E090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7E5000"/>
    <w:multiLevelType w:val="hybridMultilevel"/>
    <w:tmpl w:val="376E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15:restartNumberingAfterBreak="0">
    <w:nsid w:val="3CE9711B"/>
    <w:multiLevelType w:val="hybridMultilevel"/>
    <w:tmpl w:val="DF7A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8" w15:restartNumberingAfterBreak="0">
    <w:nsid w:val="481B730F"/>
    <w:multiLevelType w:val="hybridMultilevel"/>
    <w:tmpl w:val="D428B490"/>
    <w:lvl w:ilvl="0" w:tplc="D9542B6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D05113"/>
    <w:multiLevelType w:val="hybridMultilevel"/>
    <w:tmpl w:val="DF7A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33097"/>
    <w:multiLevelType w:val="hybridMultilevel"/>
    <w:tmpl w:val="F1E4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64B2E"/>
    <w:multiLevelType w:val="hybridMultilevel"/>
    <w:tmpl w:val="DF7A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25B5A"/>
    <w:multiLevelType w:val="hybridMultilevel"/>
    <w:tmpl w:val="3198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DA876C8"/>
    <w:multiLevelType w:val="multilevel"/>
    <w:tmpl w:val="5770C56A"/>
    <w:lvl w:ilvl="0">
      <w:start w:val="1"/>
      <w:numFmt w:val="decimalZero"/>
      <w:lvlText w:val="%1"/>
      <w:lvlJc w:val="left"/>
      <w:pPr>
        <w:tabs>
          <w:tab w:val="num" w:pos="855"/>
        </w:tabs>
        <w:ind w:left="855" w:hanging="855"/>
      </w:pPr>
      <w:rPr>
        <w:rFonts w:hint="default"/>
      </w:rPr>
    </w:lvl>
    <w:lvl w:ilvl="1">
      <w:start w:val="1"/>
      <w:numFmt w:val="decimalZero"/>
      <w:lvlText w:val="%1.%2"/>
      <w:lvlJc w:val="left"/>
      <w:pPr>
        <w:tabs>
          <w:tab w:val="num" w:pos="2145"/>
        </w:tabs>
        <w:ind w:left="2145" w:hanging="855"/>
      </w:pPr>
      <w:rPr>
        <w:rFonts w:hint="default"/>
      </w:rPr>
    </w:lvl>
    <w:lvl w:ilvl="2">
      <w:start w:val="1"/>
      <w:numFmt w:val="decimal"/>
      <w:lvlText w:val="%1.%2.%3"/>
      <w:lvlJc w:val="left"/>
      <w:pPr>
        <w:tabs>
          <w:tab w:val="num" w:pos="3435"/>
        </w:tabs>
        <w:ind w:left="3435" w:hanging="855"/>
      </w:pPr>
      <w:rPr>
        <w:rFonts w:hint="default"/>
      </w:rPr>
    </w:lvl>
    <w:lvl w:ilvl="3">
      <w:start w:val="1"/>
      <w:numFmt w:val="decimal"/>
      <w:lvlText w:val="%1.%2.%3.%4"/>
      <w:lvlJc w:val="left"/>
      <w:pPr>
        <w:tabs>
          <w:tab w:val="num" w:pos="4950"/>
        </w:tabs>
        <w:ind w:left="4950" w:hanging="1080"/>
      </w:pPr>
      <w:rPr>
        <w:rFonts w:hint="default"/>
      </w:rPr>
    </w:lvl>
    <w:lvl w:ilvl="4">
      <w:start w:val="1"/>
      <w:numFmt w:val="decimal"/>
      <w:lvlText w:val="%1.%2.%3.%4.%5"/>
      <w:lvlJc w:val="left"/>
      <w:pPr>
        <w:tabs>
          <w:tab w:val="num" w:pos="6240"/>
        </w:tabs>
        <w:ind w:left="6240" w:hanging="1080"/>
      </w:pPr>
      <w:rPr>
        <w:rFonts w:hint="default"/>
      </w:rPr>
    </w:lvl>
    <w:lvl w:ilvl="5">
      <w:start w:val="1"/>
      <w:numFmt w:val="decimal"/>
      <w:lvlText w:val="%1.%2.%3.%4.%5.%6"/>
      <w:lvlJc w:val="left"/>
      <w:pPr>
        <w:tabs>
          <w:tab w:val="num" w:pos="7890"/>
        </w:tabs>
        <w:ind w:left="7890" w:hanging="1440"/>
      </w:pPr>
      <w:rPr>
        <w:rFonts w:hint="default"/>
      </w:rPr>
    </w:lvl>
    <w:lvl w:ilvl="6">
      <w:start w:val="1"/>
      <w:numFmt w:val="decimal"/>
      <w:lvlText w:val="%1.%2.%3.%4.%5.%6.%7"/>
      <w:lvlJc w:val="left"/>
      <w:pPr>
        <w:tabs>
          <w:tab w:val="num" w:pos="9180"/>
        </w:tabs>
        <w:ind w:left="9180" w:hanging="1440"/>
      </w:pPr>
      <w:rPr>
        <w:rFonts w:hint="default"/>
      </w:rPr>
    </w:lvl>
    <w:lvl w:ilvl="7">
      <w:start w:val="1"/>
      <w:numFmt w:val="decimal"/>
      <w:lvlText w:val="%1.%2.%3.%4.%5.%6.%7.%8"/>
      <w:lvlJc w:val="left"/>
      <w:pPr>
        <w:tabs>
          <w:tab w:val="num" w:pos="10830"/>
        </w:tabs>
        <w:ind w:left="10830" w:hanging="1800"/>
      </w:pPr>
      <w:rPr>
        <w:rFonts w:hint="default"/>
      </w:rPr>
    </w:lvl>
    <w:lvl w:ilvl="8">
      <w:start w:val="1"/>
      <w:numFmt w:val="decimal"/>
      <w:lvlText w:val="%1.%2.%3.%4.%5.%6.%7.%8.%9"/>
      <w:lvlJc w:val="left"/>
      <w:pPr>
        <w:tabs>
          <w:tab w:val="num" w:pos="12480"/>
        </w:tabs>
        <w:ind w:left="12480" w:hanging="2160"/>
      </w:pPr>
      <w:rPr>
        <w:rFonts w:hint="default"/>
      </w:rPr>
    </w:lvl>
  </w:abstractNum>
  <w:abstractNum w:abstractNumId="15" w15:restartNumberingAfterBreak="0">
    <w:nsid w:val="7E9C7DCB"/>
    <w:multiLevelType w:val="hybridMultilevel"/>
    <w:tmpl w:val="376E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13"/>
  </w:num>
  <w:num w:numId="6">
    <w:abstractNumId w:val="8"/>
  </w:num>
  <w:num w:numId="7">
    <w:abstractNumId w:val="5"/>
  </w:num>
  <w:num w:numId="8">
    <w:abstractNumId w:val="15"/>
  </w:num>
  <w:num w:numId="9">
    <w:abstractNumId w:val="0"/>
  </w:num>
  <w:num w:numId="10">
    <w:abstractNumId w:val="3"/>
  </w:num>
  <w:num w:numId="11">
    <w:abstractNumId w:val="14"/>
  </w:num>
  <w:num w:numId="12">
    <w:abstractNumId w:val="9"/>
  </w:num>
  <w:num w:numId="13">
    <w:abstractNumId w:val="11"/>
  </w:num>
  <w:num w:numId="14">
    <w:abstractNumId w:val="1"/>
  </w:num>
  <w:num w:numId="15">
    <w:abstractNumId w:val="10"/>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48"/>
    <w:rsid w:val="00003DF7"/>
    <w:rsid w:val="00040ED0"/>
    <w:rsid w:val="0005023C"/>
    <w:rsid w:val="00064D96"/>
    <w:rsid w:val="00071D0D"/>
    <w:rsid w:val="00095073"/>
    <w:rsid w:val="000953F7"/>
    <w:rsid w:val="000B3229"/>
    <w:rsid w:val="000C27A7"/>
    <w:rsid w:val="000C4D1C"/>
    <w:rsid w:val="000C5441"/>
    <w:rsid w:val="000D1674"/>
    <w:rsid w:val="000E5D13"/>
    <w:rsid w:val="0014428D"/>
    <w:rsid w:val="00150A4F"/>
    <w:rsid w:val="00155676"/>
    <w:rsid w:val="00177E7F"/>
    <w:rsid w:val="00181E4A"/>
    <w:rsid w:val="001859D6"/>
    <w:rsid w:val="00191B72"/>
    <w:rsid w:val="001C2482"/>
    <w:rsid w:val="001C6DC0"/>
    <w:rsid w:val="001E20FC"/>
    <w:rsid w:val="00207A4B"/>
    <w:rsid w:val="00213BEB"/>
    <w:rsid w:val="0021626E"/>
    <w:rsid w:val="00217E97"/>
    <w:rsid w:val="002327B4"/>
    <w:rsid w:val="00247D3B"/>
    <w:rsid w:val="00257B77"/>
    <w:rsid w:val="002912D4"/>
    <w:rsid w:val="00293BC3"/>
    <w:rsid w:val="002960F5"/>
    <w:rsid w:val="002B1D9B"/>
    <w:rsid w:val="002D7FAF"/>
    <w:rsid w:val="00310FD7"/>
    <w:rsid w:val="00313BB2"/>
    <w:rsid w:val="00315238"/>
    <w:rsid w:val="00324000"/>
    <w:rsid w:val="003355EC"/>
    <w:rsid w:val="00346A41"/>
    <w:rsid w:val="00350084"/>
    <w:rsid w:val="00351C07"/>
    <w:rsid w:val="00361B76"/>
    <w:rsid w:val="00363CF4"/>
    <w:rsid w:val="00386FD4"/>
    <w:rsid w:val="0039156A"/>
    <w:rsid w:val="003953B6"/>
    <w:rsid w:val="003A1CF2"/>
    <w:rsid w:val="003B6BE1"/>
    <w:rsid w:val="003C37AE"/>
    <w:rsid w:val="003D223D"/>
    <w:rsid w:val="003E70A3"/>
    <w:rsid w:val="003E7268"/>
    <w:rsid w:val="003F5AC5"/>
    <w:rsid w:val="004046FF"/>
    <w:rsid w:val="00430883"/>
    <w:rsid w:val="004312AF"/>
    <w:rsid w:val="00435B90"/>
    <w:rsid w:val="00455502"/>
    <w:rsid w:val="0047428B"/>
    <w:rsid w:val="00481D2C"/>
    <w:rsid w:val="00486548"/>
    <w:rsid w:val="004B6D7E"/>
    <w:rsid w:val="004C1795"/>
    <w:rsid w:val="004C64A7"/>
    <w:rsid w:val="004E0393"/>
    <w:rsid w:val="004E03CA"/>
    <w:rsid w:val="0051161E"/>
    <w:rsid w:val="0053391A"/>
    <w:rsid w:val="005424FD"/>
    <w:rsid w:val="00543DAB"/>
    <w:rsid w:val="005634AE"/>
    <w:rsid w:val="00572D41"/>
    <w:rsid w:val="00582833"/>
    <w:rsid w:val="005A2555"/>
    <w:rsid w:val="005B3404"/>
    <w:rsid w:val="005B79F1"/>
    <w:rsid w:val="005D0D76"/>
    <w:rsid w:val="005E7CBB"/>
    <w:rsid w:val="005E7D58"/>
    <w:rsid w:val="005F0BF2"/>
    <w:rsid w:val="00617A22"/>
    <w:rsid w:val="00631EE9"/>
    <w:rsid w:val="00643AE0"/>
    <w:rsid w:val="006563C7"/>
    <w:rsid w:val="006A4650"/>
    <w:rsid w:val="006B1277"/>
    <w:rsid w:val="006D0501"/>
    <w:rsid w:val="006D430E"/>
    <w:rsid w:val="006D54C7"/>
    <w:rsid w:val="006F4716"/>
    <w:rsid w:val="007068D2"/>
    <w:rsid w:val="00755B74"/>
    <w:rsid w:val="00763B1C"/>
    <w:rsid w:val="00767ED5"/>
    <w:rsid w:val="00770DD6"/>
    <w:rsid w:val="007827D0"/>
    <w:rsid w:val="00785E7E"/>
    <w:rsid w:val="0079013D"/>
    <w:rsid w:val="007A12A8"/>
    <w:rsid w:val="007A57D0"/>
    <w:rsid w:val="007C410F"/>
    <w:rsid w:val="007C4B55"/>
    <w:rsid w:val="007C60FF"/>
    <w:rsid w:val="007E22C4"/>
    <w:rsid w:val="008077C1"/>
    <w:rsid w:val="00820738"/>
    <w:rsid w:val="008336EA"/>
    <w:rsid w:val="00840B3E"/>
    <w:rsid w:val="00841EC6"/>
    <w:rsid w:val="008450F1"/>
    <w:rsid w:val="008463DF"/>
    <w:rsid w:val="008658CF"/>
    <w:rsid w:val="008775C0"/>
    <w:rsid w:val="0089571F"/>
    <w:rsid w:val="008B3AE2"/>
    <w:rsid w:val="008C049B"/>
    <w:rsid w:val="008F3937"/>
    <w:rsid w:val="008F3C61"/>
    <w:rsid w:val="00917D6B"/>
    <w:rsid w:val="00920E63"/>
    <w:rsid w:val="00946E64"/>
    <w:rsid w:val="00956C98"/>
    <w:rsid w:val="00985D3A"/>
    <w:rsid w:val="00990B44"/>
    <w:rsid w:val="00997DB1"/>
    <w:rsid w:val="009D06C8"/>
    <w:rsid w:val="009D3A7D"/>
    <w:rsid w:val="009E1868"/>
    <w:rsid w:val="009E4FFE"/>
    <w:rsid w:val="009F3B12"/>
    <w:rsid w:val="00A047C3"/>
    <w:rsid w:val="00A115C8"/>
    <w:rsid w:val="00A15FF7"/>
    <w:rsid w:val="00A16B22"/>
    <w:rsid w:val="00A20C9A"/>
    <w:rsid w:val="00A20D4B"/>
    <w:rsid w:val="00A261B9"/>
    <w:rsid w:val="00A265A2"/>
    <w:rsid w:val="00A30B30"/>
    <w:rsid w:val="00A51AF7"/>
    <w:rsid w:val="00A52335"/>
    <w:rsid w:val="00A56970"/>
    <w:rsid w:val="00A57B31"/>
    <w:rsid w:val="00A62BC8"/>
    <w:rsid w:val="00A74029"/>
    <w:rsid w:val="00A75593"/>
    <w:rsid w:val="00A801A6"/>
    <w:rsid w:val="00A87AE6"/>
    <w:rsid w:val="00A94E8D"/>
    <w:rsid w:val="00AB2590"/>
    <w:rsid w:val="00AB3341"/>
    <w:rsid w:val="00AE2EDF"/>
    <w:rsid w:val="00B21B37"/>
    <w:rsid w:val="00B250F8"/>
    <w:rsid w:val="00B6597F"/>
    <w:rsid w:val="00B74968"/>
    <w:rsid w:val="00B74FE1"/>
    <w:rsid w:val="00B86FCC"/>
    <w:rsid w:val="00B94446"/>
    <w:rsid w:val="00BA0BEA"/>
    <w:rsid w:val="00BC6971"/>
    <w:rsid w:val="00BC6EE6"/>
    <w:rsid w:val="00BE24D6"/>
    <w:rsid w:val="00BF3513"/>
    <w:rsid w:val="00BF5697"/>
    <w:rsid w:val="00BF5EB4"/>
    <w:rsid w:val="00C05CB1"/>
    <w:rsid w:val="00C075B3"/>
    <w:rsid w:val="00C219E7"/>
    <w:rsid w:val="00C526B8"/>
    <w:rsid w:val="00C74AE2"/>
    <w:rsid w:val="00C77070"/>
    <w:rsid w:val="00C825C7"/>
    <w:rsid w:val="00C84157"/>
    <w:rsid w:val="00CA2D02"/>
    <w:rsid w:val="00CB64BC"/>
    <w:rsid w:val="00CD1059"/>
    <w:rsid w:val="00CD4488"/>
    <w:rsid w:val="00CF03A1"/>
    <w:rsid w:val="00CF3E55"/>
    <w:rsid w:val="00CF4B4A"/>
    <w:rsid w:val="00D00466"/>
    <w:rsid w:val="00D217C7"/>
    <w:rsid w:val="00D321F2"/>
    <w:rsid w:val="00D444AC"/>
    <w:rsid w:val="00D46805"/>
    <w:rsid w:val="00D4774B"/>
    <w:rsid w:val="00D52EFA"/>
    <w:rsid w:val="00D639E7"/>
    <w:rsid w:val="00D63CDB"/>
    <w:rsid w:val="00D70620"/>
    <w:rsid w:val="00D7430D"/>
    <w:rsid w:val="00D75BAA"/>
    <w:rsid w:val="00D80FF9"/>
    <w:rsid w:val="00DA4290"/>
    <w:rsid w:val="00DB5A01"/>
    <w:rsid w:val="00DC39D5"/>
    <w:rsid w:val="00DD0A3E"/>
    <w:rsid w:val="00DD46A8"/>
    <w:rsid w:val="00E0007F"/>
    <w:rsid w:val="00E1379C"/>
    <w:rsid w:val="00E15505"/>
    <w:rsid w:val="00E27B1C"/>
    <w:rsid w:val="00E311BF"/>
    <w:rsid w:val="00E406B4"/>
    <w:rsid w:val="00E4274F"/>
    <w:rsid w:val="00E45B9A"/>
    <w:rsid w:val="00E70771"/>
    <w:rsid w:val="00E72413"/>
    <w:rsid w:val="00E77A67"/>
    <w:rsid w:val="00E966CC"/>
    <w:rsid w:val="00EA13C4"/>
    <w:rsid w:val="00EC13D5"/>
    <w:rsid w:val="00EC3688"/>
    <w:rsid w:val="00EC605F"/>
    <w:rsid w:val="00EE26DC"/>
    <w:rsid w:val="00EF5EC9"/>
    <w:rsid w:val="00F056D6"/>
    <w:rsid w:val="00F057D0"/>
    <w:rsid w:val="00F155BC"/>
    <w:rsid w:val="00F20AFF"/>
    <w:rsid w:val="00F32AE9"/>
    <w:rsid w:val="00F440CB"/>
    <w:rsid w:val="00F65C52"/>
    <w:rsid w:val="00F672DD"/>
    <w:rsid w:val="00F9607C"/>
    <w:rsid w:val="00FA0957"/>
    <w:rsid w:val="00FA7EDB"/>
    <w:rsid w:val="00FA7FD6"/>
    <w:rsid w:val="00FC22B4"/>
    <w:rsid w:val="00FE28E0"/>
    <w:rsid w:val="00FF4D63"/>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156C7-F3D0-4C63-9363-56D75695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548"/>
    <w:pPr>
      <w:spacing w:after="200" w:line="276" w:lineRule="auto"/>
      <w:jc w:val="left"/>
    </w:pPr>
    <w:rPr>
      <w:rFonts w:ascii="Calibri" w:eastAsia="Calibri" w:hAnsi="Calibri" w:cs="Calibri"/>
    </w:rPr>
  </w:style>
  <w:style w:type="paragraph" w:styleId="Heading1">
    <w:name w:val="heading 1"/>
    <w:aliases w:val="Heading 1."/>
    <w:basedOn w:val="Normal"/>
    <w:next w:val="Normal"/>
    <w:link w:val="Heading1Char"/>
    <w:uiPriority w:val="99"/>
    <w:qFormat/>
    <w:rsid w:val="00486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486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486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486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486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486548"/>
    <w:rPr>
      <w:rFonts w:ascii="Cambria" w:eastAsia="Times New Roman" w:hAnsi="Cambria" w:cs="Cambria"/>
      <w:b/>
      <w:bCs/>
      <w:color w:val="4F81BD"/>
      <w:sz w:val="24"/>
      <w:szCs w:val="24"/>
      <w:lang w:eastAsia="zh-TW"/>
    </w:rPr>
  </w:style>
  <w:style w:type="paragraph" w:styleId="NoSpacing">
    <w:name w:val="No Spacing"/>
    <w:uiPriority w:val="99"/>
    <w:qFormat/>
    <w:rsid w:val="00486548"/>
    <w:pPr>
      <w:jc w:val="left"/>
    </w:pPr>
    <w:rPr>
      <w:rFonts w:ascii="Calibri" w:eastAsia="Calibri" w:hAnsi="Calibri" w:cs="Calibri"/>
      <w:sz w:val="24"/>
      <w:szCs w:val="24"/>
    </w:rPr>
  </w:style>
  <w:style w:type="paragraph" w:styleId="ListParagraph">
    <w:name w:val="List Paragraph"/>
    <w:basedOn w:val="Normal"/>
    <w:qFormat/>
    <w:rsid w:val="00486548"/>
    <w:pPr>
      <w:spacing w:before="96" w:after="120" w:line="360" w:lineRule="atLeast"/>
      <w:ind w:left="720"/>
    </w:pPr>
    <w:rPr>
      <w:lang w:val="sr-Latn-CS"/>
    </w:rPr>
  </w:style>
  <w:style w:type="paragraph" w:customStyle="1" w:styleId="t-98-2">
    <w:name w:val="t-98-2"/>
    <w:basedOn w:val="Normal"/>
    <w:uiPriority w:val="99"/>
    <w:rsid w:val="00486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486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486548"/>
    <w:rPr>
      <w:rFonts w:ascii="Tahoma" w:eastAsia="PMingLiU" w:hAnsi="Tahoma" w:cs="Tahoma"/>
      <w:sz w:val="16"/>
      <w:szCs w:val="16"/>
      <w:lang w:eastAsia="zh-TW"/>
    </w:rPr>
  </w:style>
  <w:style w:type="paragraph" w:styleId="BalloonText">
    <w:name w:val="Balloon Text"/>
    <w:basedOn w:val="Normal"/>
    <w:link w:val="BalloonTextChar"/>
    <w:uiPriority w:val="99"/>
    <w:semiHidden/>
    <w:rsid w:val="00486548"/>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486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486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486548"/>
    <w:rPr>
      <w:rFonts w:ascii="Times New Roman" w:eastAsia="PMingLiU" w:hAnsi="Times New Roman" w:cs="Times New Roman"/>
      <w:lang w:val="en-GB"/>
    </w:rPr>
  </w:style>
  <w:style w:type="paragraph" w:styleId="PlainText">
    <w:name w:val="Plain Text"/>
    <w:basedOn w:val="Normal"/>
    <w:link w:val="PlainTextChar"/>
    <w:uiPriority w:val="99"/>
    <w:rsid w:val="00486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486548"/>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486548"/>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486548"/>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486548"/>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486548"/>
    <w:rPr>
      <w:b/>
      <w:bCs/>
    </w:rPr>
  </w:style>
  <w:style w:type="paragraph" w:customStyle="1" w:styleId="4clan">
    <w:name w:val="4clan"/>
    <w:basedOn w:val="Normal"/>
    <w:uiPriority w:val="99"/>
    <w:rsid w:val="00486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486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486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486548"/>
    <w:rPr>
      <w:vertAlign w:val="superscript"/>
    </w:rPr>
  </w:style>
  <w:style w:type="character" w:customStyle="1" w:styleId="EndnoteTextChar">
    <w:name w:val="Endnote Text Char"/>
    <w:basedOn w:val="DefaultParagraphFont"/>
    <w:link w:val="EndnoteText"/>
    <w:uiPriority w:val="99"/>
    <w:semiHidden/>
    <w:rsid w:val="00486548"/>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486548"/>
    <w:pPr>
      <w:spacing w:after="0" w:line="240" w:lineRule="auto"/>
    </w:pPr>
    <w:rPr>
      <w:rFonts w:eastAsia="PMingLiU"/>
      <w:sz w:val="20"/>
      <w:szCs w:val="20"/>
      <w:lang w:eastAsia="zh-TW"/>
    </w:rPr>
  </w:style>
  <w:style w:type="paragraph" w:styleId="Title">
    <w:name w:val="Title"/>
    <w:basedOn w:val="Normal"/>
    <w:next w:val="Normal"/>
    <w:link w:val="TitleChar"/>
    <w:uiPriority w:val="99"/>
    <w:qFormat/>
    <w:rsid w:val="00486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486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486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486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486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486548"/>
    <w:rPr>
      <w:i/>
      <w:iCs/>
      <w:color w:val="808080"/>
    </w:rPr>
  </w:style>
  <w:style w:type="paragraph" w:styleId="TOCHeading">
    <w:name w:val="TOC Heading"/>
    <w:basedOn w:val="Heading1"/>
    <w:next w:val="Normal"/>
    <w:uiPriority w:val="99"/>
    <w:qFormat/>
    <w:rsid w:val="00486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486548"/>
    <w:pPr>
      <w:spacing w:after="100"/>
    </w:pPr>
    <w:rPr>
      <w:rFonts w:eastAsia="PMingLiU"/>
      <w:lang w:eastAsia="zh-TW"/>
    </w:rPr>
  </w:style>
  <w:style w:type="character" w:styleId="Hyperlink">
    <w:name w:val="Hyperlink"/>
    <w:basedOn w:val="DefaultParagraphFont"/>
    <w:uiPriority w:val="99"/>
    <w:rsid w:val="00486548"/>
    <w:rPr>
      <w:color w:val="0000FF"/>
      <w:u w:val="single"/>
    </w:rPr>
  </w:style>
  <w:style w:type="character" w:styleId="SubtleReference">
    <w:name w:val="Subtle Reference"/>
    <w:basedOn w:val="DefaultParagraphFont"/>
    <w:uiPriority w:val="99"/>
    <w:qFormat/>
    <w:rsid w:val="00486548"/>
    <w:rPr>
      <w:smallCaps/>
      <w:color w:val="auto"/>
      <w:u w:val="single"/>
    </w:rPr>
  </w:style>
  <w:style w:type="paragraph" w:styleId="TOC2">
    <w:name w:val="toc 2"/>
    <w:basedOn w:val="Normal"/>
    <w:next w:val="Normal"/>
    <w:autoRedefine/>
    <w:uiPriority w:val="39"/>
    <w:rsid w:val="00486548"/>
    <w:pPr>
      <w:spacing w:after="100"/>
      <w:ind w:left="220"/>
    </w:pPr>
    <w:rPr>
      <w:rFonts w:eastAsia="PMingLiU"/>
      <w:lang w:eastAsia="zh-TW"/>
    </w:rPr>
  </w:style>
  <w:style w:type="paragraph" w:styleId="Header">
    <w:name w:val="header"/>
    <w:basedOn w:val="Normal"/>
    <w:link w:val="HeaderChar"/>
    <w:uiPriority w:val="99"/>
    <w:rsid w:val="00486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486548"/>
    <w:rPr>
      <w:rFonts w:ascii="Calibri" w:eastAsia="PMingLiU" w:hAnsi="Calibri" w:cs="Calibri"/>
      <w:lang w:eastAsia="zh-TW"/>
    </w:rPr>
  </w:style>
  <w:style w:type="paragraph" w:styleId="Footer">
    <w:name w:val="footer"/>
    <w:basedOn w:val="Normal"/>
    <w:link w:val="FooterChar"/>
    <w:uiPriority w:val="99"/>
    <w:rsid w:val="00486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486548"/>
    <w:rPr>
      <w:rFonts w:ascii="Calibri" w:eastAsia="PMingLiU" w:hAnsi="Calibri" w:cs="Calibri"/>
      <w:lang w:eastAsia="zh-TW"/>
    </w:rPr>
  </w:style>
  <w:style w:type="character" w:customStyle="1" w:styleId="apple-converted-space">
    <w:name w:val="apple-converted-space"/>
    <w:basedOn w:val="DefaultParagraphFont"/>
    <w:uiPriority w:val="99"/>
    <w:rsid w:val="00486548"/>
  </w:style>
  <w:style w:type="character" w:styleId="Strong">
    <w:name w:val="Strong"/>
    <w:basedOn w:val="DefaultParagraphFont"/>
    <w:uiPriority w:val="22"/>
    <w:qFormat/>
    <w:rsid w:val="00486548"/>
    <w:rPr>
      <w:b/>
      <w:bCs/>
    </w:rPr>
  </w:style>
  <w:style w:type="paragraph" w:customStyle="1" w:styleId="Default">
    <w:name w:val="Default"/>
    <w:rsid w:val="00486548"/>
    <w:pPr>
      <w:autoSpaceDE w:val="0"/>
      <w:autoSpaceDN w:val="0"/>
      <w:adjustRightInd w:val="0"/>
      <w:jc w:val="left"/>
    </w:pPr>
    <w:rPr>
      <w:rFonts w:ascii="Times New Roman" w:eastAsia="Calibri" w:hAnsi="Times New Roman" w:cs="Times New Roman"/>
      <w:color w:val="000000"/>
      <w:sz w:val="24"/>
      <w:szCs w:val="24"/>
    </w:rPr>
  </w:style>
  <w:style w:type="numbering" w:customStyle="1" w:styleId="NoList1">
    <w:name w:val="No List1"/>
    <w:next w:val="NoList"/>
    <w:uiPriority w:val="99"/>
    <w:semiHidden/>
    <w:unhideWhenUsed/>
    <w:rsid w:val="005424FD"/>
  </w:style>
  <w:style w:type="character" w:styleId="FollowedHyperlink">
    <w:name w:val="FollowedHyperlink"/>
    <w:basedOn w:val="DefaultParagraphFont"/>
    <w:uiPriority w:val="99"/>
    <w:semiHidden/>
    <w:unhideWhenUsed/>
    <w:rsid w:val="005424FD"/>
    <w:rPr>
      <w:color w:val="800080"/>
      <w:u w:val="single"/>
    </w:rPr>
  </w:style>
  <w:style w:type="paragraph" w:customStyle="1" w:styleId="font5">
    <w:name w:val="font5"/>
    <w:basedOn w:val="Normal"/>
    <w:rsid w:val="005424FD"/>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5424FD"/>
    <w:pPr>
      <w:spacing w:before="100" w:beforeAutospacing="1" w:after="100" w:afterAutospacing="1" w:line="240" w:lineRule="auto"/>
    </w:pPr>
    <w:rPr>
      <w:rFonts w:eastAsia="Times New Roman" w:cs="Times New Roman"/>
      <w:b/>
      <w:bCs/>
      <w:sz w:val="20"/>
      <w:szCs w:val="20"/>
    </w:rPr>
  </w:style>
  <w:style w:type="paragraph" w:customStyle="1" w:styleId="font7">
    <w:name w:val="font7"/>
    <w:basedOn w:val="Normal"/>
    <w:rsid w:val="005424FD"/>
    <w:pPr>
      <w:spacing w:before="100" w:beforeAutospacing="1" w:after="100" w:afterAutospacing="1" w:line="240" w:lineRule="auto"/>
    </w:pPr>
    <w:rPr>
      <w:rFonts w:ascii="Arial" w:eastAsia="Times New Roman" w:hAnsi="Arial" w:cs="Arial"/>
      <w:b/>
      <w:bCs/>
      <w:color w:val="993300"/>
      <w:sz w:val="20"/>
      <w:szCs w:val="20"/>
    </w:rPr>
  </w:style>
  <w:style w:type="paragraph" w:customStyle="1" w:styleId="xl65">
    <w:name w:val="xl65"/>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5424F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7">
    <w:name w:val="xl67"/>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5424F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69">
    <w:name w:val="xl69"/>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1">
    <w:name w:val="xl71"/>
    <w:basedOn w:val="Normal"/>
    <w:rsid w:val="005424FD"/>
    <w:pP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2">
    <w:name w:val="xl72"/>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3">
    <w:name w:val="xl73"/>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4">
    <w:name w:val="xl74"/>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5">
    <w:name w:val="xl75"/>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6">
    <w:name w:val="xl76"/>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5424FD"/>
    <w:pP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8">
    <w:name w:val="xl78"/>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9">
    <w:name w:val="xl79"/>
    <w:basedOn w:val="Normal"/>
    <w:rsid w:val="005424F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80">
    <w:name w:val="xl80"/>
    <w:basedOn w:val="Normal"/>
    <w:rsid w:val="005424FD"/>
    <w:pPr>
      <w:spacing w:before="100" w:beforeAutospacing="1" w:after="100" w:afterAutospacing="1" w:line="240" w:lineRule="auto"/>
    </w:pPr>
    <w:rPr>
      <w:rFonts w:ascii="Arial" w:eastAsia="Times New Roman" w:hAnsi="Arial" w:cs="Arial"/>
      <w:b/>
      <w:bCs/>
      <w:i/>
      <w:iCs/>
      <w:sz w:val="24"/>
      <w:szCs w:val="24"/>
    </w:rPr>
  </w:style>
  <w:style w:type="paragraph" w:customStyle="1" w:styleId="xl81">
    <w:name w:val="xl81"/>
    <w:basedOn w:val="Normal"/>
    <w:rsid w:val="005424FD"/>
    <w:pPr>
      <w:spacing w:before="100" w:beforeAutospacing="1" w:after="100" w:afterAutospacing="1" w:line="240" w:lineRule="auto"/>
    </w:pPr>
    <w:rPr>
      <w:rFonts w:ascii="Arial" w:eastAsia="Times New Roman" w:hAnsi="Arial" w:cs="Arial"/>
      <w:b/>
      <w:bCs/>
      <w:i/>
      <w:iCs/>
      <w:sz w:val="24"/>
      <w:szCs w:val="24"/>
    </w:rPr>
  </w:style>
  <w:style w:type="paragraph" w:customStyle="1" w:styleId="xl82">
    <w:name w:val="xl82"/>
    <w:basedOn w:val="Normal"/>
    <w:rsid w:val="005424FD"/>
    <w:pPr>
      <w:spacing w:before="100" w:beforeAutospacing="1" w:after="100" w:afterAutospacing="1" w:line="240" w:lineRule="auto"/>
    </w:pPr>
    <w:rPr>
      <w:rFonts w:ascii="Arial" w:eastAsia="Times New Roman" w:hAnsi="Arial" w:cs="Arial"/>
      <w:i/>
      <w:iCs/>
      <w:sz w:val="24"/>
      <w:szCs w:val="24"/>
    </w:rPr>
  </w:style>
  <w:style w:type="paragraph" w:customStyle="1" w:styleId="xl83">
    <w:name w:val="xl83"/>
    <w:basedOn w:val="Normal"/>
    <w:rsid w:val="005424FD"/>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84">
    <w:name w:val="xl84"/>
    <w:basedOn w:val="Normal"/>
    <w:rsid w:val="005424FD"/>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85">
    <w:name w:val="xl85"/>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5424FD"/>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88">
    <w:name w:val="xl88"/>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9">
    <w:name w:val="xl89"/>
    <w:basedOn w:val="Normal"/>
    <w:rsid w:val="005424FD"/>
    <w:pP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90">
    <w:name w:val="xl90"/>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91">
    <w:name w:val="xl91"/>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5424F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94">
    <w:name w:val="xl94"/>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5424FD"/>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96">
    <w:name w:val="xl96"/>
    <w:basedOn w:val="Normal"/>
    <w:rsid w:val="005424FD"/>
    <w:pP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97">
    <w:name w:val="xl97"/>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9">
    <w:name w:val="xl99"/>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0">
    <w:name w:val="xl100"/>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1">
    <w:name w:val="xl101"/>
    <w:basedOn w:val="Normal"/>
    <w:rsid w:val="005424FD"/>
    <w:pP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02">
    <w:name w:val="xl102"/>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103">
    <w:name w:val="xl103"/>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104">
    <w:name w:val="xl104"/>
    <w:basedOn w:val="Normal"/>
    <w:rsid w:val="005424FD"/>
    <w:pPr>
      <w:spacing w:before="100" w:beforeAutospacing="1" w:after="100" w:afterAutospacing="1" w:line="240" w:lineRule="auto"/>
      <w:textAlignment w:val="center"/>
    </w:pPr>
    <w:rPr>
      <w:rFonts w:ascii="Arial" w:eastAsia="Times New Roman" w:hAnsi="Arial" w:cs="Arial"/>
      <w:i/>
      <w:iCs/>
      <w:sz w:val="24"/>
      <w:szCs w:val="24"/>
    </w:rPr>
  </w:style>
  <w:style w:type="paragraph" w:customStyle="1" w:styleId="xl105">
    <w:name w:val="xl105"/>
    <w:basedOn w:val="Normal"/>
    <w:rsid w:val="005424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6">
    <w:name w:val="xl106"/>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7">
    <w:name w:val="xl107"/>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8">
    <w:name w:val="xl108"/>
    <w:basedOn w:val="Normal"/>
    <w:rsid w:val="005424F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5424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0">
    <w:name w:val="xl110"/>
    <w:basedOn w:val="Normal"/>
    <w:rsid w:val="005424FD"/>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1">
    <w:name w:val="xl111"/>
    <w:basedOn w:val="Normal"/>
    <w:rsid w:val="005424FD"/>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12">
    <w:name w:val="xl112"/>
    <w:basedOn w:val="Normal"/>
    <w:rsid w:val="005424FD"/>
    <w:pPr>
      <w:spacing w:before="100" w:beforeAutospacing="1" w:after="100" w:afterAutospacing="1" w:line="240" w:lineRule="auto"/>
    </w:pPr>
    <w:rPr>
      <w:rFonts w:ascii="Arial" w:eastAsia="Times New Roman" w:hAnsi="Arial" w:cs="Arial"/>
      <w:i/>
      <w:iCs/>
      <w:sz w:val="24"/>
      <w:szCs w:val="24"/>
    </w:rPr>
  </w:style>
  <w:style w:type="paragraph" w:customStyle="1" w:styleId="xl113">
    <w:name w:val="xl113"/>
    <w:basedOn w:val="Normal"/>
    <w:rsid w:val="005424FD"/>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14">
    <w:name w:val="xl114"/>
    <w:basedOn w:val="Normal"/>
    <w:rsid w:val="005424FD"/>
    <w:pPr>
      <w:spacing w:before="100" w:beforeAutospacing="1" w:after="100" w:afterAutospacing="1" w:line="240" w:lineRule="auto"/>
    </w:pPr>
    <w:rPr>
      <w:rFonts w:ascii="Arial" w:eastAsia="Times New Roman" w:hAnsi="Arial" w:cs="Arial"/>
      <w:i/>
      <w:iCs/>
      <w:sz w:val="24"/>
      <w:szCs w:val="24"/>
    </w:rPr>
  </w:style>
  <w:style w:type="paragraph" w:customStyle="1" w:styleId="xl115">
    <w:name w:val="xl115"/>
    <w:basedOn w:val="Normal"/>
    <w:rsid w:val="005424FD"/>
    <w:pP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16">
    <w:name w:val="xl116"/>
    <w:basedOn w:val="Normal"/>
    <w:rsid w:val="005424FD"/>
    <w:pP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17">
    <w:name w:val="xl117"/>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8">
    <w:name w:val="xl118"/>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9">
    <w:name w:val="xl119"/>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20">
    <w:name w:val="xl120"/>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1">
    <w:name w:val="xl121"/>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22">
    <w:name w:val="xl122"/>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3">
    <w:name w:val="xl123"/>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24">
    <w:name w:val="xl124"/>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5">
    <w:name w:val="xl125"/>
    <w:basedOn w:val="Normal"/>
    <w:rsid w:val="005424FD"/>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26">
    <w:name w:val="xl126"/>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7">
    <w:name w:val="xl127"/>
    <w:basedOn w:val="Normal"/>
    <w:rsid w:val="005424F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5424FD"/>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9">
    <w:name w:val="xl129"/>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0">
    <w:name w:val="xl130"/>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1">
    <w:name w:val="xl131"/>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2">
    <w:name w:val="xl132"/>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3">
    <w:name w:val="xl133"/>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4">
    <w:name w:val="xl134"/>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5">
    <w:name w:val="xl135"/>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6">
    <w:name w:val="xl136"/>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7">
    <w:name w:val="xl137"/>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38">
    <w:name w:val="xl138"/>
    <w:basedOn w:val="Normal"/>
    <w:rsid w:val="005424F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39">
    <w:name w:val="xl139"/>
    <w:basedOn w:val="Normal"/>
    <w:rsid w:val="005424F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0">
    <w:name w:val="xl140"/>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1">
    <w:name w:val="xl141"/>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42">
    <w:name w:val="xl142"/>
    <w:basedOn w:val="Normal"/>
    <w:rsid w:val="005424F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43">
    <w:name w:val="xl143"/>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Normal"/>
    <w:rsid w:val="005424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5">
    <w:name w:val="xl145"/>
    <w:basedOn w:val="Normal"/>
    <w:rsid w:val="005424FD"/>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5424FD"/>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47">
    <w:name w:val="xl147"/>
    <w:basedOn w:val="Normal"/>
    <w:rsid w:val="005424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8">
    <w:name w:val="xl148"/>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9">
    <w:name w:val="xl149"/>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0">
    <w:name w:val="xl150"/>
    <w:basedOn w:val="Normal"/>
    <w:rsid w:val="005424FD"/>
    <w:pP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51">
    <w:name w:val="xl151"/>
    <w:basedOn w:val="Normal"/>
    <w:rsid w:val="005424F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2">
    <w:name w:val="xl152"/>
    <w:basedOn w:val="Normal"/>
    <w:rsid w:val="005424FD"/>
    <w:pP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53">
    <w:name w:val="xl153"/>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4">
    <w:name w:val="xl154"/>
    <w:basedOn w:val="Normal"/>
    <w:rsid w:val="005424FD"/>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55">
    <w:name w:val="xl155"/>
    <w:basedOn w:val="Normal"/>
    <w:rsid w:val="005424FD"/>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56">
    <w:name w:val="xl156"/>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Normal"/>
    <w:rsid w:val="005424F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8">
    <w:name w:val="xl158"/>
    <w:basedOn w:val="Normal"/>
    <w:rsid w:val="005424FD"/>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9">
    <w:name w:val="xl159"/>
    <w:basedOn w:val="Normal"/>
    <w:rsid w:val="005424F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
    <w:rsid w:val="005424F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61">
    <w:name w:val="xl161"/>
    <w:basedOn w:val="Normal"/>
    <w:rsid w:val="005424FD"/>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2">
    <w:name w:val="xl162"/>
    <w:basedOn w:val="Normal"/>
    <w:rsid w:val="005424FD"/>
    <w:pPr>
      <w:pBdr>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3">
    <w:name w:val="xl163"/>
    <w:basedOn w:val="Normal"/>
    <w:rsid w:val="005424F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5424FD"/>
    <w:pPr>
      <w:pBdr>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5">
    <w:name w:val="xl165"/>
    <w:basedOn w:val="Normal"/>
    <w:rsid w:val="005424FD"/>
    <w:pPr>
      <w:pBdr>
        <w:bottom w:val="single" w:sz="4" w:space="0" w:color="auto"/>
      </w:pBdr>
      <w:spacing w:before="100" w:beforeAutospacing="1" w:after="100" w:afterAutospacing="1" w:line="240" w:lineRule="auto"/>
    </w:pPr>
    <w:rPr>
      <w:rFonts w:ascii="Arial" w:eastAsia="Times New Roman" w:hAnsi="Arial" w:cs="Arial"/>
      <w:sz w:val="24"/>
      <w:szCs w:val="24"/>
      <w:u w:val="single"/>
    </w:rPr>
  </w:style>
  <w:style w:type="paragraph" w:customStyle="1" w:styleId="xl166">
    <w:name w:val="xl166"/>
    <w:basedOn w:val="Normal"/>
    <w:rsid w:val="005424FD"/>
    <w:pPr>
      <w:spacing w:before="100" w:beforeAutospacing="1" w:after="100" w:afterAutospacing="1" w:line="240" w:lineRule="auto"/>
    </w:pPr>
    <w:rPr>
      <w:rFonts w:eastAsia="Times New Roman" w:cs="Times New Roman"/>
      <w:sz w:val="24"/>
      <w:szCs w:val="24"/>
    </w:rPr>
  </w:style>
  <w:style w:type="paragraph" w:customStyle="1" w:styleId="xl167">
    <w:name w:val="xl167"/>
    <w:basedOn w:val="Normal"/>
    <w:rsid w:val="005424FD"/>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68">
    <w:name w:val="xl168"/>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69">
    <w:name w:val="xl169"/>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0">
    <w:name w:val="xl170"/>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71">
    <w:name w:val="xl171"/>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72">
    <w:name w:val="xl172"/>
    <w:basedOn w:val="Normal"/>
    <w:rsid w:val="005424FD"/>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73">
    <w:name w:val="xl173"/>
    <w:basedOn w:val="Normal"/>
    <w:rsid w:val="0054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BodyText3">
    <w:name w:val="Body Text 3"/>
    <w:basedOn w:val="Normal"/>
    <w:link w:val="BodyText3Char"/>
    <w:uiPriority w:val="99"/>
    <w:unhideWhenUsed/>
    <w:rsid w:val="00A62BC8"/>
    <w:pPr>
      <w:spacing w:after="120"/>
    </w:pPr>
    <w:rPr>
      <w:rFonts w:cs="Times New Roman"/>
      <w:sz w:val="16"/>
      <w:szCs w:val="16"/>
    </w:rPr>
  </w:style>
  <w:style w:type="character" w:customStyle="1" w:styleId="BodyText3Char">
    <w:name w:val="Body Text 3 Char"/>
    <w:basedOn w:val="DefaultParagraphFont"/>
    <w:link w:val="BodyText3"/>
    <w:uiPriority w:val="99"/>
    <w:rsid w:val="00A62BC8"/>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8982">
      <w:bodyDiv w:val="1"/>
      <w:marLeft w:val="0"/>
      <w:marRight w:val="0"/>
      <w:marTop w:val="0"/>
      <w:marBottom w:val="0"/>
      <w:divBdr>
        <w:top w:val="none" w:sz="0" w:space="0" w:color="auto"/>
        <w:left w:val="none" w:sz="0" w:space="0" w:color="auto"/>
        <w:bottom w:val="none" w:sz="0" w:space="0" w:color="auto"/>
        <w:right w:val="none" w:sz="0" w:space="0" w:color="auto"/>
      </w:divBdr>
    </w:div>
    <w:div w:id="238640284">
      <w:bodyDiv w:val="1"/>
      <w:marLeft w:val="0"/>
      <w:marRight w:val="0"/>
      <w:marTop w:val="0"/>
      <w:marBottom w:val="0"/>
      <w:divBdr>
        <w:top w:val="none" w:sz="0" w:space="0" w:color="auto"/>
        <w:left w:val="none" w:sz="0" w:space="0" w:color="auto"/>
        <w:bottom w:val="none" w:sz="0" w:space="0" w:color="auto"/>
        <w:right w:val="none" w:sz="0" w:space="0" w:color="auto"/>
      </w:divBdr>
    </w:div>
    <w:div w:id="425342787">
      <w:bodyDiv w:val="1"/>
      <w:marLeft w:val="0"/>
      <w:marRight w:val="0"/>
      <w:marTop w:val="0"/>
      <w:marBottom w:val="0"/>
      <w:divBdr>
        <w:top w:val="none" w:sz="0" w:space="0" w:color="auto"/>
        <w:left w:val="none" w:sz="0" w:space="0" w:color="auto"/>
        <w:bottom w:val="none" w:sz="0" w:space="0" w:color="auto"/>
        <w:right w:val="none" w:sz="0" w:space="0" w:color="auto"/>
      </w:divBdr>
    </w:div>
    <w:div w:id="558828567">
      <w:bodyDiv w:val="1"/>
      <w:marLeft w:val="0"/>
      <w:marRight w:val="0"/>
      <w:marTop w:val="0"/>
      <w:marBottom w:val="0"/>
      <w:divBdr>
        <w:top w:val="none" w:sz="0" w:space="0" w:color="auto"/>
        <w:left w:val="none" w:sz="0" w:space="0" w:color="auto"/>
        <w:bottom w:val="none" w:sz="0" w:space="0" w:color="auto"/>
        <w:right w:val="none" w:sz="0" w:space="0" w:color="auto"/>
      </w:divBdr>
    </w:div>
    <w:div w:id="576520887">
      <w:bodyDiv w:val="1"/>
      <w:marLeft w:val="0"/>
      <w:marRight w:val="0"/>
      <w:marTop w:val="0"/>
      <w:marBottom w:val="0"/>
      <w:divBdr>
        <w:top w:val="none" w:sz="0" w:space="0" w:color="auto"/>
        <w:left w:val="none" w:sz="0" w:space="0" w:color="auto"/>
        <w:bottom w:val="none" w:sz="0" w:space="0" w:color="auto"/>
        <w:right w:val="none" w:sz="0" w:space="0" w:color="auto"/>
      </w:divBdr>
    </w:div>
    <w:div w:id="603221791">
      <w:bodyDiv w:val="1"/>
      <w:marLeft w:val="0"/>
      <w:marRight w:val="0"/>
      <w:marTop w:val="0"/>
      <w:marBottom w:val="0"/>
      <w:divBdr>
        <w:top w:val="none" w:sz="0" w:space="0" w:color="auto"/>
        <w:left w:val="none" w:sz="0" w:space="0" w:color="auto"/>
        <w:bottom w:val="none" w:sz="0" w:space="0" w:color="auto"/>
        <w:right w:val="none" w:sz="0" w:space="0" w:color="auto"/>
      </w:divBdr>
    </w:div>
    <w:div w:id="605575549">
      <w:bodyDiv w:val="1"/>
      <w:marLeft w:val="0"/>
      <w:marRight w:val="0"/>
      <w:marTop w:val="0"/>
      <w:marBottom w:val="0"/>
      <w:divBdr>
        <w:top w:val="none" w:sz="0" w:space="0" w:color="auto"/>
        <w:left w:val="none" w:sz="0" w:space="0" w:color="auto"/>
        <w:bottom w:val="none" w:sz="0" w:space="0" w:color="auto"/>
        <w:right w:val="none" w:sz="0" w:space="0" w:color="auto"/>
      </w:divBdr>
    </w:div>
    <w:div w:id="628897928">
      <w:bodyDiv w:val="1"/>
      <w:marLeft w:val="0"/>
      <w:marRight w:val="0"/>
      <w:marTop w:val="0"/>
      <w:marBottom w:val="0"/>
      <w:divBdr>
        <w:top w:val="none" w:sz="0" w:space="0" w:color="auto"/>
        <w:left w:val="none" w:sz="0" w:space="0" w:color="auto"/>
        <w:bottom w:val="none" w:sz="0" w:space="0" w:color="auto"/>
        <w:right w:val="none" w:sz="0" w:space="0" w:color="auto"/>
      </w:divBdr>
    </w:div>
    <w:div w:id="732310009">
      <w:bodyDiv w:val="1"/>
      <w:marLeft w:val="0"/>
      <w:marRight w:val="0"/>
      <w:marTop w:val="0"/>
      <w:marBottom w:val="0"/>
      <w:divBdr>
        <w:top w:val="none" w:sz="0" w:space="0" w:color="auto"/>
        <w:left w:val="none" w:sz="0" w:space="0" w:color="auto"/>
        <w:bottom w:val="none" w:sz="0" w:space="0" w:color="auto"/>
        <w:right w:val="none" w:sz="0" w:space="0" w:color="auto"/>
      </w:divBdr>
    </w:div>
    <w:div w:id="749540136">
      <w:bodyDiv w:val="1"/>
      <w:marLeft w:val="0"/>
      <w:marRight w:val="0"/>
      <w:marTop w:val="0"/>
      <w:marBottom w:val="0"/>
      <w:divBdr>
        <w:top w:val="none" w:sz="0" w:space="0" w:color="auto"/>
        <w:left w:val="none" w:sz="0" w:space="0" w:color="auto"/>
        <w:bottom w:val="none" w:sz="0" w:space="0" w:color="auto"/>
        <w:right w:val="none" w:sz="0" w:space="0" w:color="auto"/>
      </w:divBdr>
    </w:div>
    <w:div w:id="779488923">
      <w:bodyDiv w:val="1"/>
      <w:marLeft w:val="0"/>
      <w:marRight w:val="0"/>
      <w:marTop w:val="0"/>
      <w:marBottom w:val="0"/>
      <w:divBdr>
        <w:top w:val="none" w:sz="0" w:space="0" w:color="auto"/>
        <w:left w:val="none" w:sz="0" w:space="0" w:color="auto"/>
        <w:bottom w:val="none" w:sz="0" w:space="0" w:color="auto"/>
        <w:right w:val="none" w:sz="0" w:space="0" w:color="auto"/>
      </w:divBdr>
    </w:div>
    <w:div w:id="1209412353">
      <w:bodyDiv w:val="1"/>
      <w:marLeft w:val="0"/>
      <w:marRight w:val="0"/>
      <w:marTop w:val="0"/>
      <w:marBottom w:val="0"/>
      <w:divBdr>
        <w:top w:val="none" w:sz="0" w:space="0" w:color="auto"/>
        <w:left w:val="none" w:sz="0" w:space="0" w:color="auto"/>
        <w:bottom w:val="none" w:sz="0" w:space="0" w:color="auto"/>
        <w:right w:val="none" w:sz="0" w:space="0" w:color="auto"/>
      </w:divBdr>
    </w:div>
    <w:div w:id="1349402570">
      <w:bodyDiv w:val="1"/>
      <w:marLeft w:val="0"/>
      <w:marRight w:val="0"/>
      <w:marTop w:val="0"/>
      <w:marBottom w:val="0"/>
      <w:divBdr>
        <w:top w:val="none" w:sz="0" w:space="0" w:color="auto"/>
        <w:left w:val="none" w:sz="0" w:space="0" w:color="auto"/>
        <w:bottom w:val="none" w:sz="0" w:space="0" w:color="auto"/>
        <w:right w:val="none" w:sz="0" w:space="0" w:color="auto"/>
      </w:divBdr>
    </w:div>
    <w:div w:id="1438521317">
      <w:bodyDiv w:val="1"/>
      <w:marLeft w:val="0"/>
      <w:marRight w:val="0"/>
      <w:marTop w:val="0"/>
      <w:marBottom w:val="0"/>
      <w:divBdr>
        <w:top w:val="none" w:sz="0" w:space="0" w:color="auto"/>
        <w:left w:val="none" w:sz="0" w:space="0" w:color="auto"/>
        <w:bottom w:val="none" w:sz="0" w:space="0" w:color="auto"/>
        <w:right w:val="none" w:sz="0" w:space="0" w:color="auto"/>
      </w:divBdr>
    </w:div>
    <w:div w:id="1533154216">
      <w:bodyDiv w:val="1"/>
      <w:marLeft w:val="0"/>
      <w:marRight w:val="0"/>
      <w:marTop w:val="0"/>
      <w:marBottom w:val="0"/>
      <w:divBdr>
        <w:top w:val="none" w:sz="0" w:space="0" w:color="auto"/>
        <w:left w:val="none" w:sz="0" w:space="0" w:color="auto"/>
        <w:bottom w:val="none" w:sz="0" w:space="0" w:color="auto"/>
        <w:right w:val="none" w:sz="0" w:space="0" w:color="auto"/>
      </w:divBdr>
    </w:div>
    <w:div w:id="1585870313">
      <w:bodyDiv w:val="1"/>
      <w:marLeft w:val="0"/>
      <w:marRight w:val="0"/>
      <w:marTop w:val="0"/>
      <w:marBottom w:val="0"/>
      <w:divBdr>
        <w:top w:val="none" w:sz="0" w:space="0" w:color="auto"/>
        <w:left w:val="none" w:sz="0" w:space="0" w:color="auto"/>
        <w:bottom w:val="none" w:sz="0" w:space="0" w:color="auto"/>
        <w:right w:val="none" w:sz="0" w:space="0" w:color="auto"/>
      </w:divBdr>
    </w:div>
    <w:div w:id="1794324612">
      <w:bodyDiv w:val="1"/>
      <w:marLeft w:val="0"/>
      <w:marRight w:val="0"/>
      <w:marTop w:val="0"/>
      <w:marBottom w:val="0"/>
      <w:divBdr>
        <w:top w:val="none" w:sz="0" w:space="0" w:color="auto"/>
        <w:left w:val="none" w:sz="0" w:space="0" w:color="auto"/>
        <w:bottom w:val="none" w:sz="0" w:space="0" w:color="auto"/>
        <w:right w:val="none" w:sz="0" w:space="0" w:color="auto"/>
      </w:divBdr>
    </w:div>
    <w:div w:id="18779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nik.me" TargetMode="External"/><Relationship Id="rId3" Type="http://schemas.openxmlformats.org/officeDocument/2006/relationships/settings" Target="settings.xml"/><Relationship Id="rId7" Type="http://schemas.openxmlformats.org/officeDocument/2006/relationships/hyperlink" Target="mailto:sosavnik@t-com.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15135</Words>
  <Characters>86271</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dc:creator>
  <cp:lastModifiedBy>Јованка</cp:lastModifiedBy>
  <cp:revision>2</cp:revision>
  <cp:lastPrinted>2018-05-30T06:49:00Z</cp:lastPrinted>
  <dcterms:created xsi:type="dcterms:W3CDTF">2019-03-01T11:46:00Z</dcterms:created>
  <dcterms:modified xsi:type="dcterms:W3CDTF">2019-03-01T11:46:00Z</dcterms:modified>
</cp:coreProperties>
</file>