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00" w:rsidRPr="00C92900" w:rsidRDefault="00C92900" w:rsidP="00C92900">
      <w:pPr>
        <w:pStyle w:val="N02Y"/>
        <w:ind w:firstLine="0"/>
        <w:jc w:val="right"/>
        <w:rPr>
          <w:b/>
        </w:rPr>
      </w:pPr>
      <w:r w:rsidRPr="00C92900">
        <w:rPr>
          <w:b/>
        </w:rPr>
        <w:t>NACRT</w:t>
      </w:r>
    </w:p>
    <w:p w:rsidR="00C92900" w:rsidRDefault="00C92900" w:rsidP="0039358D">
      <w:pPr>
        <w:pStyle w:val="N02Y"/>
        <w:ind w:firstLine="72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8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Šavnik</w:t>
      </w:r>
      <w:proofErr w:type="spellEnd"/>
      <w:r>
        <w:t xml:space="preserve">  ("Sl. list CG-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" br. 31/18),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38 </w:t>
      </w:r>
      <w:proofErr w:type="spellStart"/>
      <w:r>
        <w:t>tačka</w:t>
      </w:r>
      <w:proofErr w:type="spellEnd"/>
      <w:r>
        <w:t xml:space="preserve"> 8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("Sl. list CG </w:t>
      </w:r>
      <w:proofErr w:type="spellStart"/>
      <w:r>
        <w:t>broj</w:t>
      </w:r>
      <w:proofErr w:type="spellEnd"/>
      <w:r>
        <w:t xml:space="preserve"> 2/18),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Šavnik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_________2018.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 w:rsidRPr="00954F73">
        <w:rPr>
          <w:b/>
          <w:i/>
        </w:rPr>
        <w:t>donijela</w:t>
      </w:r>
      <w:proofErr w:type="spellEnd"/>
      <w:r w:rsidRPr="00954F73">
        <w:rPr>
          <w:b/>
          <w:i/>
        </w:rPr>
        <w:t xml:space="preserve"> je</w:t>
      </w:r>
    </w:p>
    <w:p w:rsidR="00954F73" w:rsidRDefault="00954F73" w:rsidP="00C92900">
      <w:pPr>
        <w:pStyle w:val="N03Y"/>
        <w:spacing w:before="0" w:after="0"/>
      </w:pPr>
    </w:p>
    <w:p w:rsidR="00C92900" w:rsidRDefault="00954F73" w:rsidP="00C92900">
      <w:pPr>
        <w:pStyle w:val="N03Y"/>
        <w:spacing w:before="0" w:after="0"/>
      </w:pPr>
      <w:r>
        <w:t>ODLUKU</w:t>
      </w:r>
    </w:p>
    <w:p w:rsidR="00C92900" w:rsidRDefault="00C92900" w:rsidP="00C92900">
      <w:pPr>
        <w:pStyle w:val="N03Y"/>
        <w:spacing w:before="0" w:after="0"/>
      </w:pPr>
      <w:proofErr w:type="gramStart"/>
      <w:r>
        <w:t>o</w:t>
      </w:r>
      <w:proofErr w:type="gramEnd"/>
      <w:r>
        <w:t xml:space="preserve"> </w:t>
      </w:r>
      <w:proofErr w:type="spellStart"/>
      <w:r>
        <w:t>oslobađanju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proofErr w:type="gramStart"/>
      <w:r>
        <w:t>godinu</w:t>
      </w:r>
      <w:proofErr w:type="spellEnd"/>
      <w:proofErr w:type="gramEnd"/>
    </w:p>
    <w:p w:rsidR="00C92900" w:rsidRDefault="00C92900" w:rsidP="00C92900">
      <w:pPr>
        <w:pStyle w:val="C30X"/>
      </w:pPr>
      <w:proofErr w:type="spellStart"/>
      <w:r>
        <w:t>Član</w:t>
      </w:r>
      <w:proofErr w:type="spellEnd"/>
      <w:r>
        <w:t xml:space="preserve"> 1</w:t>
      </w:r>
    </w:p>
    <w:p w:rsidR="00C92900" w:rsidRDefault="00C92900" w:rsidP="00C92900">
      <w:pPr>
        <w:pStyle w:val="T30X"/>
      </w:pPr>
      <w:proofErr w:type="spellStart"/>
      <w:r>
        <w:t>Fizička</w:t>
      </w:r>
      <w:proofErr w:type="spellEnd"/>
      <w:r>
        <w:t xml:space="preserve"> </w:t>
      </w:r>
      <w:proofErr w:type="spellStart"/>
      <w:r>
        <w:t>lica-registrovani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proofErr w:type="gramStart"/>
      <w:r>
        <w:t>proizvođači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(</w:t>
      </w:r>
      <w:proofErr w:type="spellStart"/>
      <w:r>
        <w:t>porodične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, </w:t>
      </w:r>
      <w:proofErr w:type="spellStart"/>
      <w:r>
        <w:t>stanove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, </w:t>
      </w:r>
      <w:proofErr w:type="spellStart"/>
      <w:r>
        <w:t>poljoprivredno</w:t>
      </w:r>
      <w:proofErr w:type="spellEnd"/>
      <w:r>
        <w:t xml:space="preserve">, </w:t>
      </w:r>
      <w:proofErr w:type="spellStart"/>
      <w:r>
        <w:t>šumsko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seoskom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Šavnik</w:t>
      </w:r>
      <w:proofErr w:type="spellEnd"/>
      <w:r>
        <w:t xml:space="preserve">, </w:t>
      </w:r>
      <w:proofErr w:type="spellStart"/>
      <w:r>
        <w:t>oslobađaju</w:t>
      </w:r>
      <w:proofErr w:type="spellEnd"/>
      <w:r>
        <w:t xml:space="preserve"> se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C92900" w:rsidRDefault="00C92900" w:rsidP="00C92900">
      <w:pPr>
        <w:pStyle w:val="T30X"/>
      </w:pPr>
      <w:r w:rsidRPr="0039358D">
        <w:t xml:space="preserve">Pod </w:t>
      </w:r>
      <w:proofErr w:type="spellStart"/>
      <w:r w:rsidRPr="0039358D">
        <w:t>nepokretnostima</w:t>
      </w:r>
      <w:proofErr w:type="spellEnd"/>
      <w:r w:rsidRPr="0039358D">
        <w:t xml:space="preserve"> </w:t>
      </w:r>
      <w:proofErr w:type="spellStart"/>
      <w:r w:rsidRPr="0039358D">
        <w:t>iz</w:t>
      </w:r>
      <w:proofErr w:type="spellEnd"/>
      <w:r w:rsidRPr="0039358D">
        <w:t xml:space="preserve"> </w:t>
      </w:r>
      <w:proofErr w:type="spellStart"/>
      <w:r w:rsidRPr="0039358D">
        <w:t>stava</w:t>
      </w:r>
      <w:proofErr w:type="spellEnd"/>
      <w:r w:rsidRPr="0039358D">
        <w:t xml:space="preserve"> 1 </w:t>
      </w:r>
      <w:proofErr w:type="spellStart"/>
      <w:r w:rsidRPr="0039358D">
        <w:t>ovoga</w:t>
      </w:r>
      <w:proofErr w:type="spellEnd"/>
      <w:r w:rsidRPr="0039358D">
        <w:t xml:space="preserve"> </w:t>
      </w:r>
      <w:proofErr w:type="spellStart"/>
      <w:r w:rsidRPr="0039358D">
        <w:t>člana</w:t>
      </w:r>
      <w:proofErr w:type="spellEnd"/>
      <w:r w:rsidRPr="0039358D">
        <w:t xml:space="preserve"> </w:t>
      </w:r>
      <w:proofErr w:type="spellStart"/>
      <w:r w:rsidRPr="0039358D">
        <w:t>smatraju</w:t>
      </w:r>
      <w:proofErr w:type="spellEnd"/>
      <w:r w:rsidRPr="0039358D">
        <w:t xml:space="preserve"> se </w:t>
      </w:r>
      <w:proofErr w:type="spellStart"/>
      <w:r w:rsidRPr="0039358D">
        <w:t>nepokretnosti</w:t>
      </w:r>
      <w:proofErr w:type="spellEnd"/>
      <w:r w:rsidRPr="0039358D">
        <w:t xml:space="preserve"> </w:t>
      </w:r>
      <w:proofErr w:type="spellStart"/>
      <w:r w:rsidRPr="0039358D">
        <w:t>koje</w:t>
      </w:r>
      <w:proofErr w:type="spellEnd"/>
      <w:r w:rsidRPr="0039358D">
        <w:t xml:space="preserve"> se </w:t>
      </w:r>
      <w:proofErr w:type="spellStart"/>
      <w:r w:rsidRPr="0039358D">
        <w:t>nalaze</w:t>
      </w:r>
      <w:proofErr w:type="spellEnd"/>
      <w:r w:rsidRPr="0039358D">
        <w:t xml:space="preserve"> u </w:t>
      </w:r>
      <w:proofErr w:type="spellStart"/>
      <w:r w:rsidRPr="0039358D">
        <w:t>zonama</w:t>
      </w:r>
      <w:proofErr w:type="spellEnd"/>
      <w:r w:rsidR="00954F73" w:rsidRPr="0039358D">
        <w:t xml:space="preserve"> II </w:t>
      </w:r>
      <w:proofErr w:type="spellStart"/>
      <w:r w:rsidR="00954F73" w:rsidRPr="0039358D">
        <w:t>i</w:t>
      </w:r>
      <w:proofErr w:type="spellEnd"/>
      <w:r w:rsidRPr="0039358D">
        <w:t xml:space="preserve"> III</w:t>
      </w:r>
      <w:proofErr w:type="gramStart"/>
      <w:r w:rsidRPr="0039358D">
        <w:t xml:space="preserve">,  </w:t>
      </w:r>
      <w:proofErr w:type="spellStart"/>
      <w:r w:rsidRPr="0039358D">
        <w:t>shodno</w:t>
      </w:r>
      <w:proofErr w:type="spellEnd"/>
      <w:proofErr w:type="gramEnd"/>
      <w:r w:rsidRPr="0039358D">
        <w:t xml:space="preserve"> </w:t>
      </w:r>
      <w:proofErr w:type="spellStart"/>
      <w:r w:rsidRPr="0039358D">
        <w:t>odredbama</w:t>
      </w:r>
      <w:proofErr w:type="spellEnd"/>
      <w:r w:rsidRPr="0039358D">
        <w:t xml:space="preserve"> </w:t>
      </w:r>
      <w:proofErr w:type="spellStart"/>
      <w:r w:rsidRPr="0039358D">
        <w:t>člana</w:t>
      </w:r>
      <w:proofErr w:type="spellEnd"/>
      <w:r w:rsidRPr="0039358D">
        <w:t xml:space="preserve"> 8 </w:t>
      </w:r>
      <w:proofErr w:type="spellStart"/>
      <w:r w:rsidRPr="0039358D">
        <w:t>Odluke</w:t>
      </w:r>
      <w:proofErr w:type="spellEnd"/>
      <w:r w:rsidRPr="0039358D">
        <w:t xml:space="preserve"> o </w:t>
      </w:r>
      <w:proofErr w:type="spellStart"/>
      <w:r w:rsidRPr="0039358D">
        <w:t>porezu</w:t>
      </w:r>
      <w:proofErr w:type="spellEnd"/>
      <w:r w:rsidRPr="0039358D">
        <w:t xml:space="preserve"> </w:t>
      </w:r>
      <w:proofErr w:type="spellStart"/>
      <w:r w:rsidRPr="0039358D">
        <w:t>na</w:t>
      </w:r>
      <w:proofErr w:type="spellEnd"/>
      <w:r w:rsidRPr="0039358D">
        <w:t xml:space="preserve"> </w:t>
      </w:r>
      <w:proofErr w:type="spellStart"/>
      <w:r w:rsidRPr="0039358D">
        <w:t>nepokretnosti</w:t>
      </w:r>
      <w:proofErr w:type="spellEnd"/>
      <w:r w:rsidRPr="0039358D">
        <w:t xml:space="preserve"> ("Sl. list CG - </w:t>
      </w:r>
      <w:proofErr w:type="spellStart"/>
      <w:r w:rsidRPr="0039358D">
        <w:t>opštinski</w:t>
      </w:r>
      <w:proofErr w:type="spellEnd"/>
      <w:r w:rsidRPr="0039358D">
        <w:t xml:space="preserve"> </w:t>
      </w:r>
      <w:proofErr w:type="spellStart"/>
      <w:r w:rsidRPr="0039358D">
        <w:t>propisi</w:t>
      </w:r>
      <w:proofErr w:type="spellEnd"/>
      <w:r w:rsidRPr="0039358D">
        <w:t xml:space="preserve"> br. 26/16).</w:t>
      </w:r>
    </w:p>
    <w:p w:rsidR="00C92900" w:rsidRDefault="00C92900" w:rsidP="00C92900">
      <w:pPr>
        <w:pStyle w:val="C30X"/>
      </w:pPr>
      <w:proofErr w:type="spellStart"/>
      <w:r>
        <w:t>Član</w:t>
      </w:r>
      <w:proofErr w:type="spellEnd"/>
      <w:r>
        <w:t xml:space="preserve"> 2</w:t>
      </w:r>
    </w:p>
    <w:p w:rsidR="00C92900" w:rsidRDefault="00C92900" w:rsidP="00C92900">
      <w:pPr>
        <w:pStyle w:val="T30X"/>
      </w:pPr>
      <w:proofErr w:type="spellStart"/>
      <w:r>
        <w:t>Oslobađanje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podsticanja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bolji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seoskom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:rsidR="00C92900" w:rsidRDefault="00C92900" w:rsidP="00C92900">
      <w:pPr>
        <w:pStyle w:val="C30X"/>
      </w:pPr>
      <w:proofErr w:type="spellStart"/>
      <w:r>
        <w:t>Član</w:t>
      </w:r>
      <w:proofErr w:type="spellEnd"/>
      <w:r>
        <w:t xml:space="preserve"> 3</w:t>
      </w:r>
    </w:p>
    <w:p w:rsidR="00C92900" w:rsidRDefault="00C92900" w:rsidP="00C92900">
      <w:pPr>
        <w:pStyle w:val="T30X"/>
      </w:pPr>
      <w:r>
        <w:t xml:space="preserve">O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staraće</w:t>
      </w:r>
      <w:proofErr w:type="spellEnd"/>
      <w:r>
        <w:t xml:space="preserve"> se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:rsidR="00C92900" w:rsidRDefault="00C92900" w:rsidP="00C92900">
      <w:pPr>
        <w:pStyle w:val="C30X"/>
      </w:pPr>
      <w:proofErr w:type="spellStart"/>
      <w:r>
        <w:t>Član</w:t>
      </w:r>
      <w:proofErr w:type="spellEnd"/>
      <w:r>
        <w:t xml:space="preserve"> 3</w:t>
      </w:r>
    </w:p>
    <w:p w:rsidR="00C92900" w:rsidRDefault="00C92900" w:rsidP="00C92900">
      <w:pPr>
        <w:pStyle w:val="T30X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CG -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", a </w:t>
      </w:r>
      <w:proofErr w:type="spellStart"/>
      <w:r>
        <w:t>primjenjivaće</w:t>
      </w:r>
      <w:proofErr w:type="spellEnd"/>
      <w:r>
        <w:t xml:space="preserve"> se </w:t>
      </w:r>
      <w:proofErr w:type="spellStart"/>
      <w:r>
        <w:t>od</w:t>
      </w:r>
      <w:proofErr w:type="spellEnd"/>
      <w:r>
        <w:t xml:space="preserve"> 01.01.2019.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C92900" w:rsidRDefault="00C92900" w:rsidP="00C92900">
      <w:pPr>
        <w:pStyle w:val="N01Z"/>
      </w:pPr>
    </w:p>
    <w:p w:rsidR="00C92900" w:rsidRDefault="00C92900" w:rsidP="00C92900">
      <w:pPr>
        <w:pStyle w:val="N01Z"/>
        <w:jc w:val="both"/>
        <w:rPr>
          <w:b w:val="0"/>
        </w:rPr>
      </w:pPr>
      <w:proofErr w:type="spellStart"/>
      <w:r>
        <w:rPr>
          <w:b w:val="0"/>
        </w:rPr>
        <w:t>Broj</w:t>
      </w:r>
      <w:proofErr w:type="spellEnd"/>
      <w:r>
        <w:rPr>
          <w:b w:val="0"/>
        </w:rPr>
        <w:t>: 0</w:t>
      </w:r>
      <w:r w:rsidR="0039358D">
        <w:rPr>
          <w:b w:val="0"/>
        </w:rPr>
        <w:t>1</w:t>
      </w:r>
      <w:r>
        <w:rPr>
          <w:b w:val="0"/>
        </w:rPr>
        <w:t>-030-______</w:t>
      </w:r>
    </w:p>
    <w:p w:rsidR="00C92900" w:rsidRDefault="00C92900" w:rsidP="00C92900">
      <w:pPr>
        <w:pStyle w:val="N01Z"/>
        <w:jc w:val="both"/>
        <w:rPr>
          <w:b w:val="0"/>
        </w:rPr>
      </w:pPr>
      <w:r>
        <w:rPr>
          <w:b w:val="0"/>
        </w:rPr>
        <w:t>Šavnik</w:t>
      </w:r>
      <w:proofErr w:type="gramStart"/>
      <w:r>
        <w:rPr>
          <w:b w:val="0"/>
        </w:rPr>
        <w:t>,_</w:t>
      </w:r>
      <w:proofErr w:type="gramEnd"/>
      <w:r>
        <w:rPr>
          <w:b w:val="0"/>
        </w:rPr>
        <w:t xml:space="preserve">______2018. </w:t>
      </w:r>
      <w:proofErr w:type="spellStart"/>
      <w:proofErr w:type="gramStart"/>
      <w:r>
        <w:rPr>
          <w:b w:val="0"/>
        </w:rPr>
        <w:t>godine</w:t>
      </w:r>
      <w:proofErr w:type="spellEnd"/>
      <w:proofErr w:type="gramEnd"/>
    </w:p>
    <w:p w:rsidR="00C92900" w:rsidRDefault="00C92900" w:rsidP="00C92900">
      <w:pPr>
        <w:pStyle w:val="N01Z"/>
      </w:pPr>
    </w:p>
    <w:p w:rsidR="00C92900" w:rsidRDefault="00C92900" w:rsidP="00C92900">
      <w:pPr>
        <w:pStyle w:val="N01Z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Šavnik</w:t>
      </w:r>
      <w:proofErr w:type="spellEnd"/>
    </w:p>
    <w:p w:rsidR="00C92900" w:rsidRDefault="00C92900" w:rsidP="00C92900">
      <w:pPr>
        <w:pStyle w:val="N01Z"/>
        <w:rPr>
          <w:b w:val="0"/>
        </w:rPr>
      </w:pPr>
      <w:proofErr w:type="spellStart"/>
      <w:r>
        <w:rPr>
          <w:b w:val="0"/>
        </w:rPr>
        <w:t>Predsjednik</w:t>
      </w:r>
      <w:proofErr w:type="spellEnd"/>
      <w:r>
        <w:rPr>
          <w:b w:val="0"/>
        </w:rPr>
        <w:t>,</w:t>
      </w:r>
    </w:p>
    <w:p w:rsidR="00C92900" w:rsidRDefault="00C92900" w:rsidP="00C92900">
      <w:pPr>
        <w:pStyle w:val="N01Z"/>
      </w:pPr>
      <w:proofErr w:type="spellStart"/>
      <w:r>
        <w:t>Jugoslav</w:t>
      </w:r>
      <w:proofErr w:type="spellEnd"/>
      <w:r>
        <w:t xml:space="preserve"> </w:t>
      </w:r>
      <w:proofErr w:type="spellStart"/>
      <w:r>
        <w:t>Jakić</w:t>
      </w:r>
      <w:proofErr w:type="spellEnd"/>
      <w:r>
        <w:t xml:space="preserve">, </w:t>
      </w:r>
      <w:proofErr w:type="spellStart"/>
      <w:r>
        <w:t>s.r</w:t>
      </w:r>
      <w:proofErr w:type="spellEnd"/>
      <w:r>
        <w:t>.</w:t>
      </w:r>
    </w:p>
    <w:p w:rsidR="0063165B" w:rsidRDefault="0063165B"/>
    <w:sectPr w:rsidR="0063165B" w:rsidSect="00C929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2900"/>
    <w:rsid w:val="00093417"/>
    <w:rsid w:val="0039358D"/>
    <w:rsid w:val="0063165B"/>
    <w:rsid w:val="007F6E78"/>
    <w:rsid w:val="00954F73"/>
    <w:rsid w:val="00C92900"/>
    <w:rsid w:val="00D06672"/>
    <w:rsid w:val="00D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C9290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C9290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C9290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C9290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C9290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Admin6</cp:lastModifiedBy>
  <cp:revision>3</cp:revision>
  <dcterms:created xsi:type="dcterms:W3CDTF">2018-11-23T10:01:00Z</dcterms:created>
  <dcterms:modified xsi:type="dcterms:W3CDTF">2018-11-27T12:49:00Z</dcterms:modified>
</cp:coreProperties>
</file>